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BEE" w:rsidRDefault="00F95BEE" w:rsidP="00F95BEE">
      <w:pPr>
        <w:jc w:val="center"/>
        <w:rPr>
          <w:rFonts w:ascii="Tahoma" w:hAnsi="Tahoma" w:cs="Tahoma"/>
          <w:b/>
          <w:sz w:val="16"/>
        </w:rPr>
      </w:pPr>
      <w:r>
        <w:rPr>
          <w:rFonts w:ascii="Tahoma" w:hAnsi="Tahoma" w:cs="Tahoma"/>
          <w:b/>
          <w:noProof/>
          <w:sz w:val="16"/>
          <w:lang w:eastAsia="ru-RU"/>
        </w:rPr>
        <w:drawing>
          <wp:inline distT="0" distB="0" distL="0" distR="0">
            <wp:extent cx="6000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00075" cy="571500"/>
                    </a:xfrm>
                    <a:prstGeom prst="rect">
                      <a:avLst/>
                    </a:prstGeom>
                    <a:solidFill>
                      <a:srgbClr val="FFFFFF"/>
                    </a:solidFill>
                    <a:ln w="9525">
                      <a:noFill/>
                      <a:miter lim="800000"/>
                      <a:headEnd/>
                      <a:tailEnd/>
                    </a:ln>
                  </pic:spPr>
                </pic:pic>
              </a:graphicData>
            </a:graphic>
          </wp:inline>
        </w:drawing>
      </w:r>
    </w:p>
    <w:p w:rsidR="00F95BEE" w:rsidRDefault="00F95BEE" w:rsidP="00F95BEE">
      <w:pPr>
        <w:jc w:val="center"/>
        <w:rPr>
          <w:rFonts w:ascii="Tahoma" w:hAnsi="Tahoma" w:cs="Tahoma"/>
          <w:b/>
          <w:sz w:val="16"/>
        </w:rPr>
      </w:pPr>
    </w:p>
    <w:tbl>
      <w:tblPr>
        <w:tblW w:w="0" w:type="auto"/>
        <w:tblLayout w:type="fixed"/>
        <w:tblLook w:val="0000" w:firstRow="0" w:lastRow="0" w:firstColumn="0" w:lastColumn="0" w:noHBand="0" w:noVBand="0"/>
      </w:tblPr>
      <w:tblGrid>
        <w:gridCol w:w="3348"/>
        <w:gridCol w:w="2520"/>
        <w:gridCol w:w="4063"/>
      </w:tblGrid>
      <w:tr w:rsidR="00F95BEE" w:rsidTr="004E7885">
        <w:tc>
          <w:tcPr>
            <w:tcW w:w="3348" w:type="dxa"/>
            <w:shd w:val="clear" w:color="auto" w:fill="auto"/>
          </w:tcPr>
          <w:p w:rsidR="00F95BEE" w:rsidRDefault="00F95BEE" w:rsidP="004E7885">
            <w:pPr>
              <w:pStyle w:val="3"/>
              <w:rPr>
                <w:sz w:val="22"/>
              </w:rPr>
            </w:pPr>
            <w:r>
              <w:rPr>
                <w:sz w:val="22"/>
              </w:rPr>
              <w:t>«МИКУНЬ»</w:t>
            </w:r>
          </w:p>
          <w:p w:rsidR="00F95BEE" w:rsidRDefault="00F95BEE" w:rsidP="004E7885">
            <w:pPr>
              <w:pStyle w:val="3"/>
              <w:rPr>
                <w:sz w:val="22"/>
              </w:rPr>
            </w:pPr>
            <w:r>
              <w:rPr>
                <w:sz w:val="22"/>
              </w:rPr>
              <w:t>КАР ОВМÖДЧÖМИНСА</w:t>
            </w:r>
          </w:p>
          <w:p w:rsidR="00F95BEE" w:rsidRDefault="00F95BEE" w:rsidP="004E7885">
            <w:pPr>
              <w:pStyle w:val="3"/>
              <w:rPr>
                <w:sz w:val="22"/>
              </w:rPr>
            </w:pPr>
            <w:r>
              <w:rPr>
                <w:sz w:val="22"/>
              </w:rPr>
              <w:t>АДМИНИСТРАЦИЯ</w:t>
            </w:r>
          </w:p>
        </w:tc>
        <w:tc>
          <w:tcPr>
            <w:tcW w:w="2520" w:type="dxa"/>
            <w:shd w:val="clear" w:color="auto" w:fill="auto"/>
          </w:tcPr>
          <w:p w:rsidR="00F95BEE" w:rsidRDefault="00F95BEE" w:rsidP="004E7885">
            <w:pPr>
              <w:pStyle w:val="3"/>
              <w:snapToGrid w:val="0"/>
              <w:rPr>
                <w:sz w:val="22"/>
              </w:rPr>
            </w:pPr>
          </w:p>
        </w:tc>
        <w:tc>
          <w:tcPr>
            <w:tcW w:w="4063" w:type="dxa"/>
            <w:shd w:val="clear" w:color="auto" w:fill="auto"/>
          </w:tcPr>
          <w:p w:rsidR="00F95BEE" w:rsidRDefault="00F95BEE" w:rsidP="004E7885">
            <w:pPr>
              <w:pStyle w:val="3"/>
              <w:rPr>
                <w:sz w:val="22"/>
              </w:rPr>
            </w:pPr>
            <w:r>
              <w:rPr>
                <w:sz w:val="22"/>
              </w:rPr>
              <w:t>АДМИНИСТРАЦИЯ</w:t>
            </w:r>
          </w:p>
          <w:p w:rsidR="00F95BEE" w:rsidRPr="004E7416" w:rsidRDefault="00F95BEE" w:rsidP="004E7885">
            <w:pPr>
              <w:pStyle w:val="3"/>
            </w:pPr>
            <w:r>
              <w:rPr>
                <w:sz w:val="22"/>
              </w:rPr>
              <w:t>ГОРОДСКОГО ПОСЕЛЕНИЯ</w:t>
            </w:r>
          </w:p>
          <w:p w:rsidR="00F95BEE" w:rsidRDefault="00F95BEE" w:rsidP="004E7885">
            <w:pPr>
              <w:pStyle w:val="3"/>
            </w:pPr>
            <w:r>
              <w:rPr>
                <w:sz w:val="22"/>
              </w:rPr>
              <w:t>«МИКУНЬ»</w:t>
            </w:r>
          </w:p>
        </w:tc>
      </w:tr>
    </w:tbl>
    <w:p w:rsidR="00F95BEE" w:rsidRDefault="00F95BEE" w:rsidP="00F95BEE">
      <w:pPr>
        <w:pStyle w:val="2"/>
        <w:jc w:val="left"/>
      </w:pPr>
    </w:p>
    <w:p w:rsidR="00F95BEE" w:rsidRDefault="00F95BEE" w:rsidP="00F95BEE"/>
    <w:p w:rsidR="00F95BEE" w:rsidRDefault="00F95BEE" w:rsidP="00F95BEE">
      <w:pPr>
        <w:pStyle w:val="3"/>
      </w:pPr>
      <w:r>
        <w:rPr>
          <w:sz w:val="28"/>
        </w:rPr>
        <w:t>Ш  У  Ö  М</w:t>
      </w:r>
    </w:p>
    <w:p w:rsidR="00F95BEE" w:rsidRDefault="00F95BEE" w:rsidP="00F95BEE">
      <w:pPr>
        <w:pStyle w:val="2"/>
      </w:pPr>
      <w:r>
        <w:t>П О С Т А Н О В Л Е Н И Е</w:t>
      </w:r>
    </w:p>
    <w:p w:rsidR="00F95BEE" w:rsidRDefault="00F95BEE" w:rsidP="00F95BEE">
      <w:pPr>
        <w:spacing w:line="360" w:lineRule="auto"/>
      </w:pPr>
    </w:p>
    <w:p w:rsidR="00F95BEE" w:rsidRDefault="00F95BEE" w:rsidP="00F95BEE">
      <w:pPr>
        <w:rPr>
          <w:sz w:val="28"/>
          <w:szCs w:val="28"/>
        </w:rPr>
      </w:pPr>
      <w:r>
        <w:rPr>
          <w:sz w:val="28"/>
          <w:szCs w:val="28"/>
        </w:rPr>
        <w:t xml:space="preserve">от </w:t>
      </w:r>
      <w:r w:rsidR="00811CB4">
        <w:rPr>
          <w:sz w:val="28"/>
          <w:szCs w:val="28"/>
        </w:rPr>
        <w:t xml:space="preserve">27 </w:t>
      </w:r>
      <w:r w:rsidR="00261C2D">
        <w:rPr>
          <w:sz w:val="28"/>
          <w:szCs w:val="28"/>
        </w:rPr>
        <w:t>декабря</w:t>
      </w:r>
      <w:r w:rsidR="00227F8C">
        <w:rPr>
          <w:sz w:val="28"/>
          <w:szCs w:val="28"/>
        </w:rPr>
        <w:t xml:space="preserve"> 202</w:t>
      </w:r>
      <w:r w:rsidR="006163B4">
        <w:rPr>
          <w:sz w:val="28"/>
          <w:szCs w:val="28"/>
        </w:rPr>
        <w:t>1</w:t>
      </w:r>
      <w:r>
        <w:rPr>
          <w:sz w:val="28"/>
          <w:szCs w:val="28"/>
        </w:rPr>
        <w:t xml:space="preserve"> года</w:t>
      </w:r>
      <w:r>
        <w:rPr>
          <w:sz w:val="28"/>
          <w:szCs w:val="28"/>
        </w:rPr>
        <w:tab/>
      </w:r>
      <w:r>
        <w:rPr>
          <w:sz w:val="28"/>
          <w:szCs w:val="28"/>
        </w:rPr>
        <w:tab/>
      </w:r>
      <w:r>
        <w:rPr>
          <w:sz w:val="28"/>
          <w:szCs w:val="28"/>
        </w:rPr>
        <w:tab/>
      </w:r>
      <w:r>
        <w:rPr>
          <w:sz w:val="28"/>
          <w:szCs w:val="28"/>
        </w:rPr>
        <w:tab/>
      </w:r>
      <w:r>
        <w:rPr>
          <w:sz w:val="28"/>
          <w:szCs w:val="28"/>
        </w:rPr>
        <w:tab/>
      </w:r>
      <w:r w:rsidR="00811CB4">
        <w:rPr>
          <w:sz w:val="28"/>
          <w:szCs w:val="28"/>
        </w:rPr>
        <w:t xml:space="preserve">                  </w:t>
      </w:r>
      <w:r w:rsidR="003F0707">
        <w:rPr>
          <w:sz w:val="28"/>
          <w:szCs w:val="28"/>
        </w:rPr>
        <w:t xml:space="preserve"> </w:t>
      </w:r>
      <w:r>
        <w:rPr>
          <w:sz w:val="28"/>
          <w:szCs w:val="28"/>
        </w:rPr>
        <w:t xml:space="preserve">№ </w:t>
      </w:r>
      <w:r w:rsidR="00811CB4">
        <w:rPr>
          <w:sz w:val="28"/>
          <w:szCs w:val="28"/>
        </w:rPr>
        <w:t>240</w:t>
      </w:r>
    </w:p>
    <w:p w:rsidR="00F95BEE" w:rsidRDefault="00F95BEE" w:rsidP="00F95BEE">
      <w:pPr>
        <w:rPr>
          <w:rFonts w:ascii="Garamond" w:hAnsi="Garamond" w:cs="Garamond"/>
          <w:sz w:val="28"/>
          <w:szCs w:val="28"/>
        </w:rPr>
      </w:pPr>
      <w:r>
        <w:rPr>
          <w:sz w:val="28"/>
          <w:szCs w:val="28"/>
        </w:rPr>
        <w:t>г.Микунь</w:t>
      </w:r>
    </w:p>
    <w:p w:rsidR="00F95BEE" w:rsidRDefault="00F95BEE" w:rsidP="00F95BEE">
      <w:pPr>
        <w:rPr>
          <w:rFonts w:ascii="Garamond" w:hAnsi="Garamond" w:cs="Garamond"/>
          <w:sz w:val="28"/>
          <w:szCs w:val="28"/>
        </w:rPr>
      </w:pPr>
    </w:p>
    <w:tbl>
      <w:tblPr>
        <w:tblW w:w="9464" w:type="dxa"/>
        <w:tblLayout w:type="fixed"/>
        <w:tblLook w:val="0000" w:firstRow="0" w:lastRow="0" w:firstColumn="0" w:lastColumn="0" w:noHBand="0" w:noVBand="0"/>
      </w:tblPr>
      <w:tblGrid>
        <w:gridCol w:w="4732"/>
        <w:gridCol w:w="4732"/>
      </w:tblGrid>
      <w:tr w:rsidR="00F95BEE" w:rsidTr="004E7885">
        <w:tc>
          <w:tcPr>
            <w:tcW w:w="4732" w:type="dxa"/>
            <w:shd w:val="clear" w:color="auto" w:fill="auto"/>
          </w:tcPr>
          <w:p w:rsidR="00F95BEE" w:rsidRPr="003F0707" w:rsidRDefault="003F0707" w:rsidP="00811CB4">
            <w:pPr>
              <w:rPr>
                <w:sz w:val="28"/>
                <w:szCs w:val="28"/>
              </w:rPr>
            </w:pPr>
            <w:r w:rsidRPr="003F0707">
              <w:rPr>
                <w:sz w:val="28"/>
                <w:szCs w:val="28"/>
              </w:rPr>
              <w:t>О разработке и утверждении административных регламентов</w:t>
            </w:r>
          </w:p>
        </w:tc>
        <w:tc>
          <w:tcPr>
            <w:tcW w:w="4732" w:type="dxa"/>
            <w:shd w:val="clear" w:color="auto" w:fill="auto"/>
          </w:tcPr>
          <w:p w:rsidR="00F95BEE" w:rsidRPr="003F0707" w:rsidRDefault="00F95BEE" w:rsidP="004E7885">
            <w:pPr>
              <w:snapToGrid w:val="0"/>
              <w:rPr>
                <w:sz w:val="28"/>
                <w:szCs w:val="28"/>
              </w:rPr>
            </w:pPr>
          </w:p>
        </w:tc>
      </w:tr>
    </w:tbl>
    <w:p w:rsidR="00F95BEE" w:rsidRDefault="00F95BEE" w:rsidP="00F95BEE">
      <w:pPr>
        <w:jc w:val="both"/>
        <w:rPr>
          <w:sz w:val="28"/>
          <w:szCs w:val="28"/>
        </w:rPr>
      </w:pPr>
    </w:p>
    <w:p w:rsidR="00811CB4" w:rsidRPr="006831F2" w:rsidRDefault="00811CB4" w:rsidP="00F95BEE">
      <w:pPr>
        <w:jc w:val="both"/>
        <w:rPr>
          <w:sz w:val="28"/>
          <w:szCs w:val="28"/>
        </w:rPr>
      </w:pPr>
    </w:p>
    <w:p w:rsidR="008E6E2C" w:rsidRDefault="003F0707" w:rsidP="00811CB4">
      <w:pPr>
        <w:spacing w:after="1"/>
        <w:ind w:firstLine="720"/>
        <w:jc w:val="both"/>
        <w:rPr>
          <w:sz w:val="28"/>
          <w:szCs w:val="28"/>
        </w:rPr>
      </w:pPr>
      <w:r w:rsidRPr="00A85362">
        <w:rPr>
          <w:sz w:val="28"/>
          <w:szCs w:val="28"/>
        </w:rPr>
        <w:t xml:space="preserve">Руководствуясь статьей 13 Федерального закона от 27.07.2010 г. № 210-ФЗ «Об организации предоставления государственных и муниципальных услуг», </w:t>
      </w:r>
      <w:r>
        <w:rPr>
          <w:sz w:val="28"/>
          <w:szCs w:val="28"/>
        </w:rPr>
        <w:t xml:space="preserve">пунктом 3 </w:t>
      </w:r>
      <w:r w:rsidRPr="00A85362">
        <w:rPr>
          <w:sz w:val="28"/>
          <w:szCs w:val="28"/>
        </w:rPr>
        <w:t xml:space="preserve">постановления Правительства Российской Федерации от </w:t>
      </w:r>
      <w:r>
        <w:rPr>
          <w:sz w:val="28"/>
          <w:szCs w:val="28"/>
        </w:rPr>
        <w:t>20</w:t>
      </w:r>
      <w:r w:rsidRPr="00A85362">
        <w:rPr>
          <w:sz w:val="28"/>
          <w:szCs w:val="28"/>
        </w:rPr>
        <w:t>.0</w:t>
      </w:r>
      <w:r>
        <w:rPr>
          <w:sz w:val="28"/>
          <w:szCs w:val="28"/>
        </w:rPr>
        <w:t>7</w:t>
      </w:r>
      <w:r w:rsidRPr="00A85362">
        <w:rPr>
          <w:sz w:val="28"/>
          <w:szCs w:val="28"/>
        </w:rPr>
        <w:t>.20</w:t>
      </w:r>
      <w:r>
        <w:rPr>
          <w:sz w:val="28"/>
          <w:szCs w:val="28"/>
        </w:rPr>
        <w:t>2</w:t>
      </w:r>
      <w:r w:rsidRPr="00A85362">
        <w:rPr>
          <w:sz w:val="28"/>
          <w:szCs w:val="28"/>
        </w:rPr>
        <w:t xml:space="preserve">1 № </w:t>
      </w:r>
      <w:r>
        <w:rPr>
          <w:sz w:val="28"/>
          <w:szCs w:val="28"/>
        </w:rPr>
        <w:t>1228</w:t>
      </w:r>
      <w:r w:rsidRPr="00A85362">
        <w:rPr>
          <w:sz w:val="28"/>
          <w:szCs w:val="28"/>
        </w:rPr>
        <w:t xml:space="preserve"> «</w:t>
      </w:r>
      <w:r>
        <w:rPr>
          <w:sz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675ECA">
        <w:rPr>
          <w:sz w:val="28"/>
          <w:szCs w:val="28"/>
        </w:rPr>
        <w:t>»</w:t>
      </w:r>
      <w:r>
        <w:rPr>
          <w:sz w:val="28"/>
          <w:szCs w:val="28"/>
        </w:rPr>
        <w:t xml:space="preserve">, </w:t>
      </w:r>
      <w:r w:rsidR="008E6E2C" w:rsidRPr="008E6E2C">
        <w:rPr>
          <w:sz w:val="28"/>
          <w:szCs w:val="28"/>
        </w:rPr>
        <w:t>администрация городского поселения «Микунь» ПОСТАНОВЛЯЕТ:</w:t>
      </w:r>
    </w:p>
    <w:p w:rsidR="003F0707" w:rsidRDefault="003F0707" w:rsidP="00811CB4">
      <w:pPr>
        <w:autoSpaceDE w:val="0"/>
        <w:autoSpaceDN w:val="0"/>
        <w:adjustRightInd w:val="0"/>
        <w:ind w:firstLine="540"/>
        <w:jc w:val="both"/>
        <w:rPr>
          <w:sz w:val="28"/>
          <w:szCs w:val="28"/>
        </w:rPr>
      </w:pPr>
      <w:r w:rsidRPr="00675ECA">
        <w:rPr>
          <w:sz w:val="28"/>
          <w:szCs w:val="28"/>
        </w:rPr>
        <w:t>1.</w:t>
      </w:r>
      <w:r w:rsidR="00811CB4">
        <w:rPr>
          <w:sz w:val="28"/>
          <w:szCs w:val="28"/>
        </w:rPr>
        <w:t xml:space="preserve"> </w:t>
      </w:r>
      <w:r w:rsidRPr="00675ECA">
        <w:rPr>
          <w:sz w:val="28"/>
          <w:szCs w:val="28"/>
        </w:rPr>
        <w:t xml:space="preserve">Утвердить </w:t>
      </w:r>
      <w:r>
        <w:rPr>
          <w:sz w:val="28"/>
          <w:szCs w:val="28"/>
        </w:rPr>
        <w:t>Правила</w:t>
      </w:r>
      <w:r w:rsidRPr="00675ECA">
        <w:rPr>
          <w:sz w:val="28"/>
          <w:szCs w:val="28"/>
        </w:rPr>
        <w:t xml:space="preserve"> разработки и утверждения административных регламентов предоставления муниципальных услуг администрац</w:t>
      </w:r>
      <w:r>
        <w:rPr>
          <w:sz w:val="28"/>
          <w:szCs w:val="28"/>
        </w:rPr>
        <w:t>ией городского поселения «Микунь</w:t>
      </w:r>
      <w:r w:rsidRPr="00675ECA">
        <w:rPr>
          <w:sz w:val="28"/>
          <w:szCs w:val="28"/>
        </w:rPr>
        <w:t>» согласно приложению.</w:t>
      </w:r>
    </w:p>
    <w:p w:rsidR="00811CB4" w:rsidRPr="00675ECA" w:rsidRDefault="00811CB4" w:rsidP="00811CB4">
      <w:pPr>
        <w:autoSpaceDE w:val="0"/>
        <w:autoSpaceDN w:val="0"/>
        <w:adjustRightInd w:val="0"/>
        <w:ind w:firstLine="540"/>
        <w:jc w:val="both"/>
        <w:rPr>
          <w:sz w:val="28"/>
          <w:szCs w:val="28"/>
        </w:rPr>
      </w:pPr>
      <w:r>
        <w:rPr>
          <w:sz w:val="28"/>
          <w:szCs w:val="28"/>
        </w:rPr>
        <w:t>2. Постановление администрации городского поселения «Микунь» от 21.05.2021 № 94 «</w:t>
      </w:r>
      <w:r w:rsidRPr="00426770">
        <w:rPr>
          <w:sz w:val="28"/>
          <w:szCs w:val="28"/>
        </w:rPr>
        <w:t>О разработке и</w:t>
      </w:r>
      <w:r>
        <w:rPr>
          <w:sz w:val="28"/>
          <w:szCs w:val="28"/>
        </w:rPr>
        <w:t xml:space="preserve"> утверждении адми</w:t>
      </w:r>
      <w:r w:rsidRPr="00426770">
        <w:rPr>
          <w:sz w:val="28"/>
          <w:szCs w:val="28"/>
        </w:rPr>
        <w:t>нистративных регла</w:t>
      </w:r>
      <w:bookmarkStart w:id="0" w:name="_GoBack"/>
      <w:bookmarkEnd w:id="0"/>
      <w:r w:rsidRPr="00426770">
        <w:rPr>
          <w:sz w:val="28"/>
          <w:szCs w:val="28"/>
        </w:rPr>
        <w:t>менто</w:t>
      </w:r>
      <w:r>
        <w:rPr>
          <w:sz w:val="28"/>
          <w:szCs w:val="28"/>
        </w:rPr>
        <w:t>в предоставления муниципальных услуг» считать утратившим силу.</w:t>
      </w:r>
    </w:p>
    <w:p w:rsidR="003F0707" w:rsidRPr="00675ECA" w:rsidRDefault="003F0707" w:rsidP="003F0707">
      <w:pPr>
        <w:autoSpaceDE w:val="0"/>
        <w:autoSpaceDN w:val="0"/>
        <w:adjustRightInd w:val="0"/>
        <w:spacing w:line="276" w:lineRule="auto"/>
        <w:ind w:firstLine="540"/>
        <w:jc w:val="both"/>
        <w:rPr>
          <w:sz w:val="28"/>
          <w:szCs w:val="28"/>
        </w:rPr>
      </w:pPr>
      <w:r w:rsidRPr="00675ECA">
        <w:rPr>
          <w:sz w:val="28"/>
          <w:szCs w:val="28"/>
        </w:rPr>
        <w:t xml:space="preserve"> </w:t>
      </w:r>
    </w:p>
    <w:p w:rsidR="003F0707" w:rsidRDefault="003F0707" w:rsidP="00811CB4">
      <w:pPr>
        <w:spacing w:after="1" w:line="276" w:lineRule="auto"/>
        <w:ind w:firstLine="720"/>
        <w:jc w:val="both"/>
        <w:rPr>
          <w:sz w:val="28"/>
          <w:szCs w:val="28"/>
        </w:rPr>
      </w:pPr>
    </w:p>
    <w:p w:rsidR="00F95BEE" w:rsidRDefault="00261C2D" w:rsidP="00F95BEE">
      <w:pPr>
        <w:jc w:val="both"/>
        <w:rPr>
          <w:sz w:val="28"/>
          <w:szCs w:val="28"/>
        </w:rPr>
      </w:pPr>
      <w:r>
        <w:rPr>
          <w:sz w:val="28"/>
          <w:szCs w:val="28"/>
        </w:rPr>
        <w:t>Р</w:t>
      </w:r>
      <w:r w:rsidR="00E93C2E">
        <w:rPr>
          <w:sz w:val="28"/>
          <w:szCs w:val="28"/>
        </w:rPr>
        <w:t>уководител</w:t>
      </w:r>
      <w:r>
        <w:rPr>
          <w:sz w:val="28"/>
          <w:szCs w:val="28"/>
        </w:rPr>
        <w:t>ь</w:t>
      </w:r>
      <w:r w:rsidR="00F95BEE">
        <w:rPr>
          <w:sz w:val="28"/>
          <w:szCs w:val="28"/>
        </w:rPr>
        <w:t xml:space="preserve"> администрации </w:t>
      </w:r>
    </w:p>
    <w:p w:rsidR="00293045" w:rsidRDefault="00F95BEE" w:rsidP="00484461">
      <w:pPr>
        <w:jc w:val="both"/>
        <w:rPr>
          <w:sz w:val="28"/>
          <w:szCs w:val="28"/>
        </w:rPr>
      </w:pPr>
      <w:r>
        <w:rPr>
          <w:sz w:val="28"/>
          <w:szCs w:val="28"/>
        </w:rPr>
        <w:t xml:space="preserve">городского поселения «Микунь»                    </w:t>
      </w:r>
      <w:r w:rsidR="00811CB4">
        <w:rPr>
          <w:sz w:val="28"/>
          <w:szCs w:val="28"/>
        </w:rPr>
        <w:t xml:space="preserve">                          </w:t>
      </w:r>
      <w:r>
        <w:rPr>
          <w:sz w:val="28"/>
          <w:szCs w:val="28"/>
        </w:rPr>
        <w:t xml:space="preserve">  </w:t>
      </w:r>
      <w:r w:rsidR="00261C2D">
        <w:rPr>
          <w:sz w:val="28"/>
          <w:szCs w:val="28"/>
        </w:rPr>
        <w:t>В</w:t>
      </w:r>
      <w:r w:rsidR="00E93C2E">
        <w:rPr>
          <w:sz w:val="28"/>
          <w:szCs w:val="28"/>
        </w:rPr>
        <w:t xml:space="preserve">.А. </w:t>
      </w:r>
      <w:r w:rsidR="00261C2D">
        <w:rPr>
          <w:sz w:val="28"/>
          <w:szCs w:val="28"/>
        </w:rPr>
        <w:t>Розмысло</w:t>
      </w:r>
    </w:p>
    <w:p w:rsidR="003F0707" w:rsidRDefault="003F0707" w:rsidP="00484461">
      <w:pPr>
        <w:jc w:val="both"/>
        <w:rPr>
          <w:sz w:val="28"/>
          <w:szCs w:val="28"/>
        </w:rPr>
      </w:pPr>
    </w:p>
    <w:p w:rsidR="003F0707" w:rsidRDefault="003F0707" w:rsidP="00484461">
      <w:pPr>
        <w:jc w:val="both"/>
        <w:rPr>
          <w:sz w:val="28"/>
          <w:szCs w:val="28"/>
        </w:rPr>
      </w:pPr>
    </w:p>
    <w:p w:rsidR="003F0707" w:rsidRDefault="003F0707" w:rsidP="00484461">
      <w:pPr>
        <w:jc w:val="both"/>
        <w:rPr>
          <w:sz w:val="28"/>
          <w:szCs w:val="28"/>
        </w:rPr>
      </w:pPr>
    </w:p>
    <w:p w:rsidR="003F0707" w:rsidRDefault="003F0707" w:rsidP="00484461">
      <w:pPr>
        <w:jc w:val="both"/>
        <w:rPr>
          <w:sz w:val="28"/>
          <w:szCs w:val="28"/>
        </w:rPr>
      </w:pPr>
    </w:p>
    <w:p w:rsidR="003F0707" w:rsidRDefault="003F0707" w:rsidP="00484461">
      <w:pPr>
        <w:jc w:val="both"/>
        <w:rPr>
          <w:sz w:val="28"/>
          <w:szCs w:val="28"/>
        </w:rPr>
      </w:pPr>
    </w:p>
    <w:p w:rsidR="003F0707" w:rsidRDefault="003F0707" w:rsidP="00484461">
      <w:pPr>
        <w:jc w:val="both"/>
        <w:rPr>
          <w:sz w:val="28"/>
          <w:szCs w:val="28"/>
        </w:rPr>
      </w:pPr>
    </w:p>
    <w:p w:rsidR="003F0707" w:rsidRDefault="003F0707" w:rsidP="00484461">
      <w:pPr>
        <w:jc w:val="both"/>
        <w:rPr>
          <w:sz w:val="28"/>
          <w:szCs w:val="28"/>
        </w:rPr>
      </w:pPr>
    </w:p>
    <w:tbl>
      <w:tblPr>
        <w:tblStyle w:val="a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53"/>
      </w:tblGrid>
      <w:tr w:rsidR="00811CB4" w:rsidTr="000935BD">
        <w:tc>
          <w:tcPr>
            <w:tcW w:w="5353" w:type="dxa"/>
          </w:tcPr>
          <w:p w:rsidR="00811CB4" w:rsidRDefault="00811CB4" w:rsidP="00484461">
            <w:pPr>
              <w:jc w:val="both"/>
              <w:rPr>
                <w:sz w:val="28"/>
                <w:szCs w:val="28"/>
              </w:rPr>
            </w:pPr>
          </w:p>
        </w:tc>
        <w:tc>
          <w:tcPr>
            <w:tcW w:w="4253" w:type="dxa"/>
          </w:tcPr>
          <w:p w:rsidR="00811CB4" w:rsidRDefault="00811CB4" w:rsidP="00811CB4">
            <w:pPr>
              <w:widowControl w:val="0"/>
              <w:autoSpaceDE w:val="0"/>
              <w:autoSpaceDN w:val="0"/>
              <w:adjustRightInd w:val="0"/>
              <w:rPr>
                <w:sz w:val="28"/>
                <w:szCs w:val="28"/>
              </w:rPr>
            </w:pPr>
            <w:r>
              <w:rPr>
                <w:sz w:val="28"/>
                <w:szCs w:val="28"/>
              </w:rPr>
              <w:t>Утверждены</w:t>
            </w:r>
          </w:p>
          <w:p w:rsidR="00811CB4" w:rsidRPr="00675ECA" w:rsidRDefault="00811CB4" w:rsidP="00811CB4">
            <w:pPr>
              <w:widowControl w:val="0"/>
              <w:autoSpaceDE w:val="0"/>
              <w:autoSpaceDN w:val="0"/>
              <w:adjustRightInd w:val="0"/>
              <w:rPr>
                <w:sz w:val="28"/>
                <w:szCs w:val="28"/>
              </w:rPr>
            </w:pPr>
            <w:r>
              <w:rPr>
                <w:sz w:val="28"/>
                <w:szCs w:val="28"/>
              </w:rPr>
              <w:t>постановлением</w:t>
            </w:r>
            <w:r w:rsidRPr="00675ECA">
              <w:rPr>
                <w:sz w:val="28"/>
                <w:szCs w:val="28"/>
              </w:rPr>
              <w:t xml:space="preserve"> администрации</w:t>
            </w:r>
          </w:p>
          <w:p w:rsidR="00811CB4" w:rsidRDefault="00811CB4" w:rsidP="00811CB4">
            <w:pPr>
              <w:widowControl w:val="0"/>
              <w:autoSpaceDE w:val="0"/>
              <w:autoSpaceDN w:val="0"/>
              <w:adjustRightInd w:val="0"/>
              <w:rPr>
                <w:sz w:val="28"/>
                <w:szCs w:val="28"/>
              </w:rPr>
            </w:pPr>
            <w:r>
              <w:rPr>
                <w:sz w:val="28"/>
                <w:szCs w:val="28"/>
              </w:rPr>
              <w:t>городского поселение «Микунь</w:t>
            </w:r>
            <w:r w:rsidRPr="00675ECA">
              <w:rPr>
                <w:sz w:val="28"/>
                <w:szCs w:val="28"/>
              </w:rPr>
              <w:t>»</w:t>
            </w:r>
          </w:p>
          <w:p w:rsidR="00811CB4" w:rsidRDefault="00811CB4" w:rsidP="00811CB4">
            <w:pPr>
              <w:widowControl w:val="0"/>
              <w:autoSpaceDE w:val="0"/>
              <w:autoSpaceDN w:val="0"/>
              <w:adjustRightInd w:val="0"/>
              <w:spacing w:line="360" w:lineRule="auto"/>
              <w:rPr>
                <w:sz w:val="28"/>
                <w:szCs w:val="28"/>
              </w:rPr>
            </w:pPr>
            <w:r>
              <w:rPr>
                <w:sz w:val="28"/>
                <w:szCs w:val="28"/>
              </w:rPr>
              <w:t>от 27.12.2021 № 240</w:t>
            </w:r>
          </w:p>
          <w:p w:rsidR="00811CB4" w:rsidRDefault="00811CB4" w:rsidP="00811CB4">
            <w:pPr>
              <w:widowControl w:val="0"/>
              <w:autoSpaceDE w:val="0"/>
              <w:autoSpaceDN w:val="0"/>
              <w:adjustRightInd w:val="0"/>
              <w:spacing w:line="360" w:lineRule="auto"/>
              <w:rPr>
                <w:sz w:val="28"/>
                <w:szCs w:val="28"/>
              </w:rPr>
            </w:pPr>
            <w:r>
              <w:rPr>
                <w:sz w:val="28"/>
                <w:szCs w:val="28"/>
              </w:rPr>
              <w:t>(п</w:t>
            </w:r>
            <w:r w:rsidRPr="00675ECA">
              <w:rPr>
                <w:sz w:val="28"/>
                <w:szCs w:val="28"/>
              </w:rPr>
              <w:t>риложение</w:t>
            </w:r>
            <w:r>
              <w:rPr>
                <w:sz w:val="28"/>
                <w:szCs w:val="28"/>
              </w:rPr>
              <w:t>)</w:t>
            </w:r>
          </w:p>
        </w:tc>
      </w:tr>
    </w:tbl>
    <w:p w:rsidR="003F0707" w:rsidRDefault="003F0707" w:rsidP="00484461">
      <w:pPr>
        <w:jc w:val="both"/>
        <w:rPr>
          <w:sz w:val="28"/>
          <w:szCs w:val="28"/>
        </w:rPr>
      </w:pPr>
    </w:p>
    <w:p w:rsidR="003F0707" w:rsidRDefault="003F0707" w:rsidP="00484461">
      <w:pPr>
        <w:jc w:val="both"/>
        <w:rPr>
          <w:sz w:val="28"/>
          <w:szCs w:val="28"/>
        </w:rPr>
      </w:pPr>
    </w:p>
    <w:p w:rsidR="003F0707" w:rsidRPr="00811CB4" w:rsidRDefault="00811CB4" w:rsidP="003F0707">
      <w:pPr>
        <w:widowControl w:val="0"/>
        <w:autoSpaceDE w:val="0"/>
        <w:autoSpaceDN w:val="0"/>
        <w:adjustRightInd w:val="0"/>
        <w:jc w:val="center"/>
        <w:rPr>
          <w:b/>
          <w:sz w:val="28"/>
          <w:szCs w:val="28"/>
        </w:rPr>
      </w:pPr>
      <w:r>
        <w:rPr>
          <w:b/>
          <w:sz w:val="28"/>
          <w:szCs w:val="28"/>
        </w:rPr>
        <w:t>ПРАВИЛА</w:t>
      </w:r>
    </w:p>
    <w:p w:rsidR="003F0707" w:rsidRPr="00811CB4" w:rsidRDefault="003F0707" w:rsidP="003F0707">
      <w:pPr>
        <w:widowControl w:val="0"/>
        <w:autoSpaceDE w:val="0"/>
        <w:autoSpaceDN w:val="0"/>
        <w:adjustRightInd w:val="0"/>
        <w:jc w:val="center"/>
        <w:rPr>
          <w:b/>
          <w:sz w:val="28"/>
          <w:szCs w:val="28"/>
        </w:rPr>
      </w:pPr>
      <w:r w:rsidRPr="00811CB4">
        <w:rPr>
          <w:b/>
          <w:sz w:val="28"/>
          <w:szCs w:val="28"/>
        </w:rPr>
        <w:t xml:space="preserve">разработки и утверждения административных </w:t>
      </w:r>
      <w:r w:rsidR="00811CB4" w:rsidRPr="00811CB4">
        <w:rPr>
          <w:b/>
          <w:sz w:val="28"/>
          <w:szCs w:val="28"/>
        </w:rPr>
        <w:t>регламентов</w:t>
      </w:r>
    </w:p>
    <w:p w:rsidR="00811CB4" w:rsidRDefault="003F0707" w:rsidP="003F0707">
      <w:pPr>
        <w:widowControl w:val="0"/>
        <w:autoSpaceDE w:val="0"/>
        <w:autoSpaceDN w:val="0"/>
        <w:adjustRightInd w:val="0"/>
        <w:jc w:val="center"/>
        <w:rPr>
          <w:b/>
          <w:sz w:val="28"/>
          <w:szCs w:val="28"/>
        </w:rPr>
      </w:pPr>
      <w:r w:rsidRPr="00811CB4">
        <w:rPr>
          <w:b/>
          <w:sz w:val="28"/>
          <w:szCs w:val="28"/>
        </w:rPr>
        <w:t>предоставления муниципальных услуг администрацией</w:t>
      </w:r>
    </w:p>
    <w:p w:rsidR="003F0707" w:rsidRPr="00811CB4" w:rsidRDefault="003F0707" w:rsidP="003F0707">
      <w:pPr>
        <w:widowControl w:val="0"/>
        <w:autoSpaceDE w:val="0"/>
        <w:autoSpaceDN w:val="0"/>
        <w:adjustRightInd w:val="0"/>
        <w:jc w:val="center"/>
        <w:rPr>
          <w:b/>
          <w:sz w:val="28"/>
          <w:szCs w:val="28"/>
        </w:rPr>
      </w:pPr>
      <w:r w:rsidRPr="00811CB4">
        <w:rPr>
          <w:b/>
          <w:sz w:val="28"/>
          <w:szCs w:val="28"/>
        </w:rPr>
        <w:t xml:space="preserve"> городского поселения «Микунь»</w:t>
      </w:r>
    </w:p>
    <w:p w:rsidR="003F0707" w:rsidRPr="00811CB4" w:rsidRDefault="003F0707" w:rsidP="003F0707">
      <w:pPr>
        <w:widowControl w:val="0"/>
        <w:autoSpaceDE w:val="0"/>
        <w:autoSpaceDN w:val="0"/>
        <w:adjustRightInd w:val="0"/>
        <w:jc w:val="center"/>
        <w:rPr>
          <w:sz w:val="16"/>
          <w:szCs w:val="16"/>
        </w:rPr>
      </w:pPr>
    </w:p>
    <w:p w:rsidR="003F0707" w:rsidRPr="000935BD" w:rsidRDefault="003F0707" w:rsidP="003F0707">
      <w:pPr>
        <w:widowControl w:val="0"/>
        <w:autoSpaceDE w:val="0"/>
        <w:autoSpaceDN w:val="0"/>
        <w:adjustRightInd w:val="0"/>
        <w:jc w:val="center"/>
        <w:rPr>
          <w:b/>
          <w:sz w:val="28"/>
          <w:szCs w:val="28"/>
        </w:rPr>
      </w:pPr>
      <w:r w:rsidRPr="000935BD">
        <w:rPr>
          <w:b/>
          <w:sz w:val="28"/>
          <w:szCs w:val="28"/>
        </w:rPr>
        <w:t>I. Общие положения</w:t>
      </w:r>
    </w:p>
    <w:p w:rsidR="003F0707" w:rsidRPr="000935BD" w:rsidRDefault="003F0707" w:rsidP="003F0707">
      <w:pPr>
        <w:widowControl w:val="0"/>
        <w:autoSpaceDE w:val="0"/>
        <w:autoSpaceDN w:val="0"/>
        <w:adjustRightInd w:val="0"/>
        <w:ind w:firstLine="540"/>
        <w:jc w:val="both"/>
        <w:rPr>
          <w:b/>
          <w:sz w:val="16"/>
          <w:szCs w:val="16"/>
        </w:rPr>
      </w:pPr>
    </w:p>
    <w:p w:rsidR="003F0707" w:rsidRDefault="003F0707" w:rsidP="000935BD">
      <w:pPr>
        <w:widowControl w:val="0"/>
        <w:autoSpaceDE w:val="0"/>
        <w:autoSpaceDN w:val="0"/>
        <w:adjustRightInd w:val="0"/>
        <w:ind w:firstLine="540"/>
        <w:jc w:val="both"/>
        <w:rPr>
          <w:sz w:val="28"/>
          <w:szCs w:val="28"/>
        </w:rPr>
      </w:pPr>
      <w:r w:rsidRPr="00675ECA">
        <w:rPr>
          <w:sz w:val="28"/>
          <w:szCs w:val="28"/>
        </w:rPr>
        <w:t>1. Настоящи</w:t>
      </w:r>
      <w:r>
        <w:rPr>
          <w:sz w:val="28"/>
          <w:szCs w:val="28"/>
        </w:rPr>
        <w:t>е</w:t>
      </w:r>
      <w:r w:rsidRPr="00675ECA">
        <w:rPr>
          <w:sz w:val="28"/>
          <w:szCs w:val="28"/>
        </w:rPr>
        <w:t xml:space="preserve"> П</w:t>
      </w:r>
      <w:r>
        <w:rPr>
          <w:sz w:val="28"/>
          <w:szCs w:val="28"/>
        </w:rPr>
        <w:t>равила</w:t>
      </w:r>
      <w:r w:rsidRPr="00675ECA">
        <w:rPr>
          <w:sz w:val="28"/>
          <w:szCs w:val="28"/>
        </w:rPr>
        <w:t xml:space="preserve"> определя</w:t>
      </w:r>
      <w:r>
        <w:rPr>
          <w:sz w:val="28"/>
          <w:szCs w:val="28"/>
        </w:rPr>
        <w:t>ю</w:t>
      </w:r>
      <w:r w:rsidRPr="00675ECA">
        <w:rPr>
          <w:sz w:val="28"/>
          <w:szCs w:val="28"/>
        </w:rPr>
        <w:t>т порядок разработки и утверждения администрац</w:t>
      </w:r>
      <w:r>
        <w:rPr>
          <w:sz w:val="28"/>
          <w:szCs w:val="28"/>
        </w:rPr>
        <w:t>ией городского поселения «Микунь</w:t>
      </w:r>
      <w:r w:rsidRPr="00675ECA">
        <w:rPr>
          <w:sz w:val="28"/>
          <w:szCs w:val="28"/>
        </w:rPr>
        <w:t>» административных регла</w:t>
      </w:r>
      <w:r w:rsidR="000935BD">
        <w:rPr>
          <w:sz w:val="28"/>
          <w:szCs w:val="28"/>
        </w:rPr>
        <w:t>-</w:t>
      </w:r>
      <w:r w:rsidRPr="00675ECA">
        <w:rPr>
          <w:sz w:val="28"/>
          <w:szCs w:val="28"/>
        </w:rPr>
        <w:t>ментов предоставления муниципальных услуг (далее - административные регламенты).</w:t>
      </w:r>
    </w:p>
    <w:p w:rsidR="003F0707" w:rsidRPr="00072C62" w:rsidRDefault="003F0707" w:rsidP="000935BD">
      <w:pPr>
        <w:ind w:firstLine="540"/>
        <w:jc w:val="both"/>
      </w:pPr>
      <w:r w:rsidRPr="00072C62">
        <w:rPr>
          <w:sz w:val="28"/>
        </w:rPr>
        <w:t>2. Разработка, согласование, проведение экспертизы и утверждение проектов административных регламентов осуществляются администрац</w:t>
      </w:r>
      <w:r>
        <w:rPr>
          <w:sz w:val="28"/>
        </w:rPr>
        <w:t>ией городского поселения «Микунь</w:t>
      </w:r>
      <w:r w:rsidRPr="00072C62">
        <w:rPr>
          <w:sz w:val="28"/>
        </w:rPr>
        <w:t>» (далее – администрация) и Министерством экономического развития Российской Федерации, уполномоченным на проведение экспертизы, с использованием программно-технических средств реестра услуг.</w:t>
      </w:r>
    </w:p>
    <w:p w:rsidR="003F0707" w:rsidRPr="00072C62" w:rsidRDefault="003F0707" w:rsidP="000935BD">
      <w:pPr>
        <w:ind w:firstLine="540"/>
        <w:jc w:val="both"/>
      </w:pPr>
      <w:r w:rsidRPr="00072C62">
        <w:rPr>
          <w:sz w:val="28"/>
        </w:rPr>
        <w:t>3. Разработка административных регламентов включает следующие этапы:</w:t>
      </w:r>
    </w:p>
    <w:p w:rsidR="003F0707" w:rsidRPr="00072C62" w:rsidRDefault="003F0707" w:rsidP="000935BD">
      <w:pPr>
        <w:ind w:firstLine="540"/>
        <w:jc w:val="both"/>
      </w:pPr>
      <w:bookmarkStart w:id="1" w:name="P2"/>
      <w:bookmarkEnd w:id="1"/>
      <w:r w:rsidRPr="00072C62">
        <w:rPr>
          <w:sz w:val="28"/>
        </w:rPr>
        <w:t>а) внесение в реестр услуг администрацией сведений о муниципальной услуге, в том числе о логически обособленных последовательностях адми</w:t>
      </w:r>
      <w:r w:rsidR="000935BD">
        <w:rPr>
          <w:sz w:val="28"/>
        </w:rPr>
        <w:t>-</w:t>
      </w:r>
      <w:r w:rsidRPr="00072C62">
        <w:rPr>
          <w:sz w:val="28"/>
        </w:rPr>
        <w:t>нистративных действий при ее предоставлении (далее - административные процедуры);</w:t>
      </w:r>
    </w:p>
    <w:p w:rsidR="003F0707" w:rsidRPr="00072C62" w:rsidRDefault="003F0707" w:rsidP="000935BD">
      <w:pPr>
        <w:ind w:firstLine="540"/>
        <w:jc w:val="both"/>
      </w:pPr>
      <w:bookmarkStart w:id="2" w:name="P3"/>
      <w:bookmarkEnd w:id="2"/>
      <w:r w:rsidRPr="00072C62">
        <w:rPr>
          <w:sz w:val="28"/>
        </w:rPr>
        <w:t xml:space="preserve">б) преобразование сведений, указанных в </w:t>
      </w:r>
      <w:hyperlink w:anchor="P2" w:history="1">
        <w:r w:rsidRPr="00072C62">
          <w:rPr>
            <w:sz w:val="28"/>
          </w:rPr>
          <w:t>подпункте «а</w:t>
        </w:r>
      </w:hyperlink>
      <w:r w:rsidRPr="00072C62">
        <w:rPr>
          <w:sz w:val="28"/>
        </w:rPr>
        <w:t xml:space="preserve">» настоящего пункта, в машиночитаемый вид в соответствии с требованиями, предусмотренными </w:t>
      </w:r>
      <w:hyperlink r:id="rId8" w:history="1">
        <w:r w:rsidRPr="00072C62">
          <w:rPr>
            <w:sz w:val="28"/>
          </w:rPr>
          <w:t>частью 3 статьи 12</w:t>
        </w:r>
      </w:hyperlink>
      <w:r w:rsidRPr="00072C62">
        <w:rPr>
          <w:sz w:val="28"/>
        </w:rPr>
        <w:t xml:space="preserve"> Федерального закона «Об организации предоставления государственных и муниципальных услуг»;</w:t>
      </w:r>
    </w:p>
    <w:p w:rsidR="003F0707" w:rsidRPr="00072C62" w:rsidRDefault="003F0707" w:rsidP="000935BD">
      <w:pPr>
        <w:ind w:firstLine="540"/>
        <w:jc w:val="both"/>
      </w:pPr>
      <w:r w:rsidRPr="00072C62">
        <w:rPr>
          <w:sz w:val="28"/>
        </w:rPr>
        <w:t xml:space="preserve">в) автоматическое формирование из сведений, указанных в </w:t>
      </w:r>
      <w:hyperlink w:anchor="P3" w:history="1">
        <w:r w:rsidRPr="00072C62">
          <w:rPr>
            <w:sz w:val="28"/>
          </w:rPr>
          <w:t>подпункте «б</w:t>
        </w:r>
      </w:hyperlink>
      <w:r w:rsidRPr="00072C62">
        <w:rPr>
          <w:sz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12" w:history="1">
        <w:r w:rsidRPr="00072C62">
          <w:rPr>
            <w:sz w:val="28"/>
          </w:rPr>
          <w:t>разделом II</w:t>
        </w:r>
      </w:hyperlink>
      <w:r w:rsidRPr="00072C62">
        <w:rPr>
          <w:sz w:val="28"/>
        </w:rPr>
        <w:t xml:space="preserve"> настоящих Правил.</w:t>
      </w:r>
    </w:p>
    <w:p w:rsidR="003F0707" w:rsidRPr="00072C62" w:rsidRDefault="003F0707" w:rsidP="000935BD">
      <w:pPr>
        <w:ind w:firstLine="540"/>
        <w:jc w:val="both"/>
      </w:pPr>
      <w:r w:rsidRPr="00072C62">
        <w:rPr>
          <w:sz w:val="28"/>
        </w:rPr>
        <w:t>4. Сведения о муниципальной услуге (далее</w:t>
      </w:r>
      <w:r w:rsidR="000935BD">
        <w:rPr>
          <w:sz w:val="28"/>
        </w:rPr>
        <w:t xml:space="preserve"> </w:t>
      </w:r>
      <w:r w:rsidRPr="00072C62">
        <w:rPr>
          <w:sz w:val="28"/>
        </w:rPr>
        <w:t>-</w:t>
      </w:r>
      <w:r w:rsidR="000935BD">
        <w:rPr>
          <w:sz w:val="28"/>
        </w:rPr>
        <w:t xml:space="preserve"> </w:t>
      </w:r>
      <w:r w:rsidRPr="00072C62">
        <w:rPr>
          <w:sz w:val="28"/>
        </w:rPr>
        <w:t xml:space="preserve">услуга), указанные в </w:t>
      </w:r>
      <w:hyperlink w:anchor="P2" w:history="1">
        <w:r w:rsidRPr="00072C62">
          <w:rPr>
            <w:sz w:val="28"/>
          </w:rPr>
          <w:t xml:space="preserve">подпункте «а» пункта </w:t>
        </w:r>
      </w:hyperlink>
      <w:r w:rsidRPr="00072C62">
        <w:rPr>
          <w:sz w:val="28"/>
        </w:rPr>
        <w:t>3 настоящих Правил, должны быть достаточны для описания:</w:t>
      </w:r>
    </w:p>
    <w:p w:rsidR="003F0707" w:rsidRPr="00072C62" w:rsidRDefault="003F0707" w:rsidP="000935BD">
      <w:pPr>
        <w:ind w:firstLine="540"/>
        <w:jc w:val="both"/>
      </w:pPr>
      <w:bookmarkStart w:id="3" w:name="P6"/>
      <w:bookmarkEnd w:id="3"/>
      <w:r w:rsidRPr="00072C62">
        <w:rPr>
          <w:sz w:val="28"/>
        </w:rPr>
        <w:t>всех возможных категорий заявителей, обратившихся за одним результатом предоставления услуги и объединенных общими признаками;</w:t>
      </w:r>
    </w:p>
    <w:p w:rsidR="003F0707" w:rsidRPr="00072C62" w:rsidRDefault="003F0707" w:rsidP="000935BD">
      <w:pPr>
        <w:ind w:firstLine="540"/>
        <w:jc w:val="both"/>
      </w:pPr>
      <w:r w:rsidRPr="00072C62">
        <w:rPr>
          <w:sz w:val="28"/>
        </w:rPr>
        <w:t xml:space="preserve">уникальных для каждой категории заявителей, указанной в </w:t>
      </w:r>
      <w:hyperlink w:anchor="P6" w:history="1">
        <w:r w:rsidRPr="00072C62">
          <w:rPr>
            <w:sz w:val="28"/>
          </w:rPr>
          <w:t>абзаце втором</w:t>
        </w:r>
      </w:hyperlink>
      <w:r w:rsidRPr="00072C62">
        <w:rPr>
          <w:sz w:val="28"/>
        </w:rPr>
        <w:t xml:space="preserve"> настоящего пункта, сроков и порядка осуществления административ</w:t>
      </w:r>
      <w:r w:rsidR="00811CB4">
        <w:rPr>
          <w:sz w:val="28"/>
        </w:rPr>
        <w:t>-</w:t>
      </w:r>
      <w:r w:rsidRPr="00072C62">
        <w:rPr>
          <w:sz w:val="28"/>
        </w:rPr>
        <w:lastRenderedPageBreak/>
        <w:t>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услуги, основаниях для отказа в приеме таких документов и (или) информации, основаниях для приостановления предоставления услуги, критериях принятия решения о предоставлении (об отказе в предоставлении) услуги, а также максимального срока предоставления услуги (далее - вариант предоставления услуги).</w:t>
      </w:r>
    </w:p>
    <w:p w:rsidR="003F0707" w:rsidRPr="00072C62" w:rsidRDefault="003F0707" w:rsidP="000935BD">
      <w:pPr>
        <w:ind w:firstLine="540"/>
        <w:jc w:val="both"/>
      </w:pPr>
      <w:r w:rsidRPr="00072C62">
        <w:rPr>
          <w:sz w:val="28"/>
        </w:rPr>
        <w:t xml:space="preserve">Сведения о услуге, преобразованные в машиночитаемый вид в соответствии с </w:t>
      </w:r>
      <w:hyperlink w:anchor="P3" w:history="1">
        <w:r w:rsidRPr="00072C62">
          <w:rPr>
            <w:sz w:val="28"/>
          </w:rPr>
          <w:t xml:space="preserve">подпунктом «б» пункта </w:t>
        </w:r>
      </w:hyperlink>
      <w:r w:rsidRPr="00072C62">
        <w:rPr>
          <w:sz w:val="28"/>
        </w:rPr>
        <w:t>3 настоящих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3F0707" w:rsidRPr="00072C62" w:rsidRDefault="003F0707" w:rsidP="000935BD">
      <w:pPr>
        <w:ind w:firstLine="540"/>
        <w:jc w:val="both"/>
      </w:pPr>
      <w:bookmarkStart w:id="4" w:name="P9"/>
      <w:bookmarkEnd w:id="4"/>
      <w:r w:rsidRPr="00072C62">
        <w:rPr>
          <w:sz w:val="28"/>
        </w:rPr>
        <w:t>5. При разработке административных регламентов админи</w:t>
      </w:r>
      <w:r>
        <w:rPr>
          <w:sz w:val="28"/>
        </w:rPr>
        <w:t>с</w:t>
      </w:r>
      <w:r w:rsidRPr="00072C62">
        <w:rPr>
          <w:sz w:val="28"/>
        </w:rPr>
        <w:t xml:space="preserve">трация предусматривает оптимизацию (повышение качества) предоставления услуг, в том числе возможность предоставления в упреждающем (проактивном) режиме, многоканальность и экстерриториальность получения услуг, описания всех вариантов предоставления услуги, устранение избыточных административных процедур и сроков их осуществления, а также документов и (или) информации, требуемых для получения услуги, внедрение реестровой модели предоставления услуг, а также внедрение иных принципов предоставления услуг, предусмотренных Федеральным </w:t>
      </w:r>
      <w:hyperlink r:id="rId9" w:history="1">
        <w:r w:rsidRPr="00072C62">
          <w:rPr>
            <w:sz w:val="28"/>
          </w:rPr>
          <w:t>законом</w:t>
        </w:r>
      </w:hyperlink>
      <w:r w:rsidRPr="00072C62">
        <w:rPr>
          <w:sz w:val="28"/>
        </w:rPr>
        <w:t xml:space="preserve"> «Об организации предоставления государственных и муниципальных услуг».</w:t>
      </w:r>
    </w:p>
    <w:p w:rsidR="003F0707" w:rsidRPr="00811CB4" w:rsidRDefault="003F0707" w:rsidP="000935BD">
      <w:pPr>
        <w:jc w:val="both"/>
        <w:outlineLvl w:val="0"/>
        <w:rPr>
          <w:sz w:val="16"/>
          <w:szCs w:val="16"/>
        </w:rPr>
      </w:pPr>
    </w:p>
    <w:p w:rsidR="003F0707" w:rsidRPr="00072C62" w:rsidRDefault="003F0707" w:rsidP="000935BD">
      <w:pPr>
        <w:jc w:val="center"/>
        <w:outlineLvl w:val="0"/>
      </w:pPr>
      <w:bookmarkStart w:id="5" w:name="P12"/>
      <w:bookmarkEnd w:id="5"/>
      <w:r w:rsidRPr="00072C62">
        <w:rPr>
          <w:b/>
          <w:sz w:val="28"/>
        </w:rPr>
        <w:t>II. Требования к структуре</w:t>
      </w:r>
    </w:p>
    <w:p w:rsidR="003F0707" w:rsidRPr="00072C62" w:rsidRDefault="003F0707" w:rsidP="000935BD">
      <w:pPr>
        <w:jc w:val="center"/>
      </w:pPr>
      <w:r w:rsidRPr="00072C62">
        <w:rPr>
          <w:b/>
          <w:sz w:val="28"/>
        </w:rPr>
        <w:t>и содержанию административных регламентов</w:t>
      </w:r>
    </w:p>
    <w:p w:rsidR="003F0707" w:rsidRPr="00811CB4" w:rsidRDefault="003F0707" w:rsidP="000935BD">
      <w:pPr>
        <w:jc w:val="both"/>
        <w:rPr>
          <w:sz w:val="16"/>
          <w:szCs w:val="16"/>
        </w:rPr>
      </w:pPr>
    </w:p>
    <w:p w:rsidR="003F0707" w:rsidRPr="00072C62" w:rsidRDefault="003F0707" w:rsidP="000935BD">
      <w:pPr>
        <w:ind w:firstLine="540"/>
        <w:jc w:val="both"/>
      </w:pPr>
      <w:r w:rsidRPr="00072C62">
        <w:rPr>
          <w:sz w:val="28"/>
        </w:rPr>
        <w:t>6. В административный регламент включаются следующие разделы:</w:t>
      </w:r>
    </w:p>
    <w:p w:rsidR="003F0707" w:rsidRPr="00072C62" w:rsidRDefault="003F0707" w:rsidP="000935BD">
      <w:pPr>
        <w:ind w:firstLine="540"/>
        <w:jc w:val="both"/>
      </w:pPr>
      <w:r w:rsidRPr="00072C62">
        <w:rPr>
          <w:sz w:val="28"/>
        </w:rPr>
        <w:t>а) общие положения;</w:t>
      </w:r>
    </w:p>
    <w:p w:rsidR="003F0707" w:rsidRPr="00072C62" w:rsidRDefault="003F0707" w:rsidP="000935BD">
      <w:pPr>
        <w:ind w:firstLine="540"/>
        <w:jc w:val="both"/>
      </w:pPr>
      <w:r w:rsidRPr="00072C62">
        <w:rPr>
          <w:sz w:val="28"/>
        </w:rPr>
        <w:t>б) стандарт предоставления услуги;</w:t>
      </w:r>
    </w:p>
    <w:p w:rsidR="003F0707" w:rsidRPr="00072C62" w:rsidRDefault="003F0707" w:rsidP="000935BD">
      <w:pPr>
        <w:ind w:firstLine="540"/>
        <w:jc w:val="both"/>
      </w:pPr>
      <w:r w:rsidRPr="00072C62">
        <w:rPr>
          <w:sz w:val="28"/>
        </w:rPr>
        <w:t>в) состав, последовательность и сроки выполнения административных процедур;</w:t>
      </w:r>
    </w:p>
    <w:p w:rsidR="003F0707" w:rsidRPr="00072C62" w:rsidRDefault="003F0707" w:rsidP="000935BD">
      <w:pPr>
        <w:ind w:firstLine="540"/>
        <w:jc w:val="both"/>
      </w:pPr>
      <w:r w:rsidRPr="00072C62">
        <w:rPr>
          <w:sz w:val="28"/>
        </w:rPr>
        <w:t>г) формы контроля за исполнением административного регламента;</w:t>
      </w:r>
    </w:p>
    <w:p w:rsidR="003F0707" w:rsidRPr="00072C62" w:rsidRDefault="003F0707" w:rsidP="000935BD">
      <w:pPr>
        <w:ind w:firstLine="540"/>
        <w:jc w:val="both"/>
      </w:pPr>
      <w:r w:rsidRPr="00072C62">
        <w:rPr>
          <w:sz w:val="28"/>
        </w:rPr>
        <w:t xml:space="preserve">д) досудебный (внесудебный) порядок обжалования решений и действий (бездействия) администрации, многофункционального центра, организаций, указанных в </w:t>
      </w:r>
      <w:hyperlink r:id="rId10" w:history="1">
        <w:r w:rsidRPr="00072C62">
          <w:rPr>
            <w:sz w:val="28"/>
          </w:rPr>
          <w:t>части 1.1 статьи 16</w:t>
        </w:r>
      </w:hyperlink>
      <w:r w:rsidRPr="00072C62">
        <w:rPr>
          <w:sz w:val="28"/>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3F0707" w:rsidRPr="00072C62" w:rsidRDefault="003F0707" w:rsidP="000935BD">
      <w:pPr>
        <w:ind w:firstLine="540"/>
        <w:jc w:val="both"/>
      </w:pPr>
      <w:r w:rsidRPr="00072C62">
        <w:rPr>
          <w:sz w:val="28"/>
        </w:rPr>
        <w:t>7. В раздел «Общие положения» включаются следующие положения:</w:t>
      </w:r>
    </w:p>
    <w:p w:rsidR="003F0707" w:rsidRPr="00072C62" w:rsidRDefault="003F0707" w:rsidP="000935BD">
      <w:pPr>
        <w:ind w:firstLine="540"/>
        <w:jc w:val="both"/>
      </w:pPr>
      <w:r w:rsidRPr="00072C62">
        <w:rPr>
          <w:sz w:val="28"/>
        </w:rPr>
        <w:t>а) предмет регулирования административного регламента;</w:t>
      </w:r>
    </w:p>
    <w:p w:rsidR="003F0707" w:rsidRPr="00072C62" w:rsidRDefault="003F0707" w:rsidP="000935BD">
      <w:pPr>
        <w:ind w:firstLine="540"/>
        <w:jc w:val="both"/>
      </w:pPr>
      <w:r w:rsidRPr="00072C62">
        <w:rPr>
          <w:sz w:val="28"/>
        </w:rPr>
        <w:t>б) круг заявителей;</w:t>
      </w:r>
    </w:p>
    <w:p w:rsidR="003F0707" w:rsidRPr="00072C62" w:rsidRDefault="003F0707" w:rsidP="000935BD">
      <w:pPr>
        <w:ind w:firstLine="540"/>
        <w:jc w:val="both"/>
      </w:pPr>
      <w:r w:rsidRPr="00072C62">
        <w:rPr>
          <w:sz w:val="28"/>
        </w:rPr>
        <w:t>в) требование предоставления заявителю услуги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3F0707" w:rsidRPr="00072C62" w:rsidRDefault="003F0707" w:rsidP="000935BD">
      <w:pPr>
        <w:ind w:firstLine="540"/>
        <w:jc w:val="both"/>
      </w:pPr>
      <w:r w:rsidRPr="00072C62">
        <w:rPr>
          <w:sz w:val="28"/>
        </w:rPr>
        <w:lastRenderedPageBreak/>
        <w:t>8. Раздел «Стандарт предоставления муниципальной услуги»" состоит из следующих подразделов:</w:t>
      </w:r>
    </w:p>
    <w:p w:rsidR="003F0707" w:rsidRPr="00072C62" w:rsidRDefault="003F0707" w:rsidP="000935BD">
      <w:pPr>
        <w:ind w:firstLine="540"/>
        <w:jc w:val="both"/>
      </w:pPr>
      <w:r w:rsidRPr="00072C62">
        <w:rPr>
          <w:sz w:val="28"/>
        </w:rPr>
        <w:t>а) наименование услуги;</w:t>
      </w:r>
    </w:p>
    <w:p w:rsidR="003F0707" w:rsidRPr="00072C62" w:rsidRDefault="003F0707" w:rsidP="000935BD">
      <w:pPr>
        <w:ind w:firstLine="540"/>
        <w:jc w:val="both"/>
      </w:pPr>
      <w:r w:rsidRPr="00072C62">
        <w:rPr>
          <w:sz w:val="28"/>
        </w:rPr>
        <w:t>б) наименование органа, предоставляющего услугу;</w:t>
      </w:r>
    </w:p>
    <w:p w:rsidR="003F0707" w:rsidRPr="00072C62" w:rsidRDefault="003F0707" w:rsidP="000935BD">
      <w:pPr>
        <w:ind w:firstLine="540"/>
        <w:jc w:val="both"/>
      </w:pPr>
      <w:r w:rsidRPr="00072C62">
        <w:rPr>
          <w:sz w:val="28"/>
        </w:rPr>
        <w:t>в) результат предоставления услуги;</w:t>
      </w:r>
    </w:p>
    <w:p w:rsidR="003F0707" w:rsidRPr="00072C62" w:rsidRDefault="003F0707" w:rsidP="000935BD">
      <w:pPr>
        <w:ind w:firstLine="540"/>
        <w:jc w:val="both"/>
      </w:pPr>
      <w:r w:rsidRPr="00072C62">
        <w:rPr>
          <w:sz w:val="28"/>
        </w:rPr>
        <w:t>г) срок предоставления услуги;</w:t>
      </w:r>
    </w:p>
    <w:p w:rsidR="003F0707" w:rsidRPr="00072C62" w:rsidRDefault="003F0707" w:rsidP="000935BD">
      <w:pPr>
        <w:ind w:firstLine="540"/>
        <w:jc w:val="both"/>
      </w:pPr>
      <w:r w:rsidRPr="00072C62">
        <w:rPr>
          <w:sz w:val="28"/>
        </w:rPr>
        <w:t>д) правовые основания для предоставления услуги;</w:t>
      </w:r>
    </w:p>
    <w:p w:rsidR="003F0707" w:rsidRPr="00072C62" w:rsidRDefault="003F0707" w:rsidP="000935BD">
      <w:pPr>
        <w:ind w:firstLine="540"/>
        <w:jc w:val="both"/>
      </w:pPr>
      <w:r w:rsidRPr="00072C62">
        <w:rPr>
          <w:sz w:val="28"/>
        </w:rPr>
        <w:t>е) исчерпывающий перечень документов, необходимых для предоставления услуги;</w:t>
      </w:r>
    </w:p>
    <w:p w:rsidR="003F0707" w:rsidRPr="00072C62" w:rsidRDefault="003F0707" w:rsidP="000935BD">
      <w:pPr>
        <w:ind w:firstLine="540"/>
        <w:jc w:val="both"/>
      </w:pPr>
      <w:r w:rsidRPr="00072C62">
        <w:rPr>
          <w:sz w:val="28"/>
        </w:rPr>
        <w:t>ж) исчерпывающий перечень оснований для отказа в приеме документов, необходимых для предоставления услуги;</w:t>
      </w:r>
    </w:p>
    <w:p w:rsidR="003F0707" w:rsidRPr="00072C62" w:rsidRDefault="003F0707" w:rsidP="000935BD">
      <w:pPr>
        <w:ind w:firstLine="540"/>
        <w:jc w:val="both"/>
      </w:pPr>
      <w:r w:rsidRPr="00072C62">
        <w:rPr>
          <w:sz w:val="28"/>
        </w:rPr>
        <w:t>з) исчерпывающий перечень оснований для приостановления предоставления услуги или отказа в предоставлении услуги;</w:t>
      </w:r>
    </w:p>
    <w:p w:rsidR="003F0707" w:rsidRPr="00072C62" w:rsidRDefault="003F0707" w:rsidP="000935BD">
      <w:pPr>
        <w:ind w:firstLine="540"/>
        <w:jc w:val="both"/>
      </w:pPr>
      <w:r w:rsidRPr="00072C62">
        <w:rPr>
          <w:sz w:val="28"/>
        </w:rPr>
        <w:t>и) размер платы, взимаемой с заявителя при предоставлении услуги, и способы ее взимания;</w:t>
      </w:r>
    </w:p>
    <w:p w:rsidR="003F0707" w:rsidRPr="00072C62" w:rsidRDefault="003F0707" w:rsidP="000935BD">
      <w:pPr>
        <w:ind w:firstLine="540"/>
        <w:jc w:val="both"/>
      </w:pPr>
      <w:r w:rsidRPr="00072C62">
        <w:rPr>
          <w:sz w:val="28"/>
        </w:rPr>
        <w:t>к) максимальный срок ожидания в очереди при подаче заявителем запроса о предоставлении услуги и при получении результата предоставления услуги;</w:t>
      </w:r>
    </w:p>
    <w:p w:rsidR="003F0707" w:rsidRPr="00072C62" w:rsidRDefault="003F0707" w:rsidP="000935BD">
      <w:pPr>
        <w:ind w:firstLine="540"/>
        <w:jc w:val="both"/>
      </w:pPr>
      <w:r w:rsidRPr="00072C62">
        <w:rPr>
          <w:sz w:val="28"/>
        </w:rPr>
        <w:t>л) срок регистрации запроса заявителя о предоставлении услуги;</w:t>
      </w:r>
    </w:p>
    <w:p w:rsidR="003F0707" w:rsidRPr="00072C62" w:rsidRDefault="003F0707" w:rsidP="000935BD">
      <w:pPr>
        <w:ind w:firstLine="540"/>
        <w:jc w:val="both"/>
      </w:pPr>
      <w:r w:rsidRPr="00072C62">
        <w:rPr>
          <w:sz w:val="28"/>
        </w:rPr>
        <w:t>м) требования к помещениям, в которых предоставляются услуги;</w:t>
      </w:r>
    </w:p>
    <w:p w:rsidR="003F0707" w:rsidRPr="00072C62" w:rsidRDefault="003F0707" w:rsidP="000935BD">
      <w:pPr>
        <w:ind w:firstLine="540"/>
        <w:jc w:val="both"/>
      </w:pPr>
      <w:r w:rsidRPr="00072C62">
        <w:rPr>
          <w:sz w:val="28"/>
        </w:rPr>
        <w:t>н) показатели доступности и качества услуги;</w:t>
      </w:r>
    </w:p>
    <w:p w:rsidR="003F0707" w:rsidRPr="00072C62" w:rsidRDefault="003F0707" w:rsidP="000935BD">
      <w:pPr>
        <w:ind w:firstLine="540"/>
        <w:jc w:val="both"/>
      </w:pPr>
      <w:r w:rsidRPr="00072C62">
        <w:rPr>
          <w:sz w:val="28"/>
        </w:rPr>
        <w:t>о) иные требования к предоставлению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F0707" w:rsidRPr="00072C62" w:rsidRDefault="003F0707" w:rsidP="000935BD">
      <w:pPr>
        <w:ind w:firstLine="540"/>
        <w:jc w:val="both"/>
      </w:pPr>
      <w:r w:rsidRPr="00072C62">
        <w:rPr>
          <w:sz w:val="28"/>
        </w:rPr>
        <w:t>9. Подраздел «Наименование органа, предоставляющего муниципальную услугу» должен включать следующие положения:</w:t>
      </w:r>
    </w:p>
    <w:p w:rsidR="003F0707" w:rsidRPr="00072C62" w:rsidRDefault="003F0707" w:rsidP="000935BD">
      <w:pPr>
        <w:ind w:firstLine="540"/>
        <w:jc w:val="both"/>
      </w:pPr>
      <w:r w:rsidRPr="00072C62">
        <w:rPr>
          <w:sz w:val="28"/>
        </w:rPr>
        <w:t>а) полное наименование органа, предоставляющего услугу;</w:t>
      </w:r>
    </w:p>
    <w:p w:rsidR="003F0707" w:rsidRPr="00072C62" w:rsidRDefault="003F0707" w:rsidP="000935BD">
      <w:pPr>
        <w:ind w:firstLine="540"/>
        <w:jc w:val="both"/>
      </w:pPr>
      <w:r w:rsidRPr="00072C62">
        <w:rPr>
          <w:sz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услуги (в случае, если запрос о предоставлении услуги может быть подан в многофункциональный центр).</w:t>
      </w:r>
    </w:p>
    <w:p w:rsidR="003F0707" w:rsidRPr="00072C62" w:rsidRDefault="003F0707" w:rsidP="000935BD">
      <w:pPr>
        <w:ind w:firstLine="540"/>
        <w:jc w:val="both"/>
      </w:pPr>
      <w:bookmarkStart w:id="6" w:name="P43"/>
      <w:bookmarkEnd w:id="6"/>
      <w:r w:rsidRPr="00072C62">
        <w:rPr>
          <w:sz w:val="28"/>
        </w:rPr>
        <w:t>10. Подраздел «Результат предоставления муниципальной услуги» должен включать следующие положения:</w:t>
      </w:r>
    </w:p>
    <w:p w:rsidR="003F0707" w:rsidRPr="00072C62" w:rsidRDefault="003F0707" w:rsidP="000935BD">
      <w:pPr>
        <w:ind w:firstLine="540"/>
        <w:jc w:val="both"/>
      </w:pPr>
      <w:r w:rsidRPr="00072C62">
        <w:rPr>
          <w:sz w:val="28"/>
        </w:rPr>
        <w:t>наименование результата (результатов) предоставления услуги;</w:t>
      </w:r>
    </w:p>
    <w:p w:rsidR="003F0707" w:rsidRPr="00072C62" w:rsidRDefault="003F0707" w:rsidP="000935BD">
      <w:pPr>
        <w:ind w:firstLine="540"/>
        <w:jc w:val="both"/>
      </w:pPr>
      <w:r w:rsidRPr="00072C62">
        <w:rPr>
          <w:sz w:val="28"/>
        </w:rPr>
        <w:t>наименование и состав реквизитов документа, содержащего решение о предоставлении услуги, на основании которого заявителю предоставляется результат услуги;</w:t>
      </w:r>
    </w:p>
    <w:p w:rsidR="003F0707" w:rsidRPr="00072C62" w:rsidRDefault="003F0707" w:rsidP="000935BD">
      <w:pPr>
        <w:ind w:firstLine="540"/>
        <w:jc w:val="both"/>
      </w:pPr>
      <w:r w:rsidRPr="00072C62">
        <w:rPr>
          <w:sz w:val="28"/>
        </w:rPr>
        <w:t>состав реестровой записи о результате предоставления услуги, а также наименование информационного ресурса, в котором размещена такая реестровая запись (в случае, если результатом предоставления услуги является реестровая запись);</w:t>
      </w:r>
    </w:p>
    <w:p w:rsidR="003F0707" w:rsidRPr="00072C62" w:rsidRDefault="003F0707" w:rsidP="000935BD">
      <w:pPr>
        <w:ind w:firstLine="540"/>
        <w:jc w:val="both"/>
      </w:pPr>
      <w:r w:rsidRPr="00072C62">
        <w:rPr>
          <w:sz w:val="28"/>
        </w:rPr>
        <w:t>наименование информационной системы, в которой фиксируется факт получения заявителем результата предоставления услуги;</w:t>
      </w:r>
    </w:p>
    <w:p w:rsidR="003F0707" w:rsidRPr="00072C62" w:rsidRDefault="003F0707" w:rsidP="000935BD">
      <w:pPr>
        <w:ind w:firstLine="540"/>
        <w:jc w:val="both"/>
      </w:pPr>
      <w:r w:rsidRPr="00072C62">
        <w:rPr>
          <w:sz w:val="28"/>
        </w:rPr>
        <w:t>способ получения результата предоставления услуги.</w:t>
      </w:r>
    </w:p>
    <w:p w:rsidR="003F0707" w:rsidRPr="00072C62" w:rsidRDefault="003F0707" w:rsidP="000935BD">
      <w:pPr>
        <w:ind w:firstLine="540"/>
        <w:jc w:val="both"/>
      </w:pPr>
      <w:r w:rsidRPr="00072C62">
        <w:rPr>
          <w:sz w:val="28"/>
        </w:rPr>
        <w:lastRenderedPageBreak/>
        <w:t xml:space="preserve">11. Положения, указанные в </w:t>
      </w:r>
      <w:hyperlink w:anchor="P43" w:history="1">
        <w:r w:rsidRPr="00072C62">
          <w:rPr>
            <w:sz w:val="28"/>
          </w:rPr>
          <w:t>пункте 1</w:t>
        </w:r>
      </w:hyperlink>
      <w:r w:rsidRPr="00072C62">
        <w:rPr>
          <w:sz w:val="28"/>
        </w:rPr>
        <w:t>0 настоящих Правил, приводятся для каждого варианта предоставления услуги в содержащих описания таких вариантов подразделах административного регламента.</w:t>
      </w:r>
    </w:p>
    <w:p w:rsidR="003F0707" w:rsidRPr="00072C62" w:rsidRDefault="003F0707" w:rsidP="000935BD">
      <w:pPr>
        <w:ind w:firstLine="540"/>
        <w:jc w:val="both"/>
      </w:pPr>
      <w:r w:rsidRPr="00072C62">
        <w:rPr>
          <w:sz w:val="28"/>
        </w:rPr>
        <w:t>12. Подраздел «Срок предоставления муниципальной услуги» должен включать сведения о максимальном сроке предоставления услуги, который исчисляется со дня регистрации запроса и документов и (или) информации, необходимых для предоставления услуги:</w:t>
      </w:r>
    </w:p>
    <w:p w:rsidR="003F0707" w:rsidRPr="00072C62" w:rsidRDefault="003F0707" w:rsidP="000935BD">
      <w:pPr>
        <w:ind w:firstLine="540"/>
        <w:jc w:val="both"/>
      </w:pPr>
      <w:r w:rsidRPr="00072C62">
        <w:rPr>
          <w:sz w:val="28"/>
        </w:rPr>
        <w:t>в администрации, в том числе в случае, если запрос и документы и (или) информация, необходимые для предоставления услуги, поданы заявителем посредством почтового отправления в администрацию;</w:t>
      </w:r>
    </w:p>
    <w:p w:rsidR="003F0707" w:rsidRPr="003F0707" w:rsidRDefault="003F0707" w:rsidP="000935BD">
      <w:pPr>
        <w:ind w:firstLine="540"/>
        <w:jc w:val="both"/>
        <w:rPr>
          <w:sz w:val="28"/>
          <w:szCs w:val="28"/>
        </w:rPr>
      </w:pPr>
      <w:r w:rsidRPr="00072C62">
        <w:rPr>
          <w:sz w:val="28"/>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администрации </w:t>
      </w:r>
      <w:r w:rsidRPr="00072C62">
        <w:rPr>
          <w:sz w:val="28"/>
          <w:lang w:val="en-US"/>
        </w:rPr>
        <w:t>www</w:t>
      </w:r>
      <w:r w:rsidRPr="003F0707">
        <w:rPr>
          <w:sz w:val="28"/>
          <w:szCs w:val="28"/>
        </w:rPr>
        <w:t xml:space="preserve">. </w:t>
      </w:r>
      <w:r w:rsidRPr="003F0707">
        <w:rPr>
          <w:sz w:val="28"/>
          <w:szCs w:val="28"/>
          <w:lang w:val="en-US"/>
        </w:rPr>
        <w:t>gpmikun</w:t>
      </w:r>
      <w:r w:rsidRPr="003F0707">
        <w:rPr>
          <w:sz w:val="28"/>
          <w:szCs w:val="28"/>
        </w:rPr>
        <w:t>@</w:t>
      </w:r>
      <w:r w:rsidRPr="003F0707">
        <w:rPr>
          <w:sz w:val="28"/>
          <w:szCs w:val="28"/>
          <w:lang w:val="en-US"/>
        </w:rPr>
        <w:t>mail</w:t>
      </w:r>
      <w:r w:rsidRPr="003F0707">
        <w:rPr>
          <w:sz w:val="28"/>
          <w:szCs w:val="28"/>
        </w:rPr>
        <w:t>.</w:t>
      </w:r>
      <w:r w:rsidRPr="003F0707">
        <w:rPr>
          <w:sz w:val="28"/>
          <w:szCs w:val="28"/>
          <w:lang w:val="en-US"/>
        </w:rPr>
        <w:t>ru</w:t>
      </w:r>
      <w:r w:rsidRPr="00072C62">
        <w:rPr>
          <w:sz w:val="28"/>
        </w:rPr>
        <w:t>;</w:t>
      </w:r>
    </w:p>
    <w:p w:rsidR="003F0707" w:rsidRPr="00072C62" w:rsidRDefault="003F0707" w:rsidP="000935BD">
      <w:pPr>
        <w:ind w:firstLine="540"/>
        <w:jc w:val="both"/>
      </w:pPr>
      <w:r w:rsidRPr="00072C62">
        <w:rPr>
          <w:sz w:val="28"/>
        </w:rPr>
        <w:t>в многофункциональном центре в случае, если запрос и документы и (или) информация, необходимые для предоставления услуги, поданы заявителем в многофункциональном центре.</w:t>
      </w:r>
    </w:p>
    <w:p w:rsidR="003F0707" w:rsidRPr="00072C62" w:rsidRDefault="003F0707" w:rsidP="000935BD">
      <w:pPr>
        <w:ind w:firstLine="540"/>
        <w:jc w:val="both"/>
      </w:pPr>
      <w:r w:rsidRPr="00072C62">
        <w:rPr>
          <w:sz w:val="28"/>
        </w:rPr>
        <w:t>Максимальный срок предоставления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3F0707" w:rsidRPr="00072C62" w:rsidRDefault="003F0707" w:rsidP="000935BD">
      <w:pPr>
        <w:ind w:firstLine="540"/>
        <w:jc w:val="both"/>
      </w:pPr>
      <w:r w:rsidRPr="00072C62">
        <w:rPr>
          <w:sz w:val="28"/>
        </w:rPr>
        <w:t>13. 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перечня нормативных правовых актов, регулирующих предоставление й услуги, информации о порядке досудебного (внесудебного) обжалования решений и действий (бездействия) администрации, а также их должностных лиц, муниципальных служащих, работников.</w:t>
      </w:r>
    </w:p>
    <w:p w:rsidR="003F0707" w:rsidRPr="00072C62" w:rsidRDefault="003F0707" w:rsidP="000935BD">
      <w:pPr>
        <w:ind w:firstLine="540"/>
        <w:jc w:val="both"/>
      </w:pPr>
      <w:r w:rsidRPr="00072C62">
        <w:rPr>
          <w:sz w:val="28"/>
        </w:rPr>
        <w:t>14. Подраздел «Исчерпывающий перечень документов, необходимых для предоставления государственной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3F0707" w:rsidRPr="00072C62" w:rsidRDefault="003F0707" w:rsidP="000935BD">
      <w:pPr>
        <w:ind w:firstLine="540"/>
        <w:jc w:val="both"/>
      </w:pPr>
      <w:r w:rsidRPr="00072C62">
        <w:rPr>
          <w:sz w:val="28"/>
        </w:rPr>
        <w:t>состав и способы подачи запроса о предоставлении услуги, который должен содержать:</w:t>
      </w:r>
    </w:p>
    <w:p w:rsidR="003F0707" w:rsidRPr="00072C62" w:rsidRDefault="003F0707" w:rsidP="000935BD">
      <w:pPr>
        <w:ind w:firstLine="540"/>
        <w:jc w:val="both"/>
      </w:pPr>
      <w:r w:rsidRPr="00072C62">
        <w:rPr>
          <w:sz w:val="28"/>
        </w:rPr>
        <w:t>полное наименование органа, предоставляющего услугу;</w:t>
      </w:r>
    </w:p>
    <w:p w:rsidR="003F0707" w:rsidRPr="00072C62" w:rsidRDefault="003F0707" w:rsidP="000935BD">
      <w:pPr>
        <w:ind w:firstLine="540"/>
        <w:jc w:val="both"/>
      </w:pPr>
      <w:r w:rsidRPr="00072C62">
        <w:rPr>
          <w:sz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3F0707" w:rsidRPr="00072C62" w:rsidRDefault="003F0707" w:rsidP="000935BD">
      <w:pPr>
        <w:ind w:firstLine="540"/>
        <w:jc w:val="both"/>
      </w:pPr>
      <w:r w:rsidRPr="00072C62">
        <w:rPr>
          <w:sz w:val="28"/>
        </w:rPr>
        <w:t>сведения, позволяющие идентифицировать представителя, содержа</w:t>
      </w:r>
      <w:r w:rsidR="000935BD">
        <w:rPr>
          <w:sz w:val="28"/>
        </w:rPr>
        <w:t>-</w:t>
      </w:r>
      <w:r w:rsidRPr="00072C62">
        <w:rPr>
          <w:sz w:val="28"/>
        </w:rPr>
        <w:t>щиеся в документах, предусмотренных законодательством Российской Федерации;</w:t>
      </w:r>
    </w:p>
    <w:p w:rsidR="003F0707" w:rsidRPr="00072C62" w:rsidRDefault="003F0707" w:rsidP="000935BD">
      <w:pPr>
        <w:ind w:firstLine="540"/>
        <w:jc w:val="both"/>
      </w:pPr>
      <w:r w:rsidRPr="00072C62">
        <w:rPr>
          <w:sz w:val="28"/>
        </w:rPr>
        <w:t>дополнительные сведения, необходимые для предоставления услуги;</w:t>
      </w:r>
    </w:p>
    <w:p w:rsidR="003F0707" w:rsidRPr="00072C62" w:rsidRDefault="003F0707" w:rsidP="000935BD">
      <w:pPr>
        <w:ind w:firstLine="540"/>
        <w:jc w:val="both"/>
      </w:pPr>
      <w:r w:rsidRPr="00072C62">
        <w:rPr>
          <w:sz w:val="28"/>
        </w:rPr>
        <w:lastRenderedPageBreak/>
        <w:t>перечень прилагаемых к запросу документов и (или) информации;</w:t>
      </w:r>
    </w:p>
    <w:p w:rsidR="003F0707" w:rsidRPr="00072C62" w:rsidRDefault="003F0707" w:rsidP="000935BD">
      <w:pPr>
        <w:ind w:firstLine="540"/>
        <w:jc w:val="both"/>
      </w:pPr>
      <w:bookmarkStart w:id="7" w:name="P63"/>
      <w:bookmarkEnd w:id="7"/>
      <w:r w:rsidRPr="00072C62">
        <w:rPr>
          <w:sz w:val="28"/>
        </w:rPr>
        <w:t>наименование документов (категорий документов), необходимых для предоставления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3F0707" w:rsidRPr="00072C62" w:rsidRDefault="003F0707" w:rsidP="000935BD">
      <w:pPr>
        <w:ind w:firstLine="540"/>
        <w:jc w:val="both"/>
      </w:pPr>
      <w:bookmarkStart w:id="8" w:name="P64"/>
      <w:bookmarkEnd w:id="8"/>
      <w:r w:rsidRPr="00072C62">
        <w:rPr>
          <w:sz w:val="28"/>
        </w:rPr>
        <w:t>наименование документов (категорий документов), необходимых для предоставления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3F0707" w:rsidRPr="00072C62" w:rsidRDefault="003F0707" w:rsidP="000935BD">
      <w:pPr>
        <w:ind w:firstLine="540"/>
        <w:jc w:val="both"/>
      </w:pPr>
      <w:r w:rsidRPr="00072C62">
        <w:rPr>
          <w:sz w:val="28"/>
        </w:rPr>
        <w:t>Формы запроса и иных документов, подаваемых заявителем в связи с предоставлением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3F0707" w:rsidRPr="00072C62" w:rsidRDefault="003F0707" w:rsidP="000935BD">
      <w:pPr>
        <w:ind w:firstLine="540"/>
        <w:jc w:val="both"/>
      </w:pPr>
      <w:r w:rsidRPr="00072C62">
        <w:rPr>
          <w:sz w:val="28"/>
        </w:rPr>
        <w:t xml:space="preserve">Исчерпывающий перечень документов, указанных в </w:t>
      </w:r>
      <w:hyperlink w:anchor="P63" w:history="1">
        <w:r w:rsidRPr="00072C62">
          <w:rPr>
            <w:sz w:val="28"/>
          </w:rPr>
          <w:t>абзацах восьмом</w:t>
        </w:r>
      </w:hyperlink>
      <w:r w:rsidRPr="00072C62">
        <w:rPr>
          <w:sz w:val="28"/>
        </w:rPr>
        <w:t xml:space="preserve"> и </w:t>
      </w:r>
      <w:hyperlink w:anchor="P64" w:history="1">
        <w:r w:rsidRPr="00072C62">
          <w:rPr>
            <w:sz w:val="28"/>
          </w:rPr>
          <w:t>девятом</w:t>
        </w:r>
      </w:hyperlink>
      <w:r w:rsidRPr="00072C62">
        <w:rPr>
          <w:sz w:val="28"/>
        </w:rPr>
        <w:t xml:space="preserve"> настоящего пункта, приводится для каждого варианта предоставления услуги в содержащих описания таких вариантов подразделах административного регламента.</w:t>
      </w:r>
    </w:p>
    <w:p w:rsidR="003F0707" w:rsidRPr="00072C62" w:rsidRDefault="003F0707" w:rsidP="000935BD">
      <w:pPr>
        <w:ind w:firstLine="540"/>
        <w:jc w:val="both"/>
      </w:pPr>
      <w:r w:rsidRPr="00072C62">
        <w:rPr>
          <w:sz w:val="28"/>
        </w:rPr>
        <w:t>15. Подраздел «Исчерпывающий перечень оснований для отказа в приеме документов, необходимых для предоставления услуги» должен включать информацию об исчерпывающем перечне таких оснований.</w:t>
      </w:r>
    </w:p>
    <w:p w:rsidR="003F0707" w:rsidRPr="00072C62" w:rsidRDefault="003F0707" w:rsidP="000935BD">
      <w:pPr>
        <w:ind w:firstLine="540"/>
        <w:jc w:val="both"/>
      </w:pPr>
      <w:r w:rsidRPr="00072C62">
        <w:rPr>
          <w:sz w:val="28"/>
        </w:rPr>
        <w:t>Исчерпывающий перечень оснований для каждого варианта предоставления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3F0707" w:rsidRPr="00072C62" w:rsidRDefault="003F0707" w:rsidP="000935BD">
      <w:pPr>
        <w:ind w:firstLine="540"/>
        <w:jc w:val="both"/>
      </w:pPr>
      <w:r w:rsidRPr="00072C62">
        <w:rPr>
          <w:sz w:val="28"/>
        </w:rPr>
        <w:t>16. Подраздел «Исчерпывающий перечень оснований для приостанов</w:t>
      </w:r>
      <w:r w:rsidR="000935BD">
        <w:rPr>
          <w:sz w:val="28"/>
        </w:rPr>
        <w:t>-</w:t>
      </w:r>
      <w:r w:rsidRPr="00072C62">
        <w:rPr>
          <w:sz w:val="28"/>
        </w:rPr>
        <w:t>ления предоставления муниципальной услуги или отказа в предоставлении муниципальной услуги» должен включать следующие положения:</w:t>
      </w:r>
    </w:p>
    <w:p w:rsidR="003F0707" w:rsidRPr="00072C62" w:rsidRDefault="003F0707" w:rsidP="000935BD">
      <w:pPr>
        <w:ind w:firstLine="540"/>
        <w:jc w:val="both"/>
      </w:pPr>
      <w:bookmarkStart w:id="9" w:name="P70"/>
      <w:bookmarkEnd w:id="9"/>
      <w:r w:rsidRPr="00072C62">
        <w:rPr>
          <w:sz w:val="28"/>
        </w:rPr>
        <w:t>исчерпывающий перечень оснований для приостановления предоставления услуги в случае, если возможность приостановления услуги предусмотрена законодательством Российской Федерации;</w:t>
      </w:r>
    </w:p>
    <w:p w:rsidR="003F0707" w:rsidRPr="00072C62" w:rsidRDefault="003F0707" w:rsidP="000935BD">
      <w:pPr>
        <w:ind w:firstLine="540"/>
        <w:jc w:val="both"/>
      </w:pPr>
      <w:bookmarkStart w:id="10" w:name="P71"/>
      <w:bookmarkEnd w:id="10"/>
      <w:r w:rsidRPr="00072C62">
        <w:rPr>
          <w:sz w:val="28"/>
        </w:rPr>
        <w:t>исчерпывающий перечень оснований для отказа в предоставлении услуги.</w:t>
      </w:r>
    </w:p>
    <w:p w:rsidR="003F0707" w:rsidRPr="00072C62" w:rsidRDefault="003F0707" w:rsidP="000935BD">
      <w:pPr>
        <w:ind w:firstLine="540"/>
        <w:jc w:val="both"/>
      </w:pPr>
      <w:bookmarkStart w:id="11" w:name="P72"/>
      <w:bookmarkEnd w:id="11"/>
      <w:r w:rsidRPr="00072C62">
        <w:rPr>
          <w:sz w:val="28"/>
        </w:rPr>
        <w:t xml:space="preserve">Для каждого основания, включенного в перечни, указанные в </w:t>
      </w:r>
      <w:hyperlink w:anchor="P70" w:history="1">
        <w:r w:rsidRPr="00072C62">
          <w:rPr>
            <w:sz w:val="28"/>
          </w:rPr>
          <w:t>абзацах втором</w:t>
        </w:r>
      </w:hyperlink>
      <w:r w:rsidRPr="00072C62">
        <w:rPr>
          <w:sz w:val="28"/>
        </w:rPr>
        <w:t xml:space="preserve"> и </w:t>
      </w:r>
      <w:hyperlink w:anchor="P71" w:history="1">
        <w:r w:rsidRPr="00072C62">
          <w:rPr>
            <w:sz w:val="28"/>
          </w:rPr>
          <w:t>третьем</w:t>
        </w:r>
      </w:hyperlink>
      <w:r w:rsidRPr="00072C62">
        <w:rPr>
          <w:sz w:val="28"/>
        </w:rPr>
        <w:t xml:space="preserve"> настоящего пункта, предусматриваются соответственно критерии принятия решения о предоставлении (об отказе в предоставлении) услуги и критерии принятия решения о приостановлении предоставления услуги, включаемые в состав описания соответствующих административных процедур.</w:t>
      </w:r>
    </w:p>
    <w:p w:rsidR="003F0707" w:rsidRPr="00072C62" w:rsidRDefault="003F0707" w:rsidP="000935BD">
      <w:pPr>
        <w:ind w:firstLine="540"/>
        <w:jc w:val="both"/>
      </w:pPr>
      <w:r w:rsidRPr="00072C62">
        <w:rPr>
          <w:sz w:val="28"/>
        </w:rPr>
        <w:t xml:space="preserve">Исчерпывающий перечень оснований, предусмотренных </w:t>
      </w:r>
      <w:hyperlink w:anchor="P70" w:history="1">
        <w:r w:rsidRPr="00072C62">
          <w:rPr>
            <w:sz w:val="28"/>
          </w:rPr>
          <w:t>абзацами вторым</w:t>
        </w:r>
      </w:hyperlink>
      <w:r w:rsidRPr="00072C62">
        <w:rPr>
          <w:sz w:val="28"/>
        </w:rPr>
        <w:t xml:space="preserve"> и </w:t>
      </w:r>
      <w:hyperlink w:anchor="P71" w:history="1">
        <w:r w:rsidRPr="00072C62">
          <w:rPr>
            <w:sz w:val="28"/>
          </w:rPr>
          <w:t>третьим</w:t>
        </w:r>
      </w:hyperlink>
      <w:r w:rsidRPr="00072C62">
        <w:rPr>
          <w:sz w:val="28"/>
        </w:rPr>
        <w:t xml:space="preserve"> настоящего пункта, приводится для каждого варианта предоставления услуги в содержащих описания таких вариантов подразделах административного регламента. В случае отсутствия таких оснований </w:t>
      </w:r>
      <w:r w:rsidRPr="00072C62">
        <w:rPr>
          <w:sz w:val="28"/>
        </w:rPr>
        <w:lastRenderedPageBreak/>
        <w:t>следует прямо указать в тексте административного регламента на их отсутствие.</w:t>
      </w:r>
    </w:p>
    <w:p w:rsidR="003F0707" w:rsidRPr="00072C62" w:rsidRDefault="003F0707" w:rsidP="000935BD">
      <w:pPr>
        <w:ind w:firstLine="540"/>
        <w:jc w:val="both"/>
      </w:pPr>
      <w:r w:rsidRPr="00072C62">
        <w:rPr>
          <w:sz w:val="28"/>
        </w:rPr>
        <w:t>17.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3F0707" w:rsidRPr="00072C62" w:rsidRDefault="003F0707" w:rsidP="000935BD">
      <w:pPr>
        <w:ind w:firstLine="540"/>
        <w:jc w:val="both"/>
      </w:pPr>
      <w:r w:rsidRPr="00072C62">
        <w:rPr>
          <w:sz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услуги;</w:t>
      </w:r>
    </w:p>
    <w:p w:rsidR="003F0707" w:rsidRPr="00072C62" w:rsidRDefault="003F0707" w:rsidP="000935BD">
      <w:pPr>
        <w:ind w:firstLine="540"/>
        <w:jc w:val="both"/>
      </w:pPr>
      <w:r w:rsidRPr="00072C62">
        <w:rPr>
          <w:sz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w:t>
      </w:r>
    </w:p>
    <w:p w:rsidR="003F0707" w:rsidRPr="00072C62" w:rsidRDefault="003F0707" w:rsidP="000935BD">
      <w:pPr>
        <w:ind w:firstLine="540"/>
        <w:jc w:val="both"/>
      </w:pPr>
      <w:r w:rsidRPr="00072C62">
        <w:rPr>
          <w:sz w:val="28"/>
        </w:rPr>
        <w:t>18.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услуги, информационные стенды с образцами их заполнения и перечнем документов и (или) информации, необходимые для предоставления каждой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F0707" w:rsidRPr="00072C62" w:rsidRDefault="003F0707" w:rsidP="000935BD">
      <w:pPr>
        <w:ind w:firstLine="540"/>
        <w:jc w:val="both"/>
      </w:pPr>
      <w:r w:rsidRPr="00072C62">
        <w:rPr>
          <w:sz w:val="28"/>
        </w:rPr>
        <w:t>19. В подраздел «Показатели качества и доступности муниципальной услуги» включается перечень показателей качества и доступности услуги, в том числе доступность электронных форм документов, необходимых для предоставления услуги, возможность подачи запроса на получение услуги и документов в электронной форме, своевременное предоставление услуги (отсутствие нарушений сроков предоставления услуги), предоставление услуги в соответствии с вариантом предоставления услуги, доступность инструментов совершения в электронном виде платежей, необходимых для получения услуги, удобство информирования заявителя о ходе предоставления услуги, а также получения результата предоставления услуги.</w:t>
      </w:r>
    </w:p>
    <w:p w:rsidR="003F0707" w:rsidRPr="00072C62" w:rsidRDefault="003F0707" w:rsidP="000935BD">
      <w:pPr>
        <w:ind w:firstLine="540"/>
        <w:jc w:val="both"/>
      </w:pPr>
      <w:r w:rsidRPr="00072C62">
        <w:rPr>
          <w:sz w:val="28"/>
        </w:rPr>
        <w:t>20. В подраздел «Иные требования к предоставлению муниципальной услуги» включаются следующие положения:</w:t>
      </w:r>
    </w:p>
    <w:p w:rsidR="003F0707" w:rsidRPr="00072C62" w:rsidRDefault="003F0707" w:rsidP="000935BD">
      <w:pPr>
        <w:ind w:firstLine="540"/>
        <w:jc w:val="both"/>
      </w:pPr>
      <w:bookmarkStart w:id="12" w:name="P80"/>
      <w:bookmarkEnd w:id="12"/>
      <w:r w:rsidRPr="00072C62">
        <w:rPr>
          <w:sz w:val="28"/>
        </w:rPr>
        <w:t>а) перечень услуг, которые являются необходимыми и обязательными для предоставления услуги;</w:t>
      </w:r>
    </w:p>
    <w:p w:rsidR="003F0707" w:rsidRPr="00072C62" w:rsidRDefault="003F0707" w:rsidP="000935BD">
      <w:pPr>
        <w:ind w:firstLine="540"/>
        <w:jc w:val="both"/>
      </w:pPr>
      <w:r w:rsidRPr="00072C62">
        <w:rPr>
          <w:sz w:val="28"/>
        </w:rPr>
        <w:t xml:space="preserve">б) размер платы за предоставление указанных в </w:t>
      </w:r>
      <w:hyperlink w:anchor="P80" w:history="1">
        <w:r w:rsidRPr="00072C62">
          <w:rPr>
            <w:sz w:val="28"/>
          </w:rPr>
          <w:t>подпункте «а</w:t>
        </w:r>
      </w:hyperlink>
      <w:r w:rsidRPr="00072C62">
        <w:rPr>
          <w:sz w:val="28"/>
        </w:rPr>
        <w:t>» настоящего пункта услуг в случаях, когда размер платы установлен законодательством Российской Федерации;</w:t>
      </w:r>
    </w:p>
    <w:p w:rsidR="003F0707" w:rsidRPr="00072C62" w:rsidRDefault="003F0707" w:rsidP="000935BD">
      <w:pPr>
        <w:ind w:firstLine="540"/>
        <w:jc w:val="both"/>
      </w:pPr>
      <w:r w:rsidRPr="00072C62">
        <w:rPr>
          <w:sz w:val="28"/>
        </w:rPr>
        <w:t>в) перечень информационных систем, используемых для предоставления услуги.</w:t>
      </w:r>
    </w:p>
    <w:p w:rsidR="003F0707" w:rsidRPr="00072C62" w:rsidRDefault="003F0707" w:rsidP="000935BD">
      <w:pPr>
        <w:ind w:firstLine="540"/>
        <w:jc w:val="both"/>
      </w:pPr>
      <w:r w:rsidRPr="00072C62">
        <w:rPr>
          <w:sz w:val="28"/>
        </w:rPr>
        <w:t xml:space="preserve">21.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w:t>
      </w:r>
      <w:r w:rsidRPr="00072C62">
        <w:rPr>
          <w:sz w:val="28"/>
        </w:rPr>
        <w:lastRenderedPageBreak/>
        <w:t>особенности выполнения административных процедур (действий) в многофункциональных центрах и должен содержать следующие подразделы:</w:t>
      </w:r>
    </w:p>
    <w:p w:rsidR="003F0707" w:rsidRPr="00072C62" w:rsidRDefault="003F0707" w:rsidP="000935BD">
      <w:pPr>
        <w:ind w:firstLine="540"/>
        <w:jc w:val="both"/>
      </w:pPr>
      <w:bookmarkStart w:id="13" w:name="P84"/>
      <w:bookmarkEnd w:id="13"/>
      <w:r w:rsidRPr="00072C62">
        <w:rPr>
          <w:sz w:val="28"/>
        </w:rPr>
        <w:t>а) перечень вариантов предоставления услуги, включающий в том числе варианты предоставления услуги, необходимый для исправления допущен</w:t>
      </w:r>
      <w:r w:rsidR="000935BD">
        <w:rPr>
          <w:sz w:val="28"/>
        </w:rPr>
        <w:t>-</w:t>
      </w:r>
      <w:r w:rsidRPr="00072C62">
        <w:rPr>
          <w:sz w:val="28"/>
        </w:rPr>
        <w:t>ных опечаток и ошибок в выданных в результате предоставления услуги документах и созданных реестровых записях, для выдачи дубликата доку</w:t>
      </w:r>
      <w:r w:rsidR="000935BD">
        <w:rPr>
          <w:sz w:val="28"/>
        </w:rPr>
        <w:t>-</w:t>
      </w:r>
      <w:r w:rsidRPr="00072C62">
        <w:rPr>
          <w:sz w:val="28"/>
        </w:rPr>
        <w:t>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3F0707" w:rsidRPr="00072C62" w:rsidRDefault="003F0707" w:rsidP="000935BD">
      <w:pPr>
        <w:ind w:firstLine="540"/>
        <w:jc w:val="both"/>
      </w:pPr>
      <w:r w:rsidRPr="00072C62">
        <w:rPr>
          <w:sz w:val="28"/>
        </w:rPr>
        <w:t>б) описание административной процедуры профилирования заявителя;</w:t>
      </w:r>
    </w:p>
    <w:p w:rsidR="003F0707" w:rsidRPr="00072C62" w:rsidRDefault="003F0707" w:rsidP="000935BD">
      <w:pPr>
        <w:ind w:firstLine="540"/>
        <w:jc w:val="both"/>
      </w:pPr>
      <w:r w:rsidRPr="00072C62">
        <w:rPr>
          <w:sz w:val="28"/>
        </w:rPr>
        <w:t>в) подразделы, содержащие описание вариантов предоставления услуги.</w:t>
      </w:r>
    </w:p>
    <w:p w:rsidR="003F0707" w:rsidRPr="00072C62" w:rsidRDefault="003F0707" w:rsidP="000935BD">
      <w:pPr>
        <w:ind w:firstLine="540"/>
        <w:jc w:val="both"/>
      </w:pPr>
      <w:r w:rsidRPr="00072C62">
        <w:rPr>
          <w:sz w:val="28"/>
        </w:rPr>
        <w:t>22.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услуги.</w:t>
      </w:r>
    </w:p>
    <w:p w:rsidR="003F0707" w:rsidRPr="00072C62" w:rsidRDefault="003F0707" w:rsidP="000935BD">
      <w:pPr>
        <w:ind w:firstLine="540"/>
        <w:jc w:val="both"/>
      </w:pPr>
      <w:r w:rsidRPr="00072C62">
        <w:rPr>
          <w:sz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w:t>
      </w:r>
    </w:p>
    <w:p w:rsidR="003F0707" w:rsidRPr="00072C62" w:rsidRDefault="003F0707" w:rsidP="000935BD">
      <w:pPr>
        <w:ind w:firstLine="540"/>
        <w:jc w:val="both"/>
      </w:pPr>
      <w:r w:rsidRPr="00072C62">
        <w:rPr>
          <w:sz w:val="28"/>
        </w:rPr>
        <w:t xml:space="preserve">23. Подразделы, содержащие описание вариантов предоставления услуги, формируются по количеству вариантов предоставления услуги, предусмотренных </w:t>
      </w:r>
      <w:hyperlink w:anchor="P84" w:history="1">
        <w:r w:rsidRPr="00072C62">
          <w:rPr>
            <w:sz w:val="28"/>
          </w:rPr>
          <w:t>подпунктом «а» пункта 2</w:t>
        </w:r>
      </w:hyperlink>
      <w:r w:rsidRPr="00072C62">
        <w:rPr>
          <w:sz w:val="28"/>
        </w:rPr>
        <w:t>1 настоящих Правил, и должны содержать результат предоставления услуги, перечень и описание административных процедур предоставления услуги, а также максимальный срок предоставления услуги в соответствии с вариантом предоставления услуги.</w:t>
      </w:r>
    </w:p>
    <w:p w:rsidR="003F0707" w:rsidRPr="00072C62" w:rsidRDefault="003F0707" w:rsidP="000935BD">
      <w:pPr>
        <w:ind w:firstLine="540"/>
        <w:jc w:val="both"/>
      </w:pPr>
      <w:r w:rsidRPr="00072C62">
        <w:rPr>
          <w:sz w:val="28"/>
        </w:rPr>
        <w:t>24. В описание административной процедуры приема запроса и документов и (или) информации, необходимых для предоставления услуги, включаются следующие положения:</w:t>
      </w:r>
    </w:p>
    <w:p w:rsidR="003F0707" w:rsidRPr="00072C62" w:rsidRDefault="003F0707" w:rsidP="000935BD">
      <w:pPr>
        <w:ind w:firstLine="540"/>
        <w:jc w:val="both"/>
      </w:pPr>
      <w:r w:rsidRPr="00072C62">
        <w:rPr>
          <w:sz w:val="28"/>
        </w:rPr>
        <w:t>а) состав запроса и перечень документов и (или) информации, необходимых для предоставления услуги в соответствии с вариантом предоставления услуги, а также способы подачи таких запроса и документов и (или) информации;</w:t>
      </w:r>
    </w:p>
    <w:p w:rsidR="003F0707" w:rsidRPr="00072C62" w:rsidRDefault="003F0707" w:rsidP="000935BD">
      <w:pPr>
        <w:ind w:firstLine="540"/>
        <w:jc w:val="both"/>
      </w:pPr>
      <w:r w:rsidRPr="00072C62">
        <w:rPr>
          <w:sz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услуги;</w:t>
      </w:r>
    </w:p>
    <w:p w:rsidR="003F0707" w:rsidRPr="00072C62" w:rsidRDefault="003F0707" w:rsidP="000935BD">
      <w:pPr>
        <w:ind w:firstLine="540"/>
        <w:jc w:val="both"/>
      </w:pPr>
      <w:r w:rsidRPr="00072C62">
        <w:rPr>
          <w:sz w:val="28"/>
        </w:rPr>
        <w:t>в) наличие (отсутствие) возможности подачи запроса представителем заявителя;</w:t>
      </w:r>
    </w:p>
    <w:p w:rsidR="003F0707" w:rsidRPr="00072C62" w:rsidRDefault="003F0707" w:rsidP="000935BD">
      <w:pPr>
        <w:ind w:firstLine="540"/>
        <w:jc w:val="both"/>
      </w:pPr>
      <w:r w:rsidRPr="00072C62">
        <w:rPr>
          <w:sz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3F0707" w:rsidRPr="00072C62" w:rsidRDefault="003F0707" w:rsidP="000935BD">
      <w:pPr>
        <w:ind w:firstLine="540"/>
        <w:jc w:val="both"/>
      </w:pPr>
      <w:r w:rsidRPr="00072C62">
        <w:rPr>
          <w:sz w:val="28"/>
        </w:rPr>
        <w:t xml:space="preserve">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услуги, в том числе сведения о </w:t>
      </w:r>
      <w:r w:rsidRPr="00072C62">
        <w:rPr>
          <w:sz w:val="28"/>
        </w:rPr>
        <w:lastRenderedPageBreak/>
        <w:t>возможности подачи запроса в территориальный орган, центральный аппарат или многофункциональный центр (при наличии такой возможности);</w:t>
      </w:r>
    </w:p>
    <w:p w:rsidR="003F0707" w:rsidRPr="00072C62" w:rsidRDefault="003F0707" w:rsidP="000935BD">
      <w:pPr>
        <w:ind w:firstLine="540"/>
        <w:jc w:val="both"/>
      </w:pPr>
      <w:r w:rsidRPr="00072C62">
        <w:rPr>
          <w:sz w:val="28"/>
        </w:rPr>
        <w:t>е) возможность (невозможность) приема органом, предоставляющим услугу, или многофункциональным центром запроса и документов и (или) информации,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F0707" w:rsidRPr="00072C62" w:rsidRDefault="003F0707" w:rsidP="000935BD">
      <w:pPr>
        <w:ind w:firstLine="540"/>
        <w:jc w:val="both"/>
      </w:pPr>
      <w:r w:rsidRPr="00072C62">
        <w:rPr>
          <w:sz w:val="28"/>
        </w:rPr>
        <w:t>ж) срок регистрации запроса и документов и (или) информации, необходимых для предоставления услуги, в органе, предоставляющем услугу, или в многофункциональном центре.</w:t>
      </w:r>
    </w:p>
    <w:p w:rsidR="003F0707" w:rsidRPr="00072C62" w:rsidRDefault="003F0707" w:rsidP="000935BD">
      <w:pPr>
        <w:ind w:firstLine="540"/>
        <w:jc w:val="both"/>
      </w:pPr>
      <w:r w:rsidRPr="00072C62">
        <w:rPr>
          <w:sz w:val="28"/>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услуги, который должен содержать:</w:t>
      </w:r>
    </w:p>
    <w:p w:rsidR="003F0707" w:rsidRPr="00072C62" w:rsidRDefault="003F0707" w:rsidP="000935BD">
      <w:pPr>
        <w:ind w:firstLine="540"/>
        <w:jc w:val="both"/>
      </w:pPr>
      <w:r w:rsidRPr="00072C62">
        <w:rPr>
          <w:sz w:val="28"/>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3F0707" w:rsidRPr="00072C62" w:rsidRDefault="003F0707" w:rsidP="000935BD">
      <w:pPr>
        <w:ind w:firstLine="540"/>
        <w:jc w:val="both"/>
      </w:pPr>
      <w:r w:rsidRPr="00072C62">
        <w:rPr>
          <w:sz w:val="28"/>
        </w:rPr>
        <w:t>направляемые в запросе сведения;</w:t>
      </w:r>
    </w:p>
    <w:p w:rsidR="003F0707" w:rsidRPr="00072C62" w:rsidRDefault="003F0707" w:rsidP="000935BD">
      <w:pPr>
        <w:ind w:firstLine="540"/>
        <w:jc w:val="both"/>
      </w:pPr>
      <w:r w:rsidRPr="00072C62">
        <w:rPr>
          <w:sz w:val="28"/>
        </w:rPr>
        <w:t>запрашиваемые в запросе сведения с указанием их цели использования;</w:t>
      </w:r>
    </w:p>
    <w:p w:rsidR="003F0707" w:rsidRPr="00072C62" w:rsidRDefault="003F0707" w:rsidP="000935BD">
      <w:pPr>
        <w:ind w:firstLine="540"/>
        <w:jc w:val="both"/>
      </w:pPr>
      <w:r w:rsidRPr="00072C62">
        <w:rPr>
          <w:sz w:val="28"/>
        </w:rPr>
        <w:t>основание для информационного запроса, срок его направления;</w:t>
      </w:r>
    </w:p>
    <w:p w:rsidR="003F0707" w:rsidRPr="00072C62" w:rsidRDefault="003F0707" w:rsidP="000935BD">
      <w:pPr>
        <w:ind w:firstLine="540"/>
        <w:jc w:val="both"/>
      </w:pPr>
      <w:r w:rsidRPr="00072C62">
        <w:rPr>
          <w:sz w:val="28"/>
        </w:rPr>
        <w:t>срок, в течение которого результат запроса должен поступить в администрацию.</w:t>
      </w:r>
    </w:p>
    <w:p w:rsidR="003F0707" w:rsidRPr="00072C62" w:rsidRDefault="003F0707" w:rsidP="000935BD">
      <w:pPr>
        <w:ind w:firstLine="540"/>
        <w:jc w:val="both"/>
      </w:pPr>
      <w:r w:rsidRPr="00072C62">
        <w:rPr>
          <w:sz w:val="28"/>
        </w:rPr>
        <w:t>Администрация организует между входящими в его состав структурными подразделениями обмен сведениями, необходимыми для предоставления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3F0707" w:rsidRPr="00072C62" w:rsidRDefault="003F0707" w:rsidP="000935BD">
      <w:pPr>
        <w:ind w:firstLine="540"/>
        <w:jc w:val="both"/>
      </w:pPr>
      <w:r w:rsidRPr="00072C62">
        <w:rPr>
          <w:sz w:val="28"/>
        </w:rPr>
        <w:t>26. В описание административной процедуры приостановления предоставления услуги включаются следующие положения:</w:t>
      </w:r>
    </w:p>
    <w:p w:rsidR="003F0707" w:rsidRPr="00072C62" w:rsidRDefault="003F0707" w:rsidP="000935BD">
      <w:pPr>
        <w:ind w:firstLine="540"/>
        <w:jc w:val="both"/>
      </w:pPr>
      <w:r w:rsidRPr="00072C62">
        <w:rPr>
          <w:sz w:val="28"/>
        </w:rPr>
        <w:t>а) перечень оснований для приостановления предоставления услуги, а в случае отсутствия таких оснований - указание на их отсутствие;</w:t>
      </w:r>
    </w:p>
    <w:p w:rsidR="003F0707" w:rsidRPr="00072C62" w:rsidRDefault="003F0707" w:rsidP="000935BD">
      <w:pPr>
        <w:ind w:firstLine="540"/>
        <w:jc w:val="both"/>
      </w:pPr>
      <w:r w:rsidRPr="00072C62">
        <w:rPr>
          <w:sz w:val="28"/>
        </w:rPr>
        <w:t>б) состав и содержание осуществляемых при приостановлении предоставления услуги административных действий;</w:t>
      </w:r>
    </w:p>
    <w:p w:rsidR="003F0707" w:rsidRPr="00072C62" w:rsidRDefault="003F0707" w:rsidP="000935BD">
      <w:pPr>
        <w:ind w:firstLine="540"/>
        <w:jc w:val="both"/>
      </w:pPr>
      <w:r w:rsidRPr="00072C62">
        <w:rPr>
          <w:sz w:val="28"/>
        </w:rPr>
        <w:t>в) перечень оснований для возобновления предоставления услуги.</w:t>
      </w:r>
    </w:p>
    <w:p w:rsidR="003F0707" w:rsidRPr="00072C62" w:rsidRDefault="003F0707" w:rsidP="000935BD">
      <w:pPr>
        <w:ind w:firstLine="540"/>
        <w:jc w:val="both"/>
      </w:pPr>
      <w:r w:rsidRPr="00072C62">
        <w:rPr>
          <w:sz w:val="28"/>
        </w:rPr>
        <w:t>27. В описание административной процедуры принятия решения о предоставлении (об отказе в предоставлении) услуги включаются следующие положения:</w:t>
      </w:r>
    </w:p>
    <w:p w:rsidR="003F0707" w:rsidRPr="00072C62" w:rsidRDefault="003F0707" w:rsidP="000935BD">
      <w:pPr>
        <w:ind w:firstLine="540"/>
        <w:jc w:val="both"/>
      </w:pPr>
      <w:r w:rsidRPr="00072C62">
        <w:rPr>
          <w:sz w:val="28"/>
        </w:rPr>
        <w:t>а) критерии принятия решения о предоставлении (об отказе в предоставлении) услуги;</w:t>
      </w:r>
    </w:p>
    <w:p w:rsidR="003F0707" w:rsidRPr="00072C62" w:rsidRDefault="003F0707" w:rsidP="000935BD">
      <w:pPr>
        <w:ind w:firstLine="540"/>
        <w:jc w:val="both"/>
      </w:pPr>
      <w:r w:rsidRPr="00072C62">
        <w:rPr>
          <w:sz w:val="28"/>
        </w:rPr>
        <w:lastRenderedPageBreak/>
        <w:t>б) срок принятия решения о предоставлении (об отказе в предоставлении) услуги, исчисляемый с даты получения администрацией всех сведений, необходимых для принятия решения.</w:t>
      </w:r>
    </w:p>
    <w:p w:rsidR="003F0707" w:rsidRPr="00072C62" w:rsidRDefault="003F0707" w:rsidP="000935BD">
      <w:pPr>
        <w:ind w:firstLine="540"/>
        <w:jc w:val="both"/>
      </w:pPr>
      <w:r w:rsidRPr="00072C62">
        <w:rPr>
          <w:sz w:val="28"/>
        </w:rPr>
        <w:t>28. В описание административной процедуры предоставления результата муниципальной услуги включаются следующие положения:</w:t>
      </w:r>
    </w:p>
    <w:p w:rsidR="003F0707" w:rsidRPr="00072C62" w:rsidRDefault="003F0707" w:rsidP="000935BD">
      <w:pPr>
        <w:ind w:firstLine="540"/>
        <w:jc w:val="both"/>
      </w:pPr>
      <w:r w:rsidRPr="00072C62">
        <w:rPr>
          <w:sz w:val="28"/>
        </w:rPr>
        <w:t>а) способы предоставления результата услуги;</w:t>
      </w:r>
    </w:p>
    <w:p w:rsidR="003F0707" w:rsidRPr="00072C62" w:rsidRDefault="003F0707" w:rsidP="000935BD">
      <w:pPr>
        <w:ind w:firstLine="540"/>
        <w:jc w:val="both"/>
      </w:pPr>
      <w:r w:rsidRPr="00072C62">
        <w:rPr>
          <w:sz w:val="28"/>
        </w:rPr>
        <w:t>б) срок предоставления заявителю результата услуги, исчисляемый со дня принятия решения о предоставлении услуги;</w:t>
      </w:r>
    </w:p>
    <w:p w:rsidR="003F0707" w:rsidRPr="00072C62" w:rsidRDefault="003F0707" w:rsidP="000935BD">
      <w:pPr>
        <w:ind w:firstLine="540"/>
        <w:jc w:val="both"/>
      </w:pPr>
      <w:r w:rsidRPr="00072C62">
        <w:rPr>
          <w:sz w:val="28"/>
        </w:rPr>
        <w:t>в) возможность (невозможность) предоставления администрацией или многофункциональным центром результата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F0707" w:rsidRPr="00072C62" w:rsidRDefault="003F0707" w:rsidP="000935BD">
      <w:pPr>
        <w:ind w:firstLine="540"/>
        <w:jc w:val="both"/>
      </w:pPr>
      <w:r w:rsidRPr="00072C62">
        <w:rPr>
          <w:sz w:val="28"/>
        </w:rPr>
        <w:t>29. В описание административной процедуры получения дополнитель</w:t>
      </w:r>
      <w:r w:rsidR="000935BD">
        <w:rPr>
          <w:sz w:val="28"/>
        </w:rPr>
        <w:t>-</w:t>
      </w:r>
      <w:r w:rsidRPr="00072C62">
        <w:rPr>
          <w:sz w:val="28"/>
        </w:rPr>
        <w:t>ных сведений от заявителя включаются следующие положения:</w:t>
      </w:r>
    </w:p>
    <w:p w:rsidR="003F0707" w:rsidRPr="00072C62" w:rsidRDefault="003F0707" w:rsidP="000935BD">
      <w:pPr>
        <w:ind w:firstLine="540"/>
        <w:jc w:val="both"/>
      </w:pPr>
      <w:r w:rsidRPr="00072C62">
        <w:rPr>
          <w:sz w:val="28"/>
        </w:rPr>
        <w:t>а) основания для получения от заявителя дополнительных документов и (или) информации в процессе предоставления услуги;</w:t>
      </w:r>
    </w:p>
    <w:p w:rsidR="003F0707" w:rsidRPr="00072C62" w:rsidRDefault="003F0707" w:rsidP="000935BD">
      <w:pPr>
        <w:ind w:firstLine="540"/>
        <w:jc w:val="both"/>
      </w:pPr>
      <w:r w:rsidRPr="00072C62">
        <w:rPr>
          <w:sz w:val="28"/>
        </w:rPr>
        <w:t>б) срок, необходимый для получения таких документов и (или) информации;</w:t>
      </w:r>
    </w:p>
    <w:p w:rsidR="003F0707" w:rsidRPr="00072C62" w:rsidRDefault="003F0707" w:rsidP="000935BD">
      <w:pPr>
        <w:ind w:firstLine="540"/>
        <w:jc w:val="both"/>
      </w:pPr>
      <w:r w:rsidRPr="00072C62">
        <w:rPr>
          <w:sz w:val="28"/>
        </w:rPr>
        <w:t>в) указание на необходимость (отсутствие необходимости) для приостановления предоставления услуги при необходимости получения от заявителя дополнительных сведений;</w:t>
      </w:r>
    </w:p>
    <w:p w:rsidR="003F0707" w:rsidRPr="00072C62" w:rsidRDefault="003F0707" w:rsidP="000935BD">
      <w:pPr>
        <w:ind w:firstLine="540"/>
        <w:jc w:val="both"/>
      </w:pPr>
      <w:r w:rsidRPr="00072C62">
        <w:rPr>
          <w:sz w:val="28"/>
        </w:rPr>
        <w:t>г) перечень федеральных органов исполнительной власти, государствен</w:t>
      </w:r>
      <w:r w:rsidR="000935BD">
        <w:rPr>
          <w:sz w:val="28"/>
        </w:rPr>
        <w:t>-</w:t>
      </w:r>
      <w:r w:rsidRPr="00072C62">
        <w:rPr>
          <w:sz w:val="28"/>
        </w:rPr>
        <w:t>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3F0707" w:rsidRPr="00072C62" w:rsidRDefault="003F0707" w:rsidP="000935BD">
      <w:pPr>
        <w:ind w:firstLine="540"/>
        <w:jc w:val="both"/>
      </w:pPr>
      <w:r w:rsidRPr="00072C62">
        <w:rPr>
          <w:sz w:val="28"/>
        </w:rPr>
        <w:t>30. В случае если вариант предоставления услуги предполагает предоставление услуги в упреждающем (проактивном) режиме, в состав подраздела, содержащего описание варианта предоставления услуги, включаются следующие положения:</w:t>
      </w:r>
    </w:p>
    <w:p w:rsidR="003F0707" w:rsidRPr="00072C62" w:rsidRDefault="003F0707" w:rsidP="000935BD">
      <w:pPr>
        <w:ind w:firstLine="540"/>
        <w:jc w:val="both"/>
      </w:pPr>
      <w:r w:rsidRPr="00072C62">
        <w:rPr>
          <w:sz w:val="28"/>
        </w:rPr>
        <w:t xml:space="preserve">а) указание на необходимость предварительной подачи заявителем запроса о предоставлении ему данной услуги в упреждающем (проактивном) режиме или подачи заявителем запроса о предоставлении данной услуги после осуществления администрацией мероприятий в соответствии с </w:t>
      </w:r>
      <w:hyperlink r:id="rId11" w:history="1">
        <w:r w:rsidRPr="00072C62">
          <w:rPr>
            <w:sz w:val="28"/>
          </w:rPr>
          <w:t>пунктом 1 части 1 статьи 7.3</w:t>
        </w:r>
      </w:hyperlink>
      <w:r w:rsidRPr="00072C62">
        <w:rPr>
          <w:sz w:val="28"/>
        </w:rPr>
        <w:t xml:space="preserve"> Федерального закона «Об организации предоставления государственных и муниципальных услуг»;</w:t>
      </w:r>
    </w:p>
    <w:p w:rsidR="003F0707" w:rsidRPr="00072C62" w:rsidRDefault="003F0707" w:rsidP="000935BD">
      <w:pPr>
        <w:ind w:firstLine="540"/>
        <w:jc w:val="both"/>
      </w:pPr>
      <w:bookmarkStart w:id="14" w:name="P123"/>
      <w:bookmarkEnd w:id="14"/>
      <w:r w:rsidRPr="00072C62">
        <w:rPr>
          <w:sz w:val="28"/>
        </w:rPr>
        <w:t>б) сведения о юридическом факте, поступление которых в информационную систему администрации является основанием для предоставления заявителю данной услуги в упреждающем (проактивном) режиме;</w:t>
      </w:r>
    </w:p>
    <w:p w:rsidR="003F0707" w:rsidRPr="00072C62" w:rsidRDefault="003F0707" w:rsidP="000935BD">
      <w:pPr>
        <w:ind w:firstLine="540"/>
        <w:jc w:val="both"/>
      </w:pPr>
      <w:r w:rsidRPr="00072C62">
        <w:rPr>
          <w:sz w:val="28"/>
        </w:rPr>
        <w:t xml:space="preserve">в) наименование информационной системы, из которой должны поступить сведения, указанные в </w:t>
      </w:r>
      <w:hyperlink w:anchor="P123" w:history="1">
        <w:r w:rsidRPr="00072C62">
          <w:rPr>
            <w:sz w:val="28"/>
          </w:rPr>
          <w:t>подпункте «б</w:t>
        </w:r>
      </w:hyperlink>
      <w:r w:rsidRPr="00072C62">
        <w:rPr>
          <w:sz w:val="28"/>
        </w:rPr>
        <w:t>» настоящего пункта, а также информационной системы администрации, в которую должны поступить данные сведения;</w:t>
      </w:r>
    </w:p>
    <w:p w:rsidR="003F0707" w:rsidRPr="00072C62" w:rsidRDefault="003F0707" w:rsidP="000935BD">
      <w:pPr>
        <w:ind w:firstLine="540"/>
        <w:jc w:val="both"/>
      </w:pPr>
      <w:r w:rsidRPr="00072C62">
        <w:rPr>
          <w:sz w:val="28"/>
        </w:rPr>
        <w:lastRenderedPageBreak/>
        <w:t xml:space="preserve">г) состав, последовательность и сроки выполнения административных процедур, осуществляемых органом, предоставляющим государственную услугу, после поступления в информационную систему данного органа сведений, указанных в </w:t>
      </w:r>
      <w:hyperlink w:anchor="P123" w:history="1">
        <w:r w:rsidRPr="00072C62">
          <w:rPr>
            <w:sz w:val="28"/>
          </w:rPr>
          <w:t>подпункте "б"</w:t>
        </w:r>
      </w:hyperlink>
      <w:r w:rsidRPr="00072C62">
        <w:rPr>
          <w:sz w:val="28"/>
        </w:rPr>
        <w:t xml:space="preserve"> настоящего пункта.</w:t>
      </w:r>
    </w:p>
    <w:p w:rsidR="003F0707" w:rsidRPr="00072C62" w:rsidRDefault="003F0707" w:rsidP="000935BD">
      <w:pPr>
        <w:ind w:firstLine="540"/>
        <w:jc w:val="both"/>
      </w:pPr>
      <w:r w:rsidRPr="00072C62">
        <w:rPr>
          <w:sz w:val="28"/>
        </w:rPr>
        <w:t>31. Раздел «Формы контроля за исполнением административного регламента» состоит из следующих подразделов:</w:t>
      </w:r>
    </w:p>
    <w:p w:rsidR="003F0707" w:rsidRPr="00072C62" w:rsidRDefault="003F0707" w:rsidP="000935BD">
      <w:pPr>
        <w:ind w:firstLine="540"/>
        <w:jc w:val="both"/>
      </w:pPr>
      <w:r w:rsidRPr="00072C62">
        <w:rPr>
          <w:sz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3F0707" w:rsidRPr="00072C62" w:rsidRDefault="003F0707" w:rsidP="000935BD">
      <w:pPr>
        <w:ind w:firstLine="540"/>
        <w:jc w:val="both"/>
      </w:pPr>
      <w:r w:rsidRPr="00072C62">
        <w:rPr>
          <w:sz w:val="28"/>
        </w:rPr>
        <w:t>б)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3F0707" w:rsidRPr="00072C62" w:rsidRDefault="003F0707" w:rsidP="000935BD">
      <w:pPr>
        <w:ind w:firstLine="540"/>
        <w:jc w:val="both"/>
      </w:pPr>
      <w:r w:rsidRPr="00072C62">
        <w:rPr>
          <w:sz w:val="28"/>
        </w:rPr>
        <w:t>в)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3F0707" w:rsidRPr="00072C62" w:rsidRDefault="003F0707" w:rsidP="000935BD">
      <w:pPr>
        <w:ind w:firstLine="540"/>
        <w:jc w:val="both"/>
      </w:pPr>
      <w:r w:rsidRPr="00072C62">
        <w:rPr>
          <w:sz w:val="28"/>
        </w:rPr>
        <w:t>г)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3F0707" w:rsidRPr="00072C62" w:rsidRDefault="003F0707" w:rsidP="000935BD">
      <w:pPr>
        <w:ind w:firstLine="540"/>
        <w:jc w:val="both"/>
      </w:pPr>
      <w:r w:rsidRPr="00072C62">
        <w:rPr>
          <w:sz w:val="28"/>
        </w:rPr>
        <w:t xml:space="preserve">32. Раздел «Досудебный (внесудебный) порядок обжалования решений и действий (бездействия) администрации, многофункционального центра, организаций, указанных в </w:t>
      </w:r>
      <w:hyperlink r:id="rId12" w:history="1">
        <w:r w:rsidRPr="00072C62">
          <w:rPr>
            <w:sz w:val="28"/>
          </w:rPr>
          <w:t>части 1.1 статьи 16</w:t>
        </w:r>
      </w:hyperlink>
      <w:r w:rsidRPr="00072C62">
        <w:rPr>
          <w:sz w:val="28"/>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3F0707" w:rsidRPr="000935BD" w:rsidRDefault="003F0707" w:rsidP="000935BD">
      <w:pPr>
        <w:jc w:val="both"/>
        <w:rPr>
          <w:sz w:val="16"/>
          <w:szCs w:val="16"/>
        </w:rPr>
      </w:pPr>
    </w:p>
    <w:p w:rsidR="003F0707" w:rsidRPr="00072C62" w:rsidRDefault="003F0707" w:rsidP="000935BD">
      <w:pPr>
        <w:jc w:val="center"/>
        <w:outlineLvl w:val="0"/>
      </w:pPr>
      <w:r w:rsidRPr="00072C62">
        <w:rPr>
          <w:b/>
          <w:sz w:val="28"/>
        </w:rPr>
        <w:t>III. Порядок согласования</w:t>
      </w:r>
    </w:p>
    <w:p w:rsidR="003F0707" w:rsidRPr="00072C62" w:rsidRDefault="003F0707" w:rsidP="000935BD">
      <w:pPr>
        <w:jc w:val="center"/>
      </w:pPr>
      <w:r w:rsidRPr="00072C62">
        <w:rPr>
          <w:b/>
          <w:sz w:val="28"/>
        </w:rPr>
        <w:t>и утверждения административных регламентов</w:t>
      </w:r>
    </w:p>
    <w:p w:rsidR="003F0707" w:rsidRPr="000935BD" w:rsidRDefault="003F0707" w:rsidP="000935BD">
      <w:pPr>
        <w:jc w:val="both"/>
        <w:rPr>
          <w:sz w:val="16"/>
          <w:szCs w:val="16"/>
        </w:rPr>
      </w:pPr>
    </w:p>
    <w:p w:rsidR="003F0707" w:rsidRPr="00072C62" w:rsidRDefault="003F0707" w:rsidP="000935BD">
      <w:pPr>
        <w:ind w:firstLine="540"/>
        <w:jc w:val="both"/>
      </w:pPr>
      <w:r w:rsidRPr="00072C62">
        <w:rPr>
          <w:sz w:val="28"/>
        </w:rPr>
        <w:t xml:space="preserve">33. При разработке и утверждении проектов административных регламентов применяются </w:t>
      </w:r>
      <w:hyperlink r:id="rId13" w:history="1">
        <w:r w:rsidRPr="00072C62">
          <w:rPr>
            <w:sz w:val="28"/>
          </w:rPr>
          <w:t>Правила</w:t>
        </w:r>
      </w:hyperlink>
      <w:r w:rsidRPr="00072C62">
        <w:rPr>
          <w:sz w:val="28"/>
        </w:rPr>
        <w:t xml:space="preserve"> подготовки нормативных правовых актов федеральных органов исполнительной власти и их государственной регистрации, утвержденные постановлением Правительства Российской Федерации от 13 августа 1997 г. № 1009 «Об утверждении Правил подготовки нормативных правовых актов федеральных органов исполнительной власти и их государственной регистрации», за исключением особенностей, установленных настоящими Правилами.</w:t>
      </w:r>
    </w:p>
    <w:p w:rsidR="003F0707" w:rsidRPr="00072C62" w:rsidRDefault="003F0707" w:rsidP="000935BD">
      <w:pPr>
        <w:ind w:firstLine="540"/>
        <w:jc w:val="both"/>
      </w:pPr>
      <w:r w:rsidRPr="00072C62">
        <w:rPr>
          <w:sz w:val="28"/>
        </w:rPr>
        <w:t>34. Проект административного регламента формируется администрацией в машиночитаемом формате в электронном виде в реестре услуг.</w:t>
      </w:r>
    </w:p>
    <w:p w:rsidR="003F0707" w:rsidRPr="00072C62" w:rsidRDefault="003F0707" w:rsidP="000935BD">
      <w:pPr>
        <w:ind w:firstLine="540"/>
        <w:jc w:val="both"/>
      </w:pPr>
      <w:r w:rsidRPr="00072C62">
        <w:rPr>
          <w:sz w:val="28"/>
        </w:rPr>
        <w:t>35.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государственной регистрации акта об утверждении административного регламента:</w:t>
      </w:r>
    </w:p>
    <w:p w:rsidR="003F0707" w:rsidRPr="00072C62" w:rsidRDefault="003F0707" w:rsidP="000935BD">
      <w:pPr>
        <w:ind w:firstLine="540"/>
        <w:jc w:val="both"/>
      </w:pPr>
      <w:r w:rsidRPr="00072C62">
        <w:rPr>
          <w:sz w:val="28"/>
        </w:rPr>
        <w:t>а) администрацией;</w:t>
      </w:r>
    </w:p>
    <w:p w:rsidR="003F0707" w:rsidRPr="00072C62" w:rsidRDefault="003F0707" w:rsidP="000935BD">
      <w:pPr>
        <w:ind w:firstLine="540"/>
        <w:jc w:val="both"/>
      </w:pPr>
      <w:r w:rsidRPr="00072C62">
        <w:rPr>
          <w:sz w:val="28"/>
        </w:rPr>
        <w:lastRenderedPageBreak/>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3F0707" w:rsidRPr="00072C62" w:rsidRDefault="003F0707" w:rsidP="000935BD">
      <w:pPr>
        <w:ind w:firstLine="540"/>
        <w:jc w:val="both"/>
      </w:pPr>
      <w:r w:rsidRPr="00072C62">
        <w:rPr>
          <w:sz w:val="28"/>
        </w:rPr>
        <w:t>в) органу, уполномоченному на проведение экспертизы проекта административного регламента;</w:t>
      </w:r>
    </w:p>
    <w:p w:rsidR="003F0707" w:rsidRPr="00072C62" w:rsidRDefault="003F0707" w:rsidP="000935BD">
      <w:pPr>
        <w:ind w:firstLine="540"/>
        <w:jc w:val="both"/>
      </w:pPr>
      <w:r w:rsidRPr="00072C62">
        <w:rPr>
          <w:sz w:val="28"/>
        </w:rPr>
        <w:t>г) федеральному органу исполнительной власти, уполномоченному на проведение государственной регистрации актов.</w:t>
      </w:r>
    </w:p>
    <w:p w:rsidR="003F0707" w:rsidRPr="00072C62" w:rsidRDefault="003F0707" w:rsidP="000935BD">
      <w:pPr>
        <w:ind w:firstLine="540"/>
        <w:jc w:val="both"/>
      </w:pPr>
      <w:r w:rsidRPr="00072C62">
        <w:rPr>
          <w:sz w:val="28"/>
        </w:rPr>
        <w:t>36.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w:t>
      </w:r>
      <w:r w:rsidR="000935BD">
        <w:rPr>
          <w:sz w:val="28"/>
        </w:rPr>
        <w:t>-</w:t>
      </w:r>
      <w:r w:rsidRPr="00072C62">
        <w:rPr>
          <w:sz w:val="28"/>
        </w:rPr>
        <w:t>ного регламента (далее - лист согласования).</w:t>
      </w:r>
    </w:p>
    <w:p w:rsidR="003F0707" w:rsidRPr="00072C62" w:rsidRDefault="003F0707" w:rsidP="000935BD">
      <w:pPr>
        <w:ind w:firstLine="540"/>
        <w:jc w:val="both"/>
      </w:pPr>
      <w:r w:rsidRPr="00072C62">
        <w:rPr>
          <w:sz w:val="28"/>
        </w:rPr>
        <w:t>37.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3F0707" w:rsidRPr="00072C62" w:rsidRDefault="003F0707" w:rsidP="000935BD">
      <w:pPr>
        <w:ind w:firstLine="540"/>
        <w:jc w:val="both"/>
      </w:pPr>
      <w:r w:rsidRPr="00072C62">
        <w:rPr>
          <w:sz w:val="28"/>
        </w:rPr>
        <w:t>38.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информационно-телекоммуникационной сети "Интернет" посредством интеграции с реестром услуг.</w:t>
      </w:r>
    </w:p>
    <w:p w:rsidR="003F0707" w:rsidRPr="00072C62" w:rsidRDefault="003F0707" w:rsidP="000935BD">
      <w:pPr>
        <w:ind w:firstLine="540"/>
        <w:jc w:val="both"/>
      </w:pPr>
      <w:r w:rsidRPr="00072C62">
        <w:rPr>
          <w:sz w:val="28"/>
        </w:rPr>
        <w:t>39.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3F0707" w:rsidRPr="00072C62" w:rsidRDefault="003F0707" w:rsidP="000935BD">
      <w:pPr>
        <w:ind w:firstLine="540"/>
        <w:jc w:val="both"/>
      </w:pPr>
      <w:r w:rsidRPr="00072C62">
        <w:rPr>
          <w:sz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3F0707" w:rsidRPr="00072C62" w:rsidRDefault="003F0707" w:rsidP="000935BD">
      <w:pPr>
        <w:ind w:firstLine="540"/>
        <w:jc w:val="both"/>
      </w:pPr>
      <w:r w:rsidRPr="00072C62">
        <w:rPr>
          <w:sz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3F0707" w:rsidRPr="00072C62" w:rsidRDefault="003F0707" w:rsidP="000935BD">
      <w:pPr>
        <w:ind w:firstLine="540"/>
        <w:jc w:val="both"/>
      </w:pPr>
      <w:r w:rsidRPr="00072C62">
        <w:rPr>
          <w:sz w:val="28"/>
        </w:rPr>
        <w:t>40.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администрация рассматривает поступившие замечания.</w:t>
      </w:r>
    </w:p>
    <w:p w:rsidR="003F0707" w:rsidRPr="00072C62" w:rsidRDefault="003F0707" w:rsidP="000935BD">
      <w:pPr>
        <w:ind w:firstLine="540"/>
        <w:jc w:val="both"/>
      </w:pPr>
      <w:r w:rsidRPr="00072C62">
        <w:rPr>
          <w:sz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администрацией в соответствии с Федеральным </w:t>
      </w:r>
      <w:hyperlink r:id="rId14" w:history="1">
        <w:r w:rsidRPr="00072C62">
          <w:rPr>
            <w:sz w:val="28"/>
          </w:rPr>
          <w:t>законом</w:t>
        </w:r>
      </w:hyperlink>
      <w:r w:rsidRPr="00072C62">
        <w:rPr>
          <w:sz w:val="28"/>
        </w:rPr>
        <w:t xml:space="preserve"> «Об антикоррупционной экспертизе нормативных правовых актов и проектов нормативных правовых актов».</w:t>
      </w:r>
    </w:p>
    <w:p w:rsidR="003F0707" w:rsidRPr="00072C62" w:rsidRDefault="003F0707" w:rsidP="000935BD">
      <w:pPr>
        <w:ind w:firstLine="540"/>
        <w:jc w:val="both"/>
      </w:pPr>
      <w:r w:rsidRPr="00072C62">
        <w:rPr>
          <w:sz w:val="28"/>
        </w:rPr>
        <w:t xml:space="preserve">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w:t>
      </w:r>
      <w:r w:rsidRPr="00072C62">
        <w:rPr>
          <w:sz w:val="28"/>
        </w:rPr>
        <w:lastRenderedPageBreak/>
        <w:t xml:space="preserve">о услуге, указанные в </w:t>
      </w:r>
      <w:hyperlink w:anchor="P2" w:history="1">
        <w:r w:rsidRPr="00072C62">
          <w:rPr>
            <w:sz w:val="28"/>
          </w:rPr>
          <w:t xml:space="preserve">подпункте «а» пункта </w:t>
        </w:r>
      </w:hyperlink>
      <w:r w:rsidRPr="00072C62">
        <w:rPr>
          <w:sz w:val="28"/>
        </w:rPr>
        <w:t>3 настоящих Правил, и после их преобразования в машиночитаемый вид, а также формирования проекта административного регламента направляет указанный проект администра</w:t>
      </w:r>
      <w:r w:rsidR="000935BD">
        <w:rPr>
          <w:sz w:val="28"/>
        </w:rPr>
        <w:t>-</w:t>
      </w:r>
      <w:r w:rsidRPr="00072C62">
        <w:rPr>
          <w:sz w:val="28"/>
        </w:rPr>
        <w:t>тивного регламента на повторное согласование органам, участвующим в согласовании.</w:t>
      </w:r>
    </w:p>
    <w:p w:rsidR="003F0707" w:rsidRPr="00072C62" w:rsidRDefault="003F0707" w:rsidP="000935BD">
      <w:pPr>
        <w:ind w:firstLine="540"/>
        <w:jc w:val="both"/>
      </w:pPr>
      <w:r w:rsidRPr="00072C62">
        <w:rPr>
          <w:sz w:val="28"/>
        </w:rPr>
        <w:t>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3F0707" w:rsidRPr="00072C62" w:rsidRDefault="003F0707" w:rsidP="000935BD">
      <w:pPr>
        <w:ind w:firstLine="540"/>
        <w:jc w:val="both"/>
      </w:pPr>
      <w:r w:rsidRPr="00072C62">
        <w:rPr>
          <w:sz w:val="28"/>
        </w:rPr>
        <w:t>41. В случае согласия с возражениями, представленными администрацией,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3F0707" w:rsidRPr="00072C62" w:rsidRDefault="003F0707" w:rsidP="000935BD">
      <w:pPr>
        <w:ind w:firstLine="540"/>
        <w:jc w:val="both"/>
      </w:pPr>
      <w:r w:rsidRPr="00072C62">
        <w:rPr>
          <w:sz w:val="28"/>
        </w:rPr>
        <w:t>В случае несогласия с возражениями, представленными администра</w:t>
      </w:r>
      <w:r w:rsidR="000935BD">
        <w:rPr>
          <w:sz w:val="28"/>
        </w:rPr>
        <w:t>-</w:t>
      </w:r>
      <w:r w:rsidRPr="00072C62">
        <w:rPr>
          <w:sz w:val="28"/>
        </w:rPr>
        <w:t>цией,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3F0707" w:rsidRPr="00072C62" w:rsidRDefault="003F0707" w:rsidP="000935BD">
      <w:pPr>
        <w:ind w:firstLine="540"/>
        <w:jc w:val="both"/>
      </w:pPr>
      <w:r w:rsidRPr="00072C62">
        <w:rPr>
          <w:sz w:val="28"/>
        </w:rPr>
        <w:t>42.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3F0707" w:rsidRPr="00072C62" w:rsidRDefault="003F0707" w:rsidP="000935BD">
      <w:pPr>
        <w:ind w:firstLine="540"/>
        <w:jc w:val="both"/>
      </w:pPr>
      <w:r w:rsidRPr="00072C62">
        <w:rPr>
          <w:sz w:val="28"/>
        </w:rPr>
        <w:t xml:space="preserve">43. Разногласия по проекту административного регламента разрешаются в порядке, предусмотренном </w:t>
      </w:r>
      <w:hyperlink r:id="rId15" w:history="1">
        <w:r w:rsidRPr="00072C62">
          <w:rPr>
            <w:sz w:val="28"/>
          </w:rPr>
          <w:t>Правилами</w:t>
        </w:r>
      </w:hyperlink>
      <w:r w:rsidRPr="00072C62">
        <w:rPr>
          <w:sz w:val="28"/>
        </w:rPr>
        <w:t xml:space="preserve">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3F0707" w:rsidRPr="00072C62" w:rsidRDefault="003F0707" w:rsidP="000935BD">
      <w:pPr>
        <w:ind w:firstLine="540"/>
        <w:jc w:val="both"/>
      </w:pPr>
      <w:r w:rsidRPr="00072C62">
        <w:rPr>
          <w:sz w:val="28"/>
        </w:rPr>
        <w:t xml:space="preserve">44.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соответствии с </w:t>
      </w:r>
      <w:hyperlink w:anchor="P162" w:history="1">
        <w:r w:rsidRPr="00072C62">
          <w:rPr>
            <w:sz w:val="28"/>
          </w:rPr>
          <w:t>разделом IV</w:t>
        </w:r>
      </w:hyperlink>
      <w:r w:rsidRPr="00072C62">
        <w:rPr>
          <w:sz w:val="28"/>
        </w:rPr>
        <w:t xml:space="preserve"> настоящих Правил.</w:t>
      </w:r>
    </w:p>
    <w:p w:rsidR="003F0707" w:rsidRPr="00072C62" w:rsidRDefault="003F0707" w:rsidP="000935BD">
      <w:pPr>
        <w:ind w:firstLine="540"/>
        <w:jc w:val="both"/>
      </w:pPr>
      <w:r w:rsidRPr="00072C62">
        <w:rPr>
          <w:sz w:val="28"/>
        </w:rPr>
        <w:t>45.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администрации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3F0707" w:rsidRPr="00072C62" w:rsidRDefault="003F0707" w:rsidP="000935BD">
      <w:pPr>
        <w:ind w:firstLine="540"/>
        <w:jc w:val="both"/>
      </w:pPr>
      <w:r w:rsidRPr="00072C62">
        <w:rPr>
          <w:sz w:val="28"/>
        </w:rPr>
        <w:lastRenderedPageBreak/>
        <w:t>46. Утвержденный административный регламент направляется посредством реестра услуг администрацией с приложением заполненного листа согласования и протоколов разногласий (при наличии) в Министерство юстиции Российской Федерации для государственной регистрации и последующего официального опубликования.</w:t>
      </w:r>
    </w:p>
    <w:p w:rsidR="003F0707" w:rsidRPr="00072C62" w:rsidRDefault="003F0707" w:rsidP="000935BD">
      <w:pPr>
        <w:ind w:firstLine="540"/>
        <w:jc w:val="both"/>
      </w:pPr>
      <w:r w:rsidRPr="00072C62">
        <w:rPr>
          <w:sz w:val="28"/>
        </w:rPr>
        <w:t>47. При наличии оснований для внесения изменений в административ</w:t>
      </w:r>
      <w:r w:rsidR="000935BD">
        <w:rPr>
          <w:sz w:val="28"/>
        </w:rPr>
        <w:t>-</w:t>
      </w:r>
      <w:r w:rsidRPr="00072C62">
        <w:rPr>
          <w:sz w:val="28"/>
        </w:rPr>
        <w:t>ный регламент, а также при возврате (отказе) в государственной регистрации акта об утверждении административного регламента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 или об отмене административного регламента в случае возврата (отказа).</w:t>
      </w:r>
    </w:p>
    <w:p w:rsidR="003F0707" w:rsidRPr="000935BD" w:rsidRDefault="003F0707" w:rsidP="000935BD">
      <w:pPr>
        <w:jc w:val="both"/>
        <w:rPr>
          <w:sz w:val="16"/>
          <w:szCs w:val="16"/>
        </w:rPr>
      </w:pPr>
    </w:p>
    <w:p w:rsidR="003F0707" w:rsidRPr="00072C62" w:rsidRDefault="003F0707" w:rsidP="000935BD">
      <w:pPr>
        <w:jc w:val="center"/>
        <w:outlineLvl w:val="0"/>
      </w:pPr>
      <w:bookmarkStart w:id="15" w:name="P162"/>
      <w:bookmarkEnd w:id="15"/>
      <w:r w:rsidRPr="00072C62">
        <w:rPr>
          <w:b/>
          <w:sz w:val="28"/>
        </w:rPr>
        <w:t>IV. Проведение экспертизы</w:t>
      </w:r>
    </w:p>
    <w:p w:rsidR="003F0707" w:rsidRPr="00072C62" w:rsidRDefault="003F0707" w:rsidP="000935BD">
      <w:pPr>
        <w:jc w:val="center"/>
      </w:pPr>
      <w:r w:rsidRPr="00072C62">
        <w:rPr>
          <w:b/>
          <w:sz w:val="28"/>
        </w:rPr>
        <w:t>проектов административных регламентов</w:t>
      </w:r>
    </w:p>
    <w:p w:rsidR="003F0707" w:rsidRPr="000935BD" w:rsidRDefault="003F0707" w:rsidP="000935BD">
      <w:pPr>
        <w:jc w:val="both"/>
        <w:rPr>
          <w:sz w:val="16"/>
          <w:szCs w:val="16"/>
        </w:rPr>
      </w:pPr>
    </w:p>
    <w:p w:rsidR="003F0707" w:rsidRPr="00072C62" w:rsidRDefault="003F0707" w:rsidP="000935BD">
      <w:pPr>
        <w:ind w:firstLine="540"/>
        <w:jc w:val="both"/>
      </w:pPr>
      <w:r w:rsidRPr="00072C62">
        <w:rPr>
          <w:sz w:val="28"/>
        </w:rPr>
        <w:t>48. Экспертиза проектов административных регламентов проводит Министерство экономического развития Российской Федерации, уполномоченное на проведение экспертизы проектов административных регламентов (далее - уполномоченный орган), в реестре услуг.</w:t>
      </w:r>
    </w:p>
    <w:p w:rsidR="003F0707" w:rsidRPr="00072C62" w:rsidRDefault="003F0707" w:rsidP="000935BD">
      <w:pPr>
        <w:ind w:firstLine="540"/>
        <w:jc w:val="both"/>
      </w:pPr>
      <w:r w:rsidRPr="00072C62">
        <w:rPr>
          <w:sz w:val="28"/>
        </w:rPr>
        <w:t>49. Предметом экспертизы являются:</w:t>
      </w:r>
    </w:p>
    <w:p w:rsidR="003F0707" w:rsidRPr="00072C62" w:rsidRDefault="003F0707" w:rsidP="000935BD">
      <w:pPr>
        <w:ind w:firstLine="540"/>
        <w:jc w:val="both"/>
      </w:pPr>
      <w:r w:rsidRPr="00072C62">
        <w:rPr>
          <w:sz w:val="28"/>
        </w:rPr>
        <w:t xml:space="preserve">а) соответствие проектов административных регламентов требованиям </w:t>
      </w:r>
      <w:hyperlink r:id="rId16" w:history="1">
        <w:r w:rsidRPr="00072C62">
          <w:rPr>
            <w:sz w:val="28"/>
          </w:rPr>
          <w:t>пункт</w:t>
        </w:r>
      </w:hyperlink>
      <w:hyperlink w:anchor="P9" w:history="1"/>
      <w:r w:rsidRPr="00072C62">
        <w:rPr>
          <w:sz w:val="28"/>
        </w:rPr>
        <w:t xml:space="preserve"> 5 настоящих Правил;</w:t>
      </w:r>
    </w:p>
    <w:p w:rsidR="003F0707" w:rsidRPr="00072C62" w:rsidRDefault="003F0707" w:rsidP="000935BD">
      <w:pPr>
        <w:ind w:firstLine="540"/>
        <w:jc w:val="both"/>
      </w:pPr>
      <w:r w:rsidRPr="00072C62">
        <w:rPr>
          <w:sz w:val="28"/>
        </w:rPr>
        <w:t xml:space="preserve">б) соответствие критериев принятия решения требованиям, предусмотренным </w:t>
      </w:r>
      <w:hyperlink w:anchor="P72" w:history="1">
        <w:r w:rsidRPr="00072C62">
          <w:rPr>
            <w:sz w:val="28"/>
          </w:rPr>
          <w:t>абзацем четвертым пункта 1</w:t>
        </w:r>
      </w:hyperlink>
      <w:r w:rsidRPr="00072C62">
        <w:rPr>
          <w:sz w:val="28"/>
        </w:rPr>
        <w:t>6 настоящих Правил;</w:t>
      </w:r>
    </w:p>
    <w:p w:rsidR="003F0707" w:rsidRPr="00072C62" w:rsidRDefault="003F0707" w:rsidP="000935BD">
      <w:pPr>
        <w:ind w:firstLine="540"/>
        <w:jc w:val="both"/>
      </w:pPr>
      <w:r w:rsidRPr="00072C62">
        <w:rPr>
          <w:sz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3F0707" w:rsidRPr="00072C62" w:rsidRDefault="003F0707" w:rsidP="000935BD">
      <w:pPr>
        <w:ind w:firstLine="540"/>
        <w:jc w:val="both"/>
      </w:pPr>
      <w:r w:rsidRPr="00072C62">
        <w:rPr>
          <w:sz w:val="28"/>
        </w:rPr>
        <w:t>50.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3F0707" w:rsidRPr="00072C62" w:rsidRDefault="003F0707" w:rsidP="000935BD">
      <w:pPr>
        <w:ind w:firstLine="540"/>
        <w:jc w:val="both"/>
      </w:pPr>
      <w:r w:rsidRPr="00072C62">
        <w:rPr>
          <w:sz w:val="28"/>
        </w:rPr>
        <w:t>51.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3F0707" w:rsidRPr="00072C62" w:rsidRDefault="003F0707" w:rsidP="000935BD">
      <w:pPr>
        <w:ind w:firstLine="540"/>
        <w:jc w:val="both"/>
      </w:pPr>
      <w:r w:rsidRPr="00072C62">
        <w:rPr>
          <w:sz w:val="28"/>
        </w:rPr>
        <w:t>52.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3F0707" w:rsidRPr="00072C62" w:rsidRDefault="003F0707" w:rsidP="000935BD">
      <w:pPr>
        <w:ind w:firstLine="540"/>
        <w:jc w:val="both"/>
      </w:pPr>
      <w:r w:rsidRPr="00072C62">
        <w:rPr>
          <w:sz w:val="28"/>
        </w:rPr>
        <w:t>53. При наличии в заключении уполномоченного органа замечаний и предложений к проекту административного регламента администрация обеспечивает учет таких замечаний и предложений.</w:t>
      </w:r>
    </w:p>
    <w:p w:rsidR="003F0707" w:rsidRPr="00072C62" w:rsidRDefault="003F0707" w:rsidP="000935BD">
      <w:pPr>
        <w:ind w:firstLine="540"/>
        <w:jc w:val="both"/>
      </w:pPr>
      <w:r w:rsidRPr="00072C62">
        <w:rPr>
          <w:sz w:val="28"/>
        </w:rPr>
        <w:t>При наличии разногласий администрация вносит в протокол разногласий возражения на замечания уполномоченного органа.</w:t>
      </w:r>
    </w:p>
    <w:p w:rsidR="003F0707" w:rsidRPr="00072C62" w:rsidRDefault="003F0707" w:rsidP="000935BD">
      <w:pPr>
        <w:ind w:firstLine="540"/>
        <w:jc w:val="both"/>
      </w:pPr>
      <w:r w:rsidRPr="00072C62">
        <w:rPr>
          <w:sz w:val="28"/>
        </w:rPr>
        <w:lastRenderedPageBreak/>
        <w:t>Уполномоченный орган рассматривает возражения, представленные администрацией, в срок, не превышающий 5 рабочих дней с даты внесения администрацией таких возражений в протокол разногласий.</w:t>
      </w:r>
    </w:p>
    <w:p w:rsidR="003F0707" w:rsidRPr="00072C62" w:rsidRDefault="003F0707" w:rsidP="000935BD">
      <w:pPr>
        <w:ind w:firstLine="540"/>
        <w:jc w:val="both"/>
      </w:pPr>
      <w:r w:rsidRPr="00072C62">
        <w:rPr>
          <w:sz w:val="28"/>
        </w:rPr>
        <w:t>В случае несогласия с возражениями, представленными администрацией, уполномоченный орган проставляет соответствующую отметку в протоколе разногласий.</w:t>
      </w:r>
    </w:p>
    <w:p w:rsidR="003F0707" w:rsidRPr="00072C62" w:rsidRDefault="003F0707" w:rsidP="000935BD">
      <w:pPr>
        <w:ind w:firstLine="540"/>
        <w:jc w:val="both"/>
      </w:pPr>
      <w:r w:rsidRPr="00072C62">
        <w:rPr>
          <w:sz w:val="28"/>
        </w:rPr>
        <w:t xml:space="preserve">54. Разногласия по проекту административного регламента между администрацией, и уполномоченным органом разрешаются в порядке, предусмотренном </w:t>
      </w:r>
      <w:hyperlink r:id="rId17" w:history="1">
        <w:r w:rsidRPr="00072C62">
          <w:rPr>
            <w:sz w:val="28"/>
          </w:rPr>
          <w:t>Правилами</w:t>
        </w:r>
      </w:hyperlink>
      <w:r w:rsidRPr="00072C62">
        <w:rPr>
          <w:sz w:val="28"/>
        </w:rPr>
        <w:t xml:space="preserve">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3F0707" w:rsidRDefault="003F0707" w:rsidP="000935BD">
      <w:pPr>
        <w:widowControl w:val="0"/>
        <w:autoSpaceDE w:val="0"/>
        <w:autoSpaceDN w:val="0"/>
        <w:adjustRightInd w:val="0"/>
        <w:ind w:firstLine="540"/>
        <w:jc w:val="both"/>
        <w:rPr>
          <w:sz w:val="28"/>
          <w:szCs w:val="28"/>
        </w:rPr>
      </w:pPr>
    </w:p>
    <w:p w:rsidR="000935BD" w:rsidRPr="00072C62" w:rsidRDefault="000935BD" w:rsidP="000935BD">
      <w:pPr>
        <w:widowControl w:val="0"/>
        <w:autoSpaceDE w:val="0"/>
        <w:autoSpaceDN w:val="0"/>
        <w:adjustRightInd w:val="0"/>
        <w:ind w:firstLine="540"/>
        <w:jc w:val="both"/>
        <w:rPr>
          <w:sz w:val="28"/>
          <w:szCs w:val="28"/>
        </w:rPr>
      </w:pPr>
    </w:p>
    <w:p w:rsidR="003F0707" w:rsidRDefault="000935BD" w:rsidP="000935BD">
      <w:pPr>
        <w:jc w:val="center"/>
      </w:pPr>
      <w:r>
        <w:t>____________________________</w:t>
      </w:r>
    </w:p>
    <w:sectPr w:rsidR="003F0707" w:rsidSect="00811CB4">
      <w:pgSz w:w="11906" w:h="16838"/>
      <w:pgMar w:top="993" w:right="850"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AB8" w:rsidRDefault="00AE6AB8" w:rsidP="003273FD">
      <w:r>
        <w:separator/>
      </w:r>
    </w:p>
  </w:endnote>
  <w:endnote w:type="continuationSeparator" w:id="0">
    <w:p w:rsidR="00AE6AB8" w:rsidRDefault="00AE6AB8" w:rsidP="0032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AB8" w:rsidRDefault="00AE6AB8" w:rsidP="003273FD">
      <w:r>
        <w:separator/>
      </w:r>
    </w:p>
  </w:footnote>
  <w:footnote w:type="continuationSeparator" w:id="0">
    <w:p w:rsidR="00AE6AB8" w:rsidRDefault="00AE6AB8" w:rsidP="00327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5BEE"/>
    <w:rsid w:val="0008566B"/>
    <w:rsid w:val="000935BD"/>
    <w:rsid w:val="000A7B1F"/>
    <w:rsid w:val="000F7C1B"/>
    <w:rsid w:val="001C7FA0"/>
    <w:rsid w:val="00216F00"/>
    <w:rsid w:val="00227F8C"/>
    <w:rsid w:val="002614F6"/>
    <w:rsid w:val="00261C2D"/>
    <w:rsid w:val="00274A22"/>
    <w:rsid w:val="002A7259"/>
    <w:rsid w:val="002C1419"/>
    <w:rsid w:val="002F656F"/>
    <w:rsid w:val="0030433C"/>
    <w:rsid w:val="00321C7D"/>
    <w:rsid w:val="003273FD"/>
    <w:rsid w:val="00355A90"/>
    <w:rsid w:val="00360D24"/>
    <w:rsid w:val="003F0707"/>
    <w:rsid w:val="0041458E"/>
    <w:rsid w:val="00484461"/>
    <w:rsid w:val="004A5E76"/>
    <w:rsid w:val="004C5471"/>
    <w:rsid w:val="00507357"/>
    <w:rsid w:val="00542317"/>
    <w:rsid w:val="005425EE"/>
    <w:rsid w:val="005C7E22"/>
    <w:rsid w:val="005E10B3"/>
    <w:rsid w:val="005F7853"/>
    <w:rsid w:val="00615C71"/>
    <w:rsid w:val="006163B4"/>
    <w:rsid w:val="00632DE3"/>
    <w:rsid w:val="00636AE8"/>
    <w:rsid w:val="00670F1D"/>
    <w:rsid w:val="006831F2"/>
    <w:rsid w:val="006875CD"/>
    <w:rsid w:val="006D5B88"/>
    <w:rsid w:val="00707F52"/>
    <w:rsid w:val="00765824"/>
    <w:rsid w:val="00782624"/>
    <w:rsid w:val="007C3EA0"/>
    <w:rsid w:val="007D47C2"/>
    <w:rsid w:val="007E30DF"/>
    <w:rsid w:val="007F0D3F"/>
    <w:rsid w:val="00811CB4"/>
    <w:rsid w:val="00845942"/>
    <w:rsid w:val="0089074B"/>
    <w:rsid w:val="008E6E2C"/>
    <w:rsid w:val="0092496F"/>
    <w:rsid w:val="0095503C"/>
    <w:rsid w:val="00982686"/>
    <w:rsid w:val="009A2A7E"/>
    <w:rsid w:val="009B34F2"/>
    <w:rsid w:val="009C6E03"/>
    <w:rsid w:val="00A5055E"/>
    <w:rsid w:val="00AA1758"/>
    <w:rsid w:val="00AC763C"/>
    <w:rsid w:val="00AE1ADF"/>
    <w:rsid w:val="00AE6AB8"/>
    <w:rsid w:val="00AF5C69"/>
    <w:rsid w:val="00B3217C"/>
    <w:rsid w:val="00BC3BF3"/>
    <w:rsid w:val="00BD0EB7"/>
    <w:rsid w:val="00BF15F5"/>
    <w:rsid w:val="00C1470E"/>
    <w:rsid w:val="00C3561C"/>
    <w:rsid w:val="00C92C52"/>
    <w:rsid w:val="00CC7524"/>
    <w:rsid w:val="00CF1254"/>
    <w:rsid w:val="00D23F26"/>
    <w:rsid w:val="00D5237D"/>
    <w:rsid w:val="00D67AA2"/>
    <w:rsid w:val="00D75710"/>
    <w:rsid w:val="00DB7AED"/>
    <w:rsid w:val="00DC6DE3"/>
    <w:rsid w:val="00DE7A15"/>
    <w:rsid w:val="00DF0CFF"/>
    <w:rsid w:val="00E7005E"/>
    <w:rsid w:val="00E93C2E"/>
    <w:rsid w:val="00EB2505"/>
    <w:rsid w:val="00F31360"/>
    <w:rsid w:val="00F35934"/>
    <w:rsid w:val="00F87B34"/>
    <w:rsid w:val="00F9407B"/>
    <w:rsid w:val="00F95BEE"/>
    <w:rsid w:val="00FB5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2FED29-844B-49A8-94DC-546F4A67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BEE"/>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F95BEE"/>
    <w:pPr>
      <w:keepNext/>
      <w:numPr>
        <w:ilvl w:val="1"/>
        <w:numId w:val="1"/>
      </w:numPr>
      <w:jc w:val="center"/>
      <w:outlineLvl w:val="1"/>
    </w:pPr>
    <w:rPr>
      <w:b/>
      <w:bCs/>
      <w:sz w:val="28"/>
    </w:rPr>
  </w:style>
  <w:style w:type="paragraph" w:styleId="3">
    <w:name w:val="heading 3"/>
    <w:basedOn w:val="a"/>
    <w:next w:val="a"/>
    <w:link w:val="30"/>
    <w:qFormat/>
    <w:rsid w:val="00F95BEE"/>
    <w:pPr>
      <w:keepNext/>
      <w:numPr>
        <w:ilvl w:val="2"/>
        <w:numId w:val="1"/>
      </w:numPr>
      <w:jc w:val="center"/>
      <w:outlineLvl w:val="2"/>
    </w:pPr>
    <w:rPr>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95BEE"/>
    <w:rPr>
      <w:rFonts w:ascii="Times New Roman" w:eastAsia="Times New Roman" w:hAnsi="Times New Roman" w:cs="Times New Roman"/>
      <w:b/>
      <w:bCs/>
      <w:sz w:val="28"/>
      <w:szCs w:val="24"/>
      <w:lang w:eastAsia="ar-SA"/>
    </w:rPr>
  </w:style>
  <w:style w:type="character" w:customStyle="1" w:styleId="30">
    <w:name w:val="Заголовок 3 Знак"/>
    <w:basedOn w:val="a0"/>
    <w:link w:val="3"/>
    <w:rsid w:val="00F95BEE"/>
    <w:rPr>
      <w:rFonts w:ascii="Times New Roman" w:eastAsia="Times New Roman" w:hAnsi="Times New Roman" w:cs="Times New Roman"/>
      <w:b/>
      <w:sz w:val="16"/>
      <w:szCs w:val="20"/>
      <w:lang w:eastAsia="ar-SA"/>
    </w:rPr>
  </w:style>
  <w:style w:type="paragraph" w:styleId="a3">
    <w:name w:val="header"/>
    <w:basedOn w:val="a"/>
    <w:link w:val="a4"/>
    <w:uiPriority w:val="99"/>
    <w:unhideWhenUsed/>
    <w:rsid w:val="00F95BEE"/>
    <w:pPr>
      <w:tabs>
        <w:tab w:val="center" w:pos="4677"/>
        <w:tab w:val="right" w:pos="9355"/>
      </w:tabs>
    </w:pPr>
  </w:style>
  <w:style w:type="character" w:customStyle="1" w:styleId="a4">
    <w:name w:val="Верхний колонтитул Знак"/>
    <w:basedOn w:val="a0"/>
    <w:link w:val="a3"/>
    <w:uiPriority w:val="99"/>
    <w:rsid w:val="00F95BEE"/>
    <w:rPr>
      <w:rFonts w:ascii="Times New Roman" w:eastAsia="Times New Roman" w:hAnsi="Times New Roman" w:cs="Times New Roman"/>
      <w:sz w:val="24"/>
      <w:szCs w:val="24"/>
      <w:lang w:eastAsia="ar-SA"/>
    </w:rPr>
  </w:style>
  <w:style w:type="paragraph" w:styleId="a5">
    <w:name w:val="Balloon Text"/>
    <w:basedOn w:val="a"/>
    <w:link w:val="a6"/>
    <w:uiPriority w:val="99"/>
    <w:semiHidden/>
    <w:unhideWhenUsed/>
    <w:rsid w:val="00F95BEE"/>
    <w:rPr>
      <w:rFonts w:ascii="Tahoma" w:hAnsi="Tahoma" w:cs="Tahoma"/>
      <w:sz w:val="16"/>
      <w:szCs w:val="16"/>
    </w:rPr>
  </w:style>
  <w:style w:type="character" w:customStyle="1" w:styleId="a6">
    <w:name w:val="Текст выноски Знак"/>
    <w:basedOn w:val="a0"/>
    <w:link w:val="a5"/>
    <w:uiPriority w:val="99"/>
    <w:semiHidden/>
    <w:rsid w:val="00F95BEE"/>
    <w:rPr>
      <w:rFonts w:ascii="Tahoma" w:eastAsia="Times New Roman" w:hAnsi="Tahoma" w:cs="Tahoma"/>
      <w:sz w:val="16"/>
      <w:szCs w:val="16"/>
      <w:lang w:eastAsia="ar-SA"/>
    </w:rPr>
  </w:style>
  <w:style w:type="paragraph" w:styleId="a7">
    <w:name w:val="List Paragraph"/>
    <w:basedOn w:val="a"/>
    <w:uiPriority w:val="34"/>
    <w:qFormat/>
    <w:rsid w:val="008E6E2C"/>
    <w:pPr>
      <w:ind w:left="720"/>
      <w:contextualSpacing/>
    </w:pPr>
  </w:style>
  <w:style w:type="paragraph" w:styleId="a8">
    <w:name w:val="footer"/>
    <w:basedOn w:val="a"/>
    <w:link w:val="a9"/>
    <w:uiPriority w:val="99"/>
    <w:unhideWhenUsed/>
    <w:rsid w:val="007F0D3F"/>
    <w:pPr>
      <w:tabs>
        <w:tab w:val="center" w:pos="4677"/>
        <w:tab w:val="right" w:pos="9355"/>
      </w:tabs>
    </w:pPr>
  </w:style>
  <w:style w:type="character" w:customStyle="1" w:styleId="a9">
    <w:name w:val="Нижний колонтитул Знак"/>
    <w:basedOn w:val="a0"/>
    <w:link w:val="a8"/>
    <w:uiPriority w:val="99"/>
    <w:rsid w:val="007F0D3F"/>
    <w:rPr>
      <w:rFonts w:ascii="Times New Roman" w:eastAsia="Times New Roman" w:hAnsi="Times New Roman" w:cs="Times New Roman"/>
      <w:sz w:val="24"/>
      <w:szCs w:val="24"/>
      <w:lang w:eastAsia="ar-SA"/>
    </w:rPr>
  </w:style>
  <w:style w:type="table" w:styleId="aa">
    <w:name w:val="Table Grid"/>
    <w:basedOn w:val="a1"/>
    <w:uiPriority w:val="39"/>
    <w:rsid w:val="00811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FEB0C4E7D6315E8268B2BF9117AA157C19CBA73B927CA077B7C7388D0BEC0618F65A7FC76B6A0B3103CD9CE27E3455C3EC7184EDw7r9H" TargetMode="External"/><Relationship Id="rId13" Type="http://schemas.openxmlformats.org/officeDocument/2006/relationships/hyperlink" Target="consultantplus://offline/ref=8FFEB0C4E7D6315E8268B2BF9117AA157C18C3A63A977CA077B7C7388D0BEC0618F65A7DC36F615D684CCCC0A72C2755C6EC7286F17AF2CDwAr8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8FFEB0C4E7D6315E8268B2BF9117AA157C19CBA73B927CA077B7C7388D0BEC0618F65A7DC36F625A624CCCC0A72C2755C6EC7286F17AF2CDwAr8H" TargetMode="External"/><Relationship Id="rId17" Type="http://schemas.openxmlformats.org/officeDocument/2006/relationships/hyperlink" Target="consultantplus://offline/ref=8FFEB0C4E7D6315E8268B2BF9117AA157C18C3A63A977CA077B7C7388D0BEC0618F65A7DC36F615D684CCCC0A72C2755C6EC7286F17AF2CDwAr8H" TargetMode="External"/><Relationship Id="rId2" Type="http://schemas.openxmlformats.org/officeDocument/2006/relationships/styles" Target="styles.xml"/><Relationship Id="rId16" Type="http://schemas.openxmlformats.org/officeDocument/2006/relationships/hyperlink" Target="consultantplus://offline/ref=8FFEB0C4E7D6315E8268B2BF9117AA157C18C3A537937CA077B7C7388D0BEC0618F65A7DC36F615E684CCCC0A72C2755C6EC7286F17AF2CDwAr8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FFEB0C4E7D6315E8268B2BF9117AA157C19CBA73B927CA077B7C7388D0BEC0618F65A7FC0696A0B3103CD9CE27E3455C3EC7184EDw7r9H" TargetMode="External"/><Relationship Id="rId5" Type="http://schemas.openxmlformats.org/officeDocument/2006/relationships/footnotes" Target="footnotes.xml"/><Relationship Id="rId15" Type="http://schemas.openxmlformats.org/officeDocument/2006/relationships/hyperlink" Target="consultantplus://offline/ref=8FFEB0C4E7D6315E8268B2BF9117AA157C18C3A63A977CA077B7C7388D0BEC0618F65A7DC36F615D684CCCC0A72C2755C6EC7286F17AF2CDwAr8H" TargetMode="External"/><Relationship Id="rId10" Type="http://schemas.openxmlformats.org/officeDocument/2006/relationships/hyperlink" Target="consultantplus://offline/ref=8FFEB0C4E7D6315E8268B2BF9117AA157C19CBA73B927CA077B7C7388D0BEC0618F65A7DC36F625A624CCCC0A72C2755C6EC7286F17AF2CDwAr8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FFEB0C4E7D6315E8268B2BF9117AA157C19CBA73B927CA077B7C7388D0BEC060AF60271C2687F5E62599A91E1w7r8H" TargetMode="External"/><Relationship Id="rId14" Type="http://schemas.openxmlformats.org/officeDocument/2006/relationships/hyperlink" Target="consultantplus://offline/ref=8FFEB0C4E7D6315E8268B2BF9117AA157C11CAA83E947CA077B7C7388D0BEC060AF60271C2687F5E62599A91E1w7r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15</Pages>
  <Words>5546</Words>
  <Characters>31616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Катя</cp:lastModifiedBy>
  <cp:revision>17</cp:revision>
  <cp:lastPrinted>2021-07-22T11:21:00Z</cp:lastPrinted>
  <dcterms:created xsi:type="dcterms:W3CDTF">2021-07-26T06:44:00Z</dcterms:created>
  <dcterms:modified xsi:type="dcterms:W3CDTF">2021-12-29T06:16:00Z</dcterms:modified>
</cp:coreProperties>
</file>