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28" w:rsidRPr="00FA444F" w:rsidRDefault="00EF4828" w:rsidP="00FA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69691D" w:rsidRPr="0069691D" w:rsidRDefault="0069691D" w:rsidP="00FA444F">
      <w:pPr>
        <w:spacing w:after="0" w:line="240" w:lineRule="auto"/>
        <w:jc w:val="center"/>
        <w:rPr>
          <w:rFonts w:ascii="Tahoma" w:eastAsia="Times New Roman" w:hAnsi="Tahoma" w:cs="Times New Roman"/>
          <w:sz w:val="16"/>
          <w:szCs w:val="24"/>
          <w:lang w:eastAsia="ru-RU"/>
        </w:rPr>
      </w:pPr>
      <w:r w:rsidRPr="0069691D">
        <w:rPr>
          <w:rFonts w:ascii="Tahoma" w:eastAsia="Times New Roman" w:hAnsi="Tahoma" w:cs="Times New Roman"/>
          <w:noProof/>
          <w:sz w:val="16"/>
          <w:szCs w:val="24"/>
          <w:lang w:eastAsia="ru-RU"/>
        </w:rPr>
        <w:drawing>
          <wp:inline distT="0" distB="0" distL="0" distR="0" wp14:anchorId="3CB8FD8F" wp14:editId="48CF437D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4063"/>
      </w:tblGrid>
      <w:tr w:rsidR="0069691D" w:rsidRPr="0069691D" w:rsidTr="00FA444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91D" w:rsidRPr="00FA444F" w:rsidRDefault="0069691D" w:rsidP="00696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44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69691D" w:rsidRPr="00FA444F" w:rsidRDefault="0069691D" w:rsidP="00696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44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691D" w:rsidRPr="00FA444F" w:rsidRDefault="0069691D" w:rsidP="00696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91D" w:rsidRPr="00FA444F" w:rsidRDefault="0069691D" w:rsidP="00696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44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69691D" w:rsidRPr="00FA444F" w:rsidRDefault="0069691D" w:rsidP="00696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44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69691D" w:rsidRPr="0069691D" w:rsidRDefault="0069691D" w:rsidP="006969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91D" w:rsidRPr="00FA444F" w:rsidRDefault="0069691D" w:rsidP="00696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FA444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Ш  У  Ö  М</w:t>
      </w:r>
    </w:p>
    <w:p w:rsidR="0069691D" w:rsidRPr="00FA444F" w:rsidRDefault="0069691D" w:rsidP="006969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44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69691D" w:rsidRPr="00FA444F" w:rsidRDefault="0069691D" w:rsidP="0069691D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691D" w:rsidRPr="0069691D" w:rsidRDefault="00FA444F" w:rsidP="006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октября 2020</w:t>
      </w:r>
      <w:r w:rsidR="0069691D"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9691D"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691D"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 138</w:t>
      </w:r>
    </w:p>
    <w:p w:rsidR="0069691D" w:rsidRPr="0069691D" w:rsidRDefault="0069691D" w:rsidP="006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69691D" w:rsidRPr="0069691D" w:rsidRDefault="0069691D" w:rsidP="006969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tbl>
      <w:tblPr>
        <w:tblW w:w="8854" w:type="dxa"/>
        <w:tblLook w:val="00A0" w:firstRow="1" w:lastRow="0" w:firstColumn="1" w:lastColumn="0" w:noHBand="0" w:noVBand="0"/>
      </w:tblPr>
      <w:tblGrid>
        <w:gridCol w:w="4968"/>
        <w:gridCol w:w="3886"/>
      </w:tblGrid>
      <w:tr w:rsidR="0069691D" w:rsidRPr="0069691D" w:rsidTr="0069691D">
        <w:tc>
          <w:tcPr>
            <w:tcW w:w="4968" w:type="dxa"/>
            <w:hideMark/>
          </w:tcPr>
          <w:p w:rsidR="0069691D" w:rsidRPr="0069691D" w:rsidRDefault="0069691D" w:rsidP="00FA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муници-пальной услуги </w:t>
            </w:r>
            <w:r w:rsidRPr="006969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  <w:tc>
          <w:tcPr>
            <w:tcW w:w="3886" w:type="dxa"/>
          </w:tcPr>
          <w:p w:rsidR="0069691D" w:rsidRPr="0069691D" w:rsidRDefault="0069691D" w:rsidP="0069691D">
            <w:pPr>
              <w:widowControl w:val="0"/>
              <w:adjustRightInd w:val="0"/>
              <w:spacing w:line="240" w:lineRule="exac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FA444F" w:rsidRDefault="00FA444F" w:rsidP="0069691D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1D" w:rsidRPr="0069691D" w:rsidRDefault="0069691D" w:rsidP="0069691D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91D" w:rsidRPr="0069691D" w:rsidRDefault="0069691D" w:rsidP="0069691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69691D" w:rsidRPr="0069691D" w:rsidRDefault="0069691D" w:rsidP="006969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административный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предоставления муници</w:t>
      </w: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69691D" w:rsidRPr="0069691D" w:rsidRDefault="0069691D" w:rsidP="006969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Признать утратившим силу постановление администрации городского поселения «Микунь» от </w:t>
      </w:r>
      <w:r w:rsidR="00FA444F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</w:t>
      </w: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9691D" w:rsidRPr="0069691D" w:rsidRDefault="0069691D" w:rsidP="006969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официального опубликования (обнародования).</w:t>
      </w:r>
    </w:p>
    <w:p w:rsidR="0069691D" w:rsidRPr="0069691D" w:rsidRDefault="0069691D" w:rsidP="006969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возложить на руководителя администрации городского поселения «Микунь».</w:t>
      </w:r>
    </w:p>
    <w:p w:rsidR="0069691D" w:rsidRPr="0069691D" w:rsidRDefault="0069691D" w:rsidP="0069691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1D" w:rsidRPr="0069691D" w:rsidRDefault="0069691D" w:rsidP="006969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1D" w:rsidRPr="0069691D" w:rsidRDefault="0069691D" w:rsidP="006969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FA444F" w:rsidRPr="00FA444F" w:rsidRDefault="0069691D" w:rsidP="00C40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«Микунь»  </w:t>
      </w:r>
      <w:r w:rsidRPr="00696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В.А. Розмысло</w:t>
      </w:r>
    </w:p>
    <w:tbl>
      <w:tblPr>
        <w:tblStyle w:val="af6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3"/>
      </w:tblGrid>
      <w:tr w:rsidR="00FA444F" w:rsidTr="00FA444F">
        <w:tc>
          <w:tcPr>
            <w:tcW w:w="5098" w:type="dxa"/>
          </w:tcPr>
          <w:p w:rsidR="00FA444F" w:rsidRDefault="00FA444F" w:rsidP="00FA4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FA444F" w:rsidRPr="00F47483" w:rsidRDefault="00FA444F" w:rsidP="00FA4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7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  <w:p w:rsidR="00FA444F" w:rsidRPr="00CA1A6F" w:rsidRDefault="00FA444F" w:rsidP="00FA4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A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остановлением администрации</w:t>
            </w:r>
          </w:p>
          <w:p w:rsidR="00FA444F" w:rsidRDefault="00FA444F" w:rsidP="00FA4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FA444F" w:rsidRPr="008C27A6" w:rsidRDefault="00FA444F" w:rsidP="00FA44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07.10.2020 г. </w:t>
            </w: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138</w:t>
            </w:r>
          </w:p>
          <w:p w:rsidR="00FA444F" w:rsidRPr="006418C0" w:rsidRDefault="00FA444F" w:rsidP="00FA44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</w:tbl>
    <w:p w:rsidR="00CD1F78" w:rsidRPr="00F54FB6" w:rsidRDefault="00CD1F7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44F" w:rsidRDefault="00FA444F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44F" w:rsidRPr="00FA444F" w:rsidRDefault="00FA444F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B5BDD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6A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</w:rPr>
        <w:t>капитального строительства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76A7C">
        <w:rPr>
          <w:rFonts w:ascii="Calibri" w:eastAsia="Calibri" w:hAnsi="Calibri" w:cs="Times New Roman"/>
          <w:vertAlign w:val="superscript"/>
        </w:rPr>
        <w:t xml:space="preserve"> </w:t>
      </w:r>
    </w:p>
    <w:p w:rsidR="00A67438" w:rsidRPr="00F54FB6" w:rsidRDefault="00A6743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EF4828" w:rsidRPr="00F54FB6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576A7C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F4828" w:rsidRPr="00F54FB6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76A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576A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C5D8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r w:rsidR="001251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городского поселения «Микунь» </w:t>
      </w:r>
      <w:r w:rsidRPr="00576A7C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F4828" w:rsidRDefault="00EF4828" w:rsidP="00F54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2515D" w:rsidRPr="00FA444F" w:rsidRDefault="0012515D" w:rsidP="00F54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576A7C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EF4828" w:rsidRPr="00F54FB6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Заявителями </w:t>
      </w:r>
      <w:r w:rsidRPr="00576A7C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F4828" w:rsidRPr="00F54FB6" w:rsidRDefault="00EF4828" w:rsidP="00EF482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4828" w:rsidRPr="00F54FB6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576A7C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083D82">
        <w:rPr>
          <w:rFonts w:ascii="Times New Roman" w:hAnsi="Times New Roman" w:cs="Times New Roman"/>
          <w:sz w:val="28"/>
          <w:szCs w:val="28"/>
        </w:rPr>
        <w:t>gosuslugi11</w:t>
      </w:r>
      <w:r w:rsidRPr="00576A7C">
        <w:rPr>
          <w:rFonts w:ascii="Times New Roman" w:hAnsi="Times New Roman" w:cs="Times New Roman"/>
          <w:sz w:val="28"/>
          <w:szCs w:val="28"/>
        </w:rPr>
        <w:t>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</w:t>
      </w:r>
      <w:r w:rsidRPr="00576A7C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576A7C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576A7C">
        <w:rPr>
          <w:rFonts w:ascii="Times New Roman" w:hAnsi="Times New Roman" w:cs="Times New Roman"/>
          <w:sz w:val="28"/>
          <w:szCs w:val="28"/>
        </w:rPr>
        <w:t>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</w:t>
      </w:r>
      <w:r w:rsidR="00FA444F">
        <w:rPr>
          <w:rFonts w:ascii="Times New Roman" w:hAnsi="Times New Roman" w:cs="Times New Roman"/>
          <w:sz w:val="28"/>
          <w:szCs w:val="28"/>
        </w:rPr>
        <w:t>-</w:t>
      </w:r>
      <w:r w:rsidRPr="00576A7C">
        <w:rPr>
          <w:rFonts w:ascii="Times New Roman" w:hAnsi="Times New Roman" w:cs="Times New Roman"/>
          <w:sz w:val="28"/>
          <w:szCs w:val="28"/>
        </w:rPr>
        <w:t>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EF4828" w:rsidRPr="00FC360F" w:rsidRDefault="00EF4828" w:rsidP="00FA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lastRenderedPageBreak/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</w:t>
      </w:r>
      <w:r w:rsidRPr="00FA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 </w:t>
      </w:r>
      <w:hyperlink r:id="rId9" w:history="1"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gpmikun</w:t>
        </w:r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12515D" w:rsidRPr="00FA444F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FA44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4828" w:rsidRPr="00576A7C" w:rsidRDefault="00EF4828" w:rsidP="00FA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EF4828" w:rsidRPr="00576A7C" w:rsidRDefault="00EF4828" w:rsidP="00FA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F4828" w:rsidRPr="00FC360F" w:rsidRDefault="00EF4828" w:rsidP="00FA444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Н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F4828" w:rsidRPr="00FC360F" w:rsidRDefault="00EF4828" w:rsidP="00FA444F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4828" w:rsidRPr="00FC360F" w:rsidRDefault="00FA444F" w:rsidP="00FA4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F4828" w:rsidRPr="00FC360F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EF4828" w:rsidRPr="00FC360F" w:rsidRDefault="00EF4828" w:rsidP="00FA444F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EF4828" w:rsidRPr="00FC360F" w:rsidRDefault="00EF4828" w:rsidP="00FA444F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4828" w:rsidRPr="00FC360F" w:rsidRDefault="00EF4828" w:rsidP="00FA44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FC36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EF4828" w:rsidRPr="00FC360F" w:rsidRDefault="00EF4828" w:rsidP="00FA444F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EF4828" w:rsidRPr="00FC360F" w:rsidRDefault="00EF4828" w:rsidP="00FA44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F4828" w:rsidRPr="00FC360F" w:rsidRDefault="00EF4828" w:rsidP="00FA444F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EF4828" w:rsidRPr="00FC360F" w:rsidRDefault="00EF4828" w:rsidP="00FA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F4828" w:rsidRPr="00576A7C" w:rsidRDefault="00EF4828" w:rsidP="00FA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2515D" w:rsidRPr="00FC360F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4828" w:rsidRP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5" w:name="Par100"/>
      <w:bookmarkEnd w:id="5"/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EF4828" w:rsidRPr="00FA444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C5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«Усть-Вымский»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828" w:rsidRPr="0012515D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12515D">
        <w:rPr>
          <w:rFonts w:ascii="Times New Roman" w:eastAsia="Times New Roman" w:hAnsi="Times New Roman" w:cs="Times New Roman"/>
          <w:sz w:val="28"/>
          <w:szCs w:val="28"/>
        </w:rPr>
        <w:t>(в случае, если это предусмотрено соглашением о взаимодействии</w:t>
      </w:r>
      <w:r w:rsidRPr="00CD1F78">
        <w:rPr>
          <w:rFonts w:ascii="Times New Roman" w:eastAsia="Times New Roman" w:hAnsi="Times New Roman" w:cs="Times New Roman"/>
          <w:sz w:val="28"/>
          <w:szCs w:val="28"/>
        </w:rPr>
        <w:t>), уведомления и выдачи результата муниципальной услуги заявителю (</w:t>
      </w:r>
      <w:r w:rsidRPr="0012515D">
        <w:rPr>
          <w:rFonts w:ascii="Times New Roman" w:eastAsia="Times New Roman" w:hAnsi="Times New Roman" w:cs="Times New Roman"/>
          <w:sz w:val="28"/>
          <w:szCs w:val="28"/>
        </w:rPr>
        <w:t>в случае, если предусмотрено соглашением о взаимодействии</w:t>
      </w:r>
      <w:r w:rsidRPr="00CD1F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5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EF4828" w:rsidRPr="00FA444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1) решение о предоставлении разрешения на</w:t>
      </w:r>
      <w:r w:rsidRPr="00576A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решение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разрешения на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капитального строительства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6A7C">
        <w:rPr>
          <w:rFonts w:ascii="Times New Roman" w:eastAsia="Calibri" w:hAnsi="Times New Roman" w:cs="Times New Roman"/>
          <w:strike/>
          <w:color w:val="FF0000"/>
          <w:sz w:val="28"/>
          <w:szCs w:val="28"/>
        </w:rPr>
        <w:t xml:space="preserve"> </w:t>
      </w: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</w:t>
      </w: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с учетом необходимости обращения в организации, участвующие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FC360F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2.4. Общий срок предоставления муниципальной услуги составляет не более 2 месяцев, исчисляемых со дня поступления заявления с документами, необходимыми для предоставления муниципальной услуги. 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Заявитель направляет заявление о предоставлении разрешения на условно разрешенный вид использования в Орган в Комиссию. 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 Сообщения о проведении общественных обсуждений или публичных слушаний не позднее, чем через 7 рабочих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не может быть более одного месяца.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расположенных в Арктической зоне,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</w:t>
      </w:r>
      <w:r w:rsidRPr="002A692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использования или об отказе в предоставлении такого разрешения с указанием причин принятого решения и направляет их руководителю администрации в срок не позднее 10 календарных дней.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 На основании указанных рекомендаций руководитель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осуждений или 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2A6929" w:rsidRPr="002A6929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5 рабочих дней со дня принятия одного из решений, указанных</w:t>
      </w:r>
      <w:r w:rsidR="00FA444F">
        <w:rPr>
          <w:rFonts w:ascii="Times New Roman" w:eastAsia="Calibri" w:hAnsi="Times New Roman" w:cs="Times New Roman"/>
          <w:sz w:val="28"/>
          <w:szCs w:val="28"/>
        </w:rPr>
        <w:t xml:space="preserve"> в пункте</w:t>
      </w: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 2.3 настоящего административного регламента.</w:t>
      </w:r>
    </w:p>
    <w:p w:rsidR="00EF4828" w:rsidRPr="00576A7C" w:rsidRDefault="002A6929" w:rsidP="002A6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не более 5 рабочих дней со дня поступления в Орган указанного заявления.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bookmarkStart w:id="9" w:name="Par123"/>
      <w:bookmarkEnd w:id="9"/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FC360F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10" w:history="1"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gpmikun</w:t>
        </w:r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12515D" w:rsidRPr="00FA444F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FA44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C360F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F4828" w:rsidRPr="00FA444F" w:rsidRDefault="00EF4828" w:rsidP="00FA4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нормативными правовыми актами для предоставления </w:t>
      </w: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муниципальной услуги и услуг, которые являются необходимыми</w:t>
      </w:r>
    </w:p>
    <w:p w:rsidR="00FA444F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их представления</w:t>
      </w:r>
    </w:p>
    <w:p w:rsidR="00EF4828" w:rsidRPr="00FA444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EF4828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 самостоятельно </w:t>
      </w:r>
      <w:r w:rsidR="00125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предоставляется </w:t>
      </w:r>
      <w:r w:rsidR="0012515D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подают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Орган, МФЦ запрос о предоставлении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формам согласно Приложению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(дл</w:t>
      </w:r>
      <w:r w:rsidR="00FA4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юридических лиц), Приложению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(для физических лиц, индивидуальных предпринимателей) к настоящему административному регламенту).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апрос о предоставлении муниципальной услуги</w:t>
      </w:r>
      <w:r w:rsidRPr="008377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06B9">
        <w:rPr>
          <w:rFonts w:ascii="Times New Roman" w:hAnsi="Times New Roman" w:cs="Times New Roman"/>
          <w:iCs/>
          <w:sz w:val="28"/>
          <w:szCs w:val="28"/>
        </w:rPr>
        <w:t>может быть направлен в форме электронного документа, подписанного электр</w:t>
      </w:r>
      <w:r w:rsidRPr="00FA444F">
        <w:rPr>
          <w:rFonts w:ascii="Times New Roman" w:hAnsi="Times New Roman" w:cs="Times New Roman"/>
          <w:iCs/>
          <w:sz w:val="28"/>
          <w:szCs w:val="28"/>
        </w:rPr>
        <w:t xml:space="preserve">онной подписью в соответствии с требованиями Федерального </w:t>
      </w:r>
      <w:hyperlink r:id="rId11" w:history="1">
        <w:r w:rsidRPr="00FA444F">
          <w:rPr>
            <w:rFonts w:ascii="Times New Roman" w:hAnsi="Times New Roman" w:cs="Times New Roman"/>
            <w:iCs/>
            <w:sz w:val="28"/>
            <w:szCs w:val="28"/>
          </w:rPr>
          <w:t>закона</w:t>
        </w:r>
      </w:hyperlink>
      <w:r w:rsidRPr="00FA444F">
        <w:rPr>
          <w:rFonts w:ascii="Times New Roman" w:hAnsi="Times New Roman" w:cs="Times New Roman"/>
          <w:iCs/>
          <w:sz w:val="28"/>
          <w:szCs w:val="28"/>
        </w:rPr>
        <w:t xml:space="preserve"> от 06.04.2011 № 63-ФЗ «Об электронной подписи».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15D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Орган);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F4828" w:rsidRPr="00C20D3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20D32" w:rsidRDefault="00EF4828" w:rsidP="0052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</w:t>
      </w:r>
    </w:p>
    <w:p w:rsidR="00EF4828" w:rsidRPr="00576A7C" w:rsidRDefault="00EF4828" w:rsidP="0052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том числе в электронной форме, порядок их представления</w:t>
      </w:r>
    </w:p>
    <w:p w:rsidR="00EF4828" w:rsidRPr="00C20D3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2A6929" w:rsidRDefault="00EF4828" w:rsidP="002A69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ЕГРН о правах на земельный участок;</w:t>
      </w:r>
    </w:p>
    <w:p w:rsidR="002A6929" w:rsidRDefault="00EF4828" w:rsidP="002A69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выписка из ЕГРН </w:t>
      </w:r>
      <w:r w:rsidR="002A6929"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о правах на объект недвижимости;</w:t>
      </w:r>
    </w:p>
    <w:p w:rsidR="002A6929" w:rsidRPr="002A6929" w:rsidRDefault="002A6929" w:rsidP="002A69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hAnsi="Times New Roman"/>
          <w:sz w:val="28"/>
          <w:szCs w:val="28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 w:rsidR="00C20D32">
        <w:rPr>
          <w:rFonts w:ascii="Times New Roman" w:hAnsi="Times New Roman" w:cs="Times New Roman"/>
          <w:sz w:val="28"/>
          <w:szCs w:val="28"/>
        </w:rPr>
        <w:t>-</w:t>
      </w:r>
      <w:r w:rsidRPr="00576A7C">
        <w:rPr>
          <w:rFonts w:ascii="Times New Roman" w:hAnsi="Times New Roman" w:cs="Times New Roman"/>
          <w:sz w:val="28"/>
          <w:szCs w:val="28"/>
        </w:rPr>
        <w:t xml:space="preserve">лении муниципальных услуг, за исключением документов, указанных в </w:t>
      </w:r>
      <w:hyperlink r:id="rId12" w:history="1">
        <w:r w:rsidRPr="00576A7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76A7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3)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lastRenderedPageBreak/>
        <w:t>и муниципальных услуг (функций) и (или) на Портале государственных и муниципальных услуг (функций) Республики Коми;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5)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4828" w:rsidRDefault="00EF4828" w:rsidP="00C2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20D32" w:rsidRPr="00C20D32" w:rsidRDefault="00C20D32" w:rsidP="00C2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4828" w:rsidRPr="00576A7C" w:rsidRDefault="00EF4828" w:rsidP="00C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C20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необходимых для предоставления 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EF4828" w:rsidRPr="00C20D3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F4828" w:rsidRPr="00C20D3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52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</w:t>
      </w:r>
      <w:r w:rsidRPr="00FC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576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рекомендаций комиссии об отказе в предоставлении разрешения;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проектам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планировки территории;</w:t>
      </w:r>
    </w:p>
    <w:p w:rsidR="00EF4828" w:rsidRPr="00D609C0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A6929"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предполагаемого вида разрешенного использования земельного участка видам, установленным Правилами землепользования и застройки</w:t>
      </w:r>
      <w:r w:rsidRPr="00D609C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D609C0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ABE">
        <w:rPr>
          <w:rFonts w:ascii="Times New Roman" w:hAnsi="Times New Roman" w:cs="Times New Roman"/>
          <w:sz w:val="28"/>
          <w:szCs w:val="28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</w:t>
      </w:r>
      <w:r w:rsidRPr="00C20D32">
        <w:rPr>
          <w:rFonts w:ascii="Times New Roman" w:hAnsi="Times New Roman" w:cs="Times New Roman"/>
          <w:sz w:val="28"/>
          <w:szCs w:val="28"/>
        </w:rPr>
        <w:t xml:space="preserve">должностного лица, государственного учреждения или органа местного самоуправления, указанных в </w:t>
      </w:r>
      <w:hyperlink r:id="rId13" w:history="1">
        <w:r w:rsidRPr="00C20D32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C20D32">
        <w:rPr>
          <w:rFonts w:ascii="Times New Roman" w:hAnsi="Times New Roman" w:cs="Times New Roman"/>
          <w:sz w:val="28"/>
          <w:szCs w:val="28"/>
        </w:rPr>
        <w:t xml:space="preserve"> ГрК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4" w:history="1">
        <w:r w:rsidRPr="00C20D32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C20D32">
        <w:rPr>
          <w:rFonts w:ascii="Times New Roman" w:hAnsi="Times New Roman" w:cs="Times New Roman"/>
          <w:sz w:val="28"/>
          <w:szCs w:val="28"/>
        </w:rPr>
        <w:t xml:space="preserve"> ГрК РФ и от которых </w:t>
      </w:r>
      <w:r w:rsidRPr="00721ABE">
        <w:rPr>
          <w:rFonts w:ascii="Times New Roman" w:hAnsi="Times New Roman" w:cs="Times New Roman"/>
          <w:sz w:val="28"/>
          <w:szCs w:val="28"/>
        </w:rPr>
        <w:t>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D60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для предоставления муниципальной услуги, в том числе сведения </w:t>
      </w:r>
    </w:p>
    <w:p w:rsidR="00EF4828" w:rsidRPr="00576A7C" w:rsidRDefault="00EF4828" w:rsidP="00C20D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  <w:r w:rsidR="0052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  <w:r w:rsidR="0052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предоставление услуг, которые являются необходимыми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обязательными для предоставления муниципальной услуги, включая информацию о методике расчета такой платы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576A7C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 получении результата предоставления таких услуг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576A7C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том числе в электронной форме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0A6" w:rsidRPr="005300A6" w:rsidRDefault="00EF4828" w:rsidP="00530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2.20. </w:t>
      </w:r>
      <w:r w:rsidR="005300A6" w:rsidRPr="005300A6">
        <w:rPr>
          <w:rFonts w:ascii="Times New Roman" w:hAnsi="Times New Roman" w:cs="Times New Roman"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5300A6" w:rsidRPr="005300A6" w:rsidRDefault="005300A6" w:rsidP="00524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0A6">
        <w:rPr>
          <w:rFonts w:ascii="Times New Roman" w:hAnsi="Times New Roman" w:cs="Times New Roman"/>
          <w:sz w:val="28"/>
          <w:szCs w:val="28"/>
        </w:rPr>
        <w:t>- в приемный день Органа, МФЦ - путем личного обращения;</w:t>
      </w:r>
    </w:p>
    <w:p w:rsidR="005300A6" w:rsidRPr="005300A6" w:rsidRDefault="005300A6" w:rsidP="00524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0A6">
        <w:rPr>
          <w:rFonts w:ascii="Times New Roman" w:hAnsi="Times New Roman" w:cs="Times New Roman"/>
          <w:sz w:val="28"/>
          <w:szCs w:val="28"/>
        </w:rPr>
        <w:t>- в день их поступления в Орган - посредством почтового отправления;</w:t>
      </w:r>
    </w:p>
    <w:p w:rsidR="002A6929" w:rsidRDefault="002A6929" w:rsidP="0052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0A6" w:rsidRPr="005300A6">
        <w:rPr>
          <w:rFonts w:ascii="Times New Roman" w:hAnsi="Times New Roman" w:cs="Times New Roman"/>
          <w:sz w:val="28"/>
          <w:szCs w:val="28"/>
        </w:rPr>
        <w:t>в день их поступления - через Портал государственных и муниципальных услуг (функций) Республики Коми, Единый портал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828" w:rsidRPr="005300A6" w:rsidRDefault="002A6929" w:rsidP="0052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929">
        <w:rPr>
          <w:rFonts w:ascii="Times New Roman" w:hAnsi="Times New Roman" w:cs="Times New Roman"/>
          <w:sz w:val="28"/>
          <w:szCs w:val="28"/>
        </w:rPr>
        <w:t>заявление (запрос) и прилагаемые к нему документы регистрируются в порядке, установленном пунктами 3.3 Регламента</w:t>
      </w:r>
      <w:r w:rsidR="00EF4828" w:rsidRPr="005300A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60F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C20D32" w:rsidRDefault="00EF4828" w:rsidP="00C2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6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</w:t>
      </w:r>
    </w:p>
    <w:p w:rsidR="00C20D32" w:rsidRDefault="00EF4828" w:rsidP="00C2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60F">
        <w:rPr>
          <w:rFonts w:ascii="Times New Roman" w:eastAsia="Calibri" w:hAnsi="Times New Roman" w:cs="Times New Roman"/>
          <w:b/>
          <w:sz w:val="28"/>
          <w:szCs w:val="28"/>
        </w:rPr>
        <w:t xml:space="preserve"> к обеспечению доступности для инвалидов указанных объектов </w:t>
      </w:r>
    </w:p>
    <w:p w:rsidR="00C20D32" w:rsidRDefault="00EF4828" w:rsidP="00C2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60F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законодательством Российской Федерации </w:t>
      </w:r>
    </w:p>
    <w:p w:rsidR="00EF4828" w:rsidRPr="00576A7C" w:rsidRDefault="00EF4828" w:rsidP="00C2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60F">
        <w:rPr>
          <w:rFonts w:ascii="Times New Roman" w:eastAsia="Calibri" w:hAnsi="Times New Roman" w:cs="Times New Roman"/>
          <w:b/>
          <w:sz w:val="28"/>
          <w:szCs w:val="28"/>
        </w:rPr>
        <w:t>о социальной защите инвалидов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576A7C">
        <w:t xml:space="preserve">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Количество мест ожидания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F4828" w:rsidRPr="00576A7C" w:rsidRDefault="00EF4828" w:rsidP="00EF48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F4828" w:rsidRPr="00576A7C" w:rsidRDefault="00EF4828" w:rsidP="00C20D3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F4828" w:rsidRPr="00576A7C" w:rsidRDefault="00EF4828" w:rsidP="00C20D3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F4828" w:rsidRPr="00576A7C" w:rsidRDefault="00EF4828" w:rsidP="00C20D3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F4828" w:rsidRPr="00576A7C" w:rsidRDefault="00EF4828" w:rsidP="00C20D32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F4828" w:rsidRPr="00576A7C" w:rsidRDefault="00EF4828" w:rsidP="00C20D3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F4828" w:rsidRPr="00576A7C" w:rsidRDefault="00EF4828" w:rsidP="00C20D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F4828" w:rsidRPr="00576A7C" w:rsidRDefault="00EF4828" w:rsidP="00C20D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доступности и качества муниципальной услуги,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многофункциональном центре предоставления государственных 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</w:t>
      </w:r>
    </w:p>
    <w:p w:rsidR="00C20D3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ходе предоставления муниципальной услуги, в том числе 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информационно-коммуникационных технологий</w:t>
      </w:r>
    </w:p>
    <w:p w:rsidR="00EF4828" w:rsidRPr="00C20D3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576A7C">
        <w:rPr>
          <w:rStyle w:val="a6"/>
          <w:sz w:val="20"/>
          <w:szCs w:val="20"/>
        </w:rPr>
        <w:t> </w:t>
      </w:r>
      <w:r w:rsidRPr="00576A7C">
        <w:rPr>
          <w:rStyle w:val="a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1637"/>
        <w:gridCol w:w="2837"/>
      </w:tblGrid>
      <w:tr w:rsidR="00EF4828" w:rsidRPr="00025241" w:rsidTr="00B22717"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545AE9" w:rsidRDefault="00EF4828" w:rsidP="0054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E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545AE9" w:rsidRDefault="00EF4828" w:rsidP="0054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E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EF4828" w:rsidRPr="00545AE9" w:rsidRDefault="00EF4828" w:rsidP="0054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E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545AE9" w:rsidRDefault="00EF4828" w:rsidP="0054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E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545AE9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EF4828" w:rsidRPr="00025241" w:rsidTr="00B2271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EF4828" w:rsidRPr="00025241" w:rsidTr="00B22717">
        <w:trPr>
          <w:trHeight w:val="1507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FC5D8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607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EF4828" w:rsidP="00FC5D88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5300A6" w:rsidP="00672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293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28" w:rsidRPr="00025241" w:rsidRDefault="00D47023" w:rsidP="00672C0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D47023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D47023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D47023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025241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64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025241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559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41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025241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728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CD1F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DD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B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</w:t>
            </w:r>
          </w:p>
          <w:p w:rsidR="006B5BDD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полном объеме/ </w:t>
            </w:r>
          </w:p>
          <w:p w:rsidR="006B5BDD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BDD">
              <w:rPr>
                <w:rFonts w:ascii="Times New Roman" w:hAnsi="Times New Roman"/>
                <w:sz w:val="24"/>
                <w:szCs w:val="24"/>
                <w:lang w:eastAsia="ru-RU"/>
              </w:rPr>
              <w:t>не в полном объеме)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025241" w:rsidP="00B2271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rPr>
          <w:trHeight w:val="728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717" w:rsidRDefault="00025241" w:rsidP="00B227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Два взаимодействия, не превышающих </w:t>
            </w:r>
          </w:p>
          <w:p w:rsidR="00EF4828" w:rsidRPr="00025241" w:rsidRDefault="00025241" w:rsidP="00B227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 минут</w:t>
            </w:r>
          </w:p>
        </w:tc>
      </w:tr>
      <w:tr w:rsidR="00EF4828" w:rsidRPr="00025241" w:rsidTr="00B22717">
        <w:trPr>
          <w:trHeight w:val="728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25241">
              <w:t xml:space="preserve"> 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025241" w:rsidP="00B227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F4828" w:rsidRPr="00025241" w:rsidTr="00B2271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252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EF4828" w:rsidRPr="00025241" w:rsidTr="00B22717"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ind w:hanging="2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4828" w:rsidRPr="00025241" w:rsidTr="00B22717"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рассмотренных </w:t>
            </w:r>
            <w:r w:rsidR="0012515D"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в установленный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ind w:hanging="2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F4828" w:rsidRPr="00025241" w:rsidTr="00B22717"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</w:t>
            </w:r>
            <w:r w:rsidR="0012515D"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предоставление муниципальной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ind w:hanging="2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F4828" w:rsidRPr="00025241" w:rsidTr="00B22717"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28" w:rsidRPr="00025241" w:rsidRDefault="00EF4828" w:rsidP="00FC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4. Удельный вес количества обоснованных жалоб в общем количестве заявлений на предоставление </w:t>
            </w:r>
            <w:r w:rsidRPr="00CD1F7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828" w:rsidRPr="00025241" w:rsidRDefault="00EF4828" w:rsidP="00B2271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25241" w:rsidRPr="00025241" w:rsidRDefault="00EF4828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717">
        <w:rPr>
          <w:rFonts w:ascii="Times New Roman" w:hAnsi="Times New Roman" w:cs="Times New Roman"/>
          <w:sz w:val="28"/>
          <w:szCs w:val="28"/>
        </w:rPr>
        <w:t xml:space="preserve">2.23. </w:t>
      </w:r>
      <w:r w:rsidR="00025241" w:rsidRPr="00B22717">
        <w:rPr>
          <w:rFonts w:ascii="Times New Roman" w:hAnsi="Times New Roman" w:cs="Times New Roman"/>
          <w:sz w:val="28"/>
          <w:szCs w:val="28"/>
        </w:rPr>
        <w:t>Предоставление</w:t>
      </w:r>
      <w:r w:rsidR="00025241" w:rsidRPr="00025241">
        <w:rPr>
          <w:rFonts w:ascii="Times New Roman" w:hAnsi="Times New Roman" w:cs="Times New Roman"/>
          <w:sz w:val="28"/>
          <w:szCs w:val="28"/>
        </w:rPr>
        <w:t xml:space="preserve">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г) по запросу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основе".</w:t>
      </w:r>
    </w:p>
    <w:p w:rsidR="00025241" w:rsidRPr="00025241" w:rsidRDefault="00025241" w:rsidP="000252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241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F4828" w:rsidRPr="00B22717" w:rsidRDefault="00EF4828" w:rsidP="0002524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административных процедур, требования к порядку их выполнения, </w:t>
      </w:r>
    </w:p>
    <w:p w:rsid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EF4828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в электронной форме, а также особенности выполнения административных процедур в многофункциональных центрах</w:t>
      </w:r>
    </w:p>
    <w:p w:rsidR="00EF4828" w:rsidRP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2717" w:rsidRDefault="00EF4828" w:rsidP="0052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</w:t>
      </w:r>
    </w:p>
    <w:p w:rsidR="00EF4828" w:rsidRPr="00083D82" w:rsidRDefault="00EF4828" w:rsidP="0052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их выполнения, в том числе особенностей выполнения административных процедур (действий) в электронной форме</w:t>
      </w:r>
      <w:r w:rsidRPr="00083D82">
        <w:rPr>
          <w:rStyle w:val="ad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3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4828" w:rsidRPr="00FF7BE7" w:rsidRDefault="00EF4828" w:rsidP="00EF48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F7BE7">
        <w:rPr>
          <w:rFonts w:ascii="Times New Roman" w:hAnsi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EF4828" w:rsidRPr="00083D82" w:rsidRDefault="00EF4828" w:rsidP="00EF4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FF7BE7">
        <w:rPr>
          <w:rFonts w:ascii="Times New Roman" w:hAnsi="Times New Roman"/>
          <w:sz w:val="28"/>
        </w:rPr>
        <w:t>порядке ее предоставления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FF7BE7">
        <w:rPr>
          <w:rFonts w:ascii="Times New Roman" w:hAnsi="Times New Roman"/>
          <w:sz w:val="28"/>
        </w:rPr>
        <w:t>по иным вопросам, связанным с предоставлением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FF7BE7">
        <w:rPr>
          <w:rFonts w:ascii="Times New Roman" w:hAnsi="Times New Roman"/>
          <w:sz w:val="28"/>
        </w:rPr>
        <w:t>в том числе о ходе предоставления муниципальной услуги</w:t>
      </w:r>
      <w:r w:rsidRPr="00083D82">
        <w:rPr>
          <w:rFonts w:ascii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</w:t>
      </w:r>
    </w:p>
    <w:p w:rsid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 и иных документов, необходимых для предоставления муниципальной услуги, и прием таких запроса о предоставлении </w:t>
      </w:r>
    </w:p>
    <w:p w:rsidR="00EF4828" w:rsidRPr="00083D8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 и документов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EF4828" w:rsidRPr="00FF7BE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  <w:r w:rsidRPr="00FF7BE7">
        <w:rPr>
          <w:rFonts w:ascii="Times New Roman" w:hAnsi="Times New Roman"/>
          <w:sz w:val="28"/>
        </w:rPr>
        <w:t xml:space="preserve"> </w:t>
      </w:r>
    </w:p>
    <w:p w:rsidR="00EF4828" w:rsidRPr="00FF7BE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7BE7">
        <w:rPr>
          <w:rFonts w:ascii="Times New Roman" w:hAnsi="Times New Roman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E7">
        <w:rPr>
          <w:rFonts w:ascii="Times New Roman" w:hAnsi="Times New Roman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083D82">
        <w:rPr>
          <w:rFonts w:ascii="Times New Roman" w:hAnsi="Times New Roman" w:cs="Times New Roman"/>
          <w:sz w:val="28"/>
          <w:szCs w:val="28"/>
        </w:rPr>
        <w:t>).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EF4828" w:rsidRPr="00083D82" w:rsidRDefault="00EF4828" w:rsidP="00EF48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12515D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12515D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F4828" w:rsidRPr="00025241" w:rsidRDefault="00025241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F78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Органа, комиссии, МФЦ ответственным за принятие решения о предоставлении муниципальной услуги в журнале регистрации входящих документов Органа, комиссии, МФЦ и передается специалисту, ответственному за принятия решения предоставления муниципальной услуги</w:t>
      </w:r>
      <w:r w:rsidRPr="0002524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4828" w:rsidRPr="00083D8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4828" w:rsidRPr="00083D8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F4828" w:rsidRPr="00CD1F78" w:rsidRDefault="00EF4828" w:rsidP="00B2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7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025241" w:rsidRPr="00CD1F78" w:rsidRDefault="00025241" w:rsidP="00B2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78">
        <w:rPr>
          <w:rFonts w:ascii="Times New Roman" w:hAnsi="Times New Roman" w:cs="Times New Roman"/>
          <w:sz w:val="28"/>
          <w:szCs w:val="28"/>
        </w:rPr>
        <w:t>а) уведомление о возможности получить результат предоставления муниципальной услуги в Органе, МФЦ;</w:t>
      </w:r>
    </w:p>
    <w:p w:rsidR="00025241" w:rsidRPr="00CD1F78" w:rsidRDefault="00025241" w:rsidP="00B2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78">
        <w:rPr>
          <w:rFonts w:ascii="Times New Roman" w:hAnsi="Times New Roman" w:cs="Times New Roman"/>
          <w:sz w:val="28"/>
          <w:szCs w:val="28"/>
        </w:rPr>
        <w:t>б) уведомление о мотивированном отказе в предоставлении муниципальной услуги.</w:t>
      </w:r>
    </w:p>
    <w:p w:rsidR="00025241" w:rsidRPr="00CD1F78" w:rsidRDefault="00025241" w:rsidP="00B2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78">
        <w:rPr>
          <w:rFonts w:ascii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25241" w:rsidRPr="00025241" w:rsidRDefault="00025241" w:rsidP="00B22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78">
        <w:rPr>
          <w:rFonts w:ascii="Times New Roman" w:hAnsi="Times New Roman" w:cs="Times New Roman"/>
          <w:sz w:val="28"/>
          <w:szCs w:val="28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4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</w:t>
      </w:r>
      <w:r w:rsidR="00025241">
        <w:rPr>
          <w:rFonts w:ascii="Times New Roman" w:hAnsi="Times New Roman" w:cs="Times New Roman"/>
          <w:sz w:val="28"/>
          <w:szCs w:val="28"/>
        </w:rPr>
        <w:t>журнале исходящей документации.</w:t>
      </w:r>
    </w:p>
    <w:p w:rsidR="00EF4828" w:rsidRPr="00B22717" w:rsidRDefault="00EF4828" w:rsidP="00B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4828" w:rsidRPr="00083D82" w:rsidRDefault="00EF4828" w:rsidP="00B227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F4828" w:rsidRPr="00B22717" w:rsidRDefault="00EF4828" w:rsidP="00B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4828" w:rsidRPr="0012515D" w:rsidRDefault="00EF4828" w:rsidP="00B2271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3.7. Предоставление </w:t>
      </w:r>
      <w:r w:rsidRPr="0012515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F4828" w:rsidRPr="00083D82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4828" w:rsidRPr="00083D82" w:rsidRDefault="00EF4828" w:rsidP="00EF4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EF4828" w:rsidRPr="00083D82" w:rsidRDefault="00EF4828" w:rsidP="00EF4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EF4828" w:rsidRPr="00083D82" w:rsidRDefault="00EF4828" w:rsidP="00EF4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EF4828" w:rsidRPr="00083D82" w:rsidRDefault="00EF4828" w:rsidP="00EF4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4828" w:rsidRP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и регистрация запроса и иных документов </w:t>
      </w:r>
    </w:p>
    <w:p w:rsidR="00EF4828" w:rsidRPr="00083D8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</w:t>
      </w:r>
      <w:r w:rsidRPr="0012515D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самостоятельно в соответствии с пунктом 2.6 настоящего Административного регламента; 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12515D">
        <w:footnoteReference w:id="5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Pr="0012515D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муниципальной услуги. 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EF4828" w:rsidRPr="00083D82" w:rsidRDefault="00EF4828" w:rsidP="0012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12515D">
        <w:rPr>
          <w:rFonts w:ascii="Times New Roman" w:hAnsi="Times New Roman" w:cs="Times New Roman"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="002E3618">
        <w:rPr>
          <w:rFonts w:ascii="Times New Roman" w:hAnsi="Times New Roman" w:cs="Times New Roman"/>
          <w:i/>
          <w:sz w:val="28"/>
          <w:szCs w:val="28"/>
        </w:rPr>
        <w:t>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4828" w:rsidRPr="00083D82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EF4828" w:rsidRPr="00083D82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2717" w:rsidRDefault="00EF4828" w:rsidP="00B2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, выдача заявителю </w:t>
      </w:r>
    </w:p>
    <w:p w:rsidR="00EF4828" w:rsidRPr="00083D82" w:rsidRDefault="00EF4828" w:rsidP="00B227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 предоставления муниципальной услуги </w:t>
      </w:r>
    </w:p>
    <w:p w:rsidR="00EF4828" w:rsidRPr="00083D82" w:rsidRDefault="00EF4828" w:rsidP="0012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F4828" w:rsidRPr="00083D82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</w:rPr>
        <w:t xml:space="preserve"> в органе, предоставляющим муниципальную услугу</w:t>
      </w:r>
    </w:p>
    <w:p w:rsidR="00EF4828" w:rsidRPr="00B22717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7C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EF4828" w:rsidRPr="00576A7C" w:rsidRDefault="00EF4828" w:rsidP="00524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F4828" w:rsidRPr="00B22717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13" w:name="Par279"/>
      <w:bookmarkEnd w:id="13"/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и документов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EF4828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17">
        <w:rPr>
          <w:rFonts w:ascii="Times New Roman" w:hAnsi="Times New Roman" w:cs="Times New Roman"/>
          <w:sz w:val="28"/>
          <w:szCs w:val="28"/>
        </w:rPr>
        <w:t>3.</w:t>
      </w:r>
      <w:r w:rsidRPr="00083D82">
        <w:rPr>
          <w:rFonts w:ascii="Times New Roman" w:hAnsi="Times New Roman" w:cs="Times New Roman"/>
          <w:sz w:val="28"/>
          <w:szCs w:val="28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4" w:name="Par288"/>
      <w:bookmarkEnd w:id="14"/>
    </w:p>
    <w:p w:rsidR="0012515D" w:rsidRPr="00B22717" w:rsidRDefault="0012515D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Par293"/>
      <w:bookmarkEnd w:id="15"/>
      <w:r w:rsidRPr="00576A7C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576A7C">
        <w:rPr>
          <w:rFonts w:ascii="Calibri" w:eastAsia="Calibri" w:hAnsi="Calibri" w:cs="Times New Roman"/>
        </w:rPr>
        <w:t xml:space="preserve"> 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для предоставления муниципальной услуги</w:t>
      </w:r>
    </w:p>
    <w:p w:rsidR="00EF4828" w:rsidRPr="00B22717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EF4828" w:rsidRPr="0012515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12515D">
        <w:rPr>
          <w:rFonts w:ascii="Times New Roman" w:eastAsia="Calibri" w:hAnsi="Times New Roman" w:cs="Times New Roman"/>
          <w:sz w:val="28"/>
          <w:szCs w:val="28"/>
        </w:rPr>
        <w:t>Орган, МФЦ;</w:t>
      </w:r>
    </w:p>
    <w:p w:rsidR="00EF4828" w:rsidRPr="0012515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15D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EF4828" w:rsidRPr="00576A7C" w:rsidRDefault="00EF4828" w:rsidP="0012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и документов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12515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либо оформлен заранее. 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12515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EF4828" w:rsidRPr="00576A7C" w:rsidRDefault="00EF4828" w:rsidP="00EF48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Органа, ответственный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документов, помогает заявителю заполнить запрос.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и документов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F4828" w:rsidRPr="00576A7C" w:rsidRDefault="00EF4828" w:rsidP="00EF48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F4828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FC360F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FC360F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>.2. Максимальный срок исполнения административной процедуры составляет 3 календарных дня</w:t>
      </w:r>
      <w:r w:rsidRPr="00576A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F4828" w:rsidRDefault="002E361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18">
        <w:rPr>
          <w:rFonts w:ascii="Times New Roman" w:hAnsi="Times New Roman" w:cs="Times New Roman"/>
          <w:sz w:val="28"/>
          <w:szCs w:val="28"/>
        </w:rPr>
        <w:lastRenderedPageBreak/>
        <w:t>Результат выполнения административной процедуры фиксируется специалистом Органа, комиссии, МФЦ ответственным за принятие решения о предоставлении муниципальной услуги в журнале регистрации входящих документов Органа, комиссии, МФЦ и передается специалисту, ответственному за принятия решения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618" w:rsidRPr="00B22717" w:rsidRDefault="002E361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определенные документы не были представлены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заявителем самостоятельно</w:t>
      </w:r>
    </w:p>
    <w:p w:rsidR="00EF4828" w:rsidRPr="00B22717" w:rsidRDefault="00EF4828" w:rsidP="00E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576A7C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8 календарных дней</w:t>
      </w:r>
      <w:r w:rsidRPr="00576A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МФЦ, ответственным за межведомственное взаимодействие, документов 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информации для направления межведомственных запросов.</w:t>
      </w:r>
    </w:p>
    <w:p w:rsidR="002A6929" w:rsidRPr="002A6929" w:rsidRDefault="00EF4828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2A6929"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получение документов, и их направление в Орган в Комиссию, ответственную за проведение общественных обсуждений или публичных слушаний. </w:t>
      </w:r>
    </w:p>
    <w:p w:rsidR="00EF4828" w:rsidRPr="00576A7C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EF4828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6929" w:rsidRPr="002A6929" w:rsidRDefault="00EF4828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6929" w:rsidRPr="002A6929">
        <w:rPr>
          <w:rFonts w:ascii="Times New Roman" w:eastAsia="Calibri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слушания или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проведения общественных осуждений или </w:t>
      </w:r>
      <w:r w:rsidRPr="002A6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публичных слушаний определяется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«Микунь»</w:t>
      </w: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 и нормативными правовыми актами представительного органа муниципального образования – Совета муниципального района «Усть-Вымский».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общественных осуждений или публичных слушаний по вопросу предоставления разрешения на условно разрешенный вид использования подлежит опубликованию на официальном сайте муниципального </w:t>
      </w:r>
      <w:r w:rsidRPr="0006318D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hyperlink r:id="rId15" w:history="1"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gpmikun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06318D">
        <w:rPr>
          <w:rStyle w:val="af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06318D">
        <w:rPr>
          <w:rFonts w:ascii="Times New Roman" w:eastAsia="Calibri" w:hAnsi="Times New Roman" w:cs="Times New Roman"/>
          <w:sz w:val="28"/>
          <w:szCs w:val="28"/>
        </w:rPr>
        <w:t>в сети "Интернет</w:t>
      </w:r>
      <w:r w:rsidRPr="002A6929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расположенных в Арктической зоне,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администрации.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На основании рекомендаций руководитель администрации в течение трех календарных дней со дня поступления таких рекомендаций принимает решение: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- о предоставлении разрешения на условно разрешенный вид использования;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Указанное решение подлежит опубликованию на официальном сайте муниципального </w:t>
      </w:r>
      <w:r w:rsidRPr="0006318D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hyperlink r:id="rId16" w:history="1"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gpmikun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6318D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3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календарного дня. 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</w:t>
      </w:r>
      <w:r w:rsidRPr="002A6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 (решения об отказе в предоставлении муниципальной услуги) в течение 2 календарных дней со дня его получения.  </w:t>
      </w:r>
    </w:p>
    <w:p w:rsid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29">
        <w:rPr>
          <w:rFonts w:ascii="Times New Roman" w:eastAsia="Calibri" w:hAnsi="Times New Roman" w:cs="Times New Roman"/>
          <w:sz w:val="28"/>
          <w:szCs w:val="28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3.17.2. Максимальный срок исполнения административной процедуры составляет не более 46 календарных дней со дня получения из Органа, МФЦ полного комплекта документов, необходимых для принятия решения.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составляет 6 календарных дней со дня получения из Органа, МФЦ полного комплекта документов, необходимых для принятия решения.</w:t>
      </w:r>
    </w:p>
    <w:p w:rsidR="002A6929" w:rsidRPr="002A6929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3.17.3. Результатом административной процедуры является направление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принятого главой местной администрации решения о предоставлении муниципальной услуги или об отказе в предоставлении муниципальной услуги.</w:t>
      </w:r>
    </w:p>
    <w:p w:rsidR="00EF4828" w:rsidRPr="00576A7C" w:rsidRDefault="002A6929" w:rsidP="002A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2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«исполнено»».</w:t>
      </w:r>
    </w:p>
    <w:p w:rsidR="00EF4828" w:rsidRPr="0006318D" w:rsidRDefault="00EF4828" w:rsidP="002A6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или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решения </w:t>
      </w: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отказе в предоставлении муниципальной услуги,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Решение).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Pr="00F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результатах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F4828" w:rsidRPr="00FC360F" w:rsidRDefault="00EF4828" w:rsidP="00063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A6267" w:rsidRPr="004A6267" w:rsidRDefault="004A6267" w:rsidP="0006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67">
        <w:rPr>
          <w:rFonts w:ascii="Times New Roman" w:hAnsi="Times New Roman" w:cs="Times New Roman"/>
          <w:sz w:val="28"/>
          <w:szCs w:val="28"/>
        </w:rPr>
        <w:t>а) уведомление о возможности получить результат предоставления муниципальной услуги в Органе, МФЦ;</w:t>
      </w:r>
    </w:p>
    <w:p w:rsidR="004A6267" w:rsidRPr="004A6267" w:rsidRDefault="004A6267" w:rsidP="0006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67">
        <w:rPr>
          <w:rFonts w:ascii="Times New Roman" w:hAnsi="Times New Roman" w:cs="Times New Roman"/>
          <w:sz w:val="28"/>
          <w:szCs w:val="28"/>
        </w:rPr>
        <w:t>б) уведомление о мотивированном отказе в предоставлении муниципальной услуги.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r w:rsidR="0012515D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r w:rsidR="0012515D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Решение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576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EF4828" w:rsidRPr="004A6267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Pr="004A6267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A6267" w:rsidRPr="004A6267">
        <w:rPr>
          <w:rFonts w:ascii="Times New Roman" w:hAnsi="Times New Roman" w:cs="Times New Roman"/>
          <w:sz w:val="28"/>
          <w:szCs w:val="28"/>
        </w:rPr>
        <w:t>электронную форму способа фиксации в системе "Электронный офис", сотрудником Органа, МФЦ, ответственным за выдачу Решения</w:t>
      </w:r>
      <w:r w:rsidRPr="004A6267">
        <w:rPr>
          <w:rFonts w:ascii="Times New Roman" w:hAnsi="Times New Roman" w:cs="Times New Roman"/>
          <w:i/>
          <w:sz w:val="28"/>
          <w:szCs w:val="28"/>
        </w:rPr>
        <w:t>.</w:t>
      </w:r>
    </w:p>
    <w:p w:rsidR="00EF4828" w:rsidRPr="0006318D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F4828" w:rsidRPr="00576A7C" w:rsidRDefault="00EF4828" w:rsidP="00EF482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4A6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ответственным за приём документов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EF4828" w:rsidRPr="00576A7C" w:rsidRDefault="00EF4828" w:rsidP="00EF482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DD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EA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</w:t>
      </w:r>
      <w:r w:rsidRPr="00CD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</w:t>
      </w:r>
      <w:r w:rsidR="00EA47DD" w:rsidRPr="00CD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подготовку результата предоставления муниципальной услуги в течение </w:t>
      </w:r>
      <w:r w:rsidR="00EA47DD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828" w:rsidRPr="00576A7C" w:rsidRDefault="00EF4828" w:rsidP="0006318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F4828" w:rsidRPr="00576A7C" w:rsidRDefault="00EF4828" w:rsidP="0006318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828" w:rsidRPr="00576A7C" w:rsidRDefault="00EF4828" w:rsidP="000631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A47DD" w:rsidRPr="00CD1F78">
        <w:rPr>
          <w:rFonts w:ascii="Times New Roman" w:hAnsi="Times New Roman" w:cs="Times New Roman"/>
          <w:sz w:val="28"/>
          <w:szCs w:val="28"/>
        </w:rPr>
        <w:t>специалистом Органа, ответственным за подготовку результата предоставления муниципальной услуги в течение 5 рабочих дней</w:t>
      </w:r>
      <w:r w:rsidR="00EA47D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F4828" w:rsidRPr="00576A7C" w:rsidRDefault="00EF4828" w:rsidP="000631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576A7C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EF4828" w:rsidRPr="00576A7C" w:rsidRDefault="00EF4828" w:rsidP="000631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F4828" w:rsidRPr="00576A7C" w:rsidRDefault="00EF4828" w:rsidP="000631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EA47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рабочих дней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576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EF4828" w:rsidRPr="00576A7C" w:rsidRDefault="00EF4828" w:rsidP="0006318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F4828" w:rsidRPr="00576A7C" w:rsidRDefault="00EF4828" w:rsidP="0006318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  <w:r w:rsidR="00524D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EF4828" w:rsidRPr="0006318D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318D" w:rsidRDefault="00EF4828" w:rsidP="0052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Par368"/>
      <w:bookmarkEnd w:id="16"/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06318D" w:rsidRDefault="00EF4828" w:rsidP="0052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7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устанавливающих требования </w:t>
      </w:r>
    </w:p>
    <w:p w:rsidR="0006318D" w:rsidRDefault="00EF4828" w:rsidP="0052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предоставлению муниципальной услуги, а также</w:t>
      </w:r>
    </w:p>
    <w:p w:rsidR="00EF4828" w:rsidRPr="00576A7C" w:rsidRDefault="00EF4828" w:rsidP="0052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принятием ими решений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услуги, </w:t>
      </w:r>
      <w:r w:rsidR="0012515D" w:rsidRPr="00576A7C">
        <w:rPr>
          <w:rFonts w:ascii="Times New Roman" w:eastAsia="Calibri" w:hAnsi="Times New Roman" w:cs="Times New Roman"/>
          <w:sz w:val="28"/>
          <w:szCs w:val="28"/>
        </w:rPr>
        <w:t>осуществляет заместитель</w:t>
      </w:r>
      <w:r w:rsidR="00EA4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15D">
        <w:rPr>
          <w:rFonts w:ascii="Times New Roman" w:eastAsia="Calibri" w:hAnsi="Times New Roman" w:cs="Times New Roman"/>
          <w:sz w:val="28"/>
          <w:szCs w:val="28"/>
        </w:rPr>
        <w:t xml:space="preserve">заведующего отдела строительства, </w:t>
      </w:r>
      <w:r w:rsidR="0006318D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="00E109F3">
        <w:rPr>
          <w:rFonts w:ascii="Times New Roman" w:eastAsia="Calibri" w:hAnsi="Times New Roman" w:cs="Times New Roman"/>
          <w:sz w:val="28"/>
          <w:szCs w:val="28"/>
        </w:rPr>
        <w:t xml:space="preserve"> и землепользования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4828" w:rsidRPr="00EA47D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по предоставлению муниципальной услуги осуществляется </w:t>
      </w:r>
      <w:r w:rsidR="00EA47DD" w:rsidRPr="00CD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администрации </w:t>
      </w:r>
      <w:r w:rsidR="00E1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</w:t>
      </w:r>
      <w:r w:rsidR="00CD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828" w:rsidRPr="00576A7C" w:rsidRDefault="00E109F3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EF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828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EF4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F4828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сотрудниками МФЦ осуществляется руководителем МФЦ.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377"/>
      <w:bookmarkEnd w:id="17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порядок и формы контроля за полнотой и качеством предоставления муниципальной услуги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4.3. Контроль полноты и качества предоставления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EF4828" w:rsidRPr="00EA47D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</w:t>
      </w:r>
      <w:r w:rsidRPr="00EA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</w:t>
      </w:r>
      <w:r w:rsidR="00EA47DD" w:rsidRPr="00EA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раза в 3 года.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6318D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(бездействие), принимаемые (осуществляемые) ими в ходе предоставления муниципальной услуги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4828" w:rsidRPr="00576A7C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9" w:name="Par394"/>
      <w:bookmarkEnd w:id="19"/>
      <w:r w:rsidRPr="00576A7C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B5BDD" w:rsidRDefault="00EF4828" w:rsidP="006B5B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576A7C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576A7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</w:t>
      </w:r>
      <w:r w:rsidRPr="00FC3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EF4828" w:rsidRPr="00576A7C" w:rsidRDefault="00EF4828" w:rsidP="006B5BD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также их должностных лиц, муниципальных служащих, работников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FC360F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</w:p>
    <w:p w:rsidR="00EF4828" w:rsidRPr="0006318D" w:rsidRDefault="00EF4828" w:rsidP="00EF482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</w:t>
      </w:r>
    </w:p>
    <w:p w:rsidR="0006318D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>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</w:p>
    <w:p w:rsidR="0006318D" w:rsidRDefault="00EF4828" w:rsidP="00063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Pr="00FC3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</w:t>
      </w:r>
      <w:r w:rsidR="00063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муниципальных услуг»</w:t>
      </w: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или их работников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предоставлении муниципальной услуги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должностных лиц Органа либо муниципального служащего, </w:t>
      </w:r>
      <w:r w:rsidRPr="00FC360F">
        <w:rPr>
          <w:rFonts w:ascii="Times New Roman" w:hAnsi="Times New Roman"/>
          <w:sz w:val="28"/>
          <w:szCs w:val="28"/>
          <w:lang w:eastAsia="ru-RU"/>
        </w:rPr>
        <w:t>МФЦ, его работника, при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досудебном порядке.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EF4828" w:rsidRPr="0006318D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 </w:t>
      </w:r>
      <w:r w:rsidRPr="00FC360F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C360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 в полном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</w:t>
      </w:r>
      <w:r w:rsidRPr="00FC360F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576A7C" w:rsidDel="00124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</w:t>
      </w:r>
      <w:r w:rsidR="00E109F3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>, или их работников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76A7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576A7C">
        <w:rPr>
          <w:rFonts w:ascii="Times New Roman" w:hAnsi="Times New Roman"/>
          <w:sz w:val="28"/>
          <w:szCs w:val="28"/>
          <w:lang w:eastAsia="ru-RU"/>
        </w:rPr>
        <w:lastRenderedPageBreak/>
        <w:t>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hAnsi="Times New Roman"/>
          <w:sz w:val="28"/>
          <w:szCs w:val="28"/>
          <w:lang w:eastAsia="ru-RU"/>
        </w:rPr>
        <w:t>;</w:t>
      </w:r>
    </w:p>
    <w:p w:rsidR="00EF4828" w:rsidRPr="00FC360F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>10)</w:t>
      </w:r>
      <w:r w:rsidRPr="00FC36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>.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60F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EF4828" w:rsidRPr="007B2DA9" w:rsidRDefault="00EF4828" w:rsidP="007B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FC360F">
        <w:rPr>
          <w:rFonts w:ascii="Times New Roman" w:hAnsi="Times New Roman" w:cs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576A7C">
        <w:rPr>
          <w:rFonts w:ascii="Times New Roman" w:hAnsi="Times New Roman"/>
          <w:sz w:val="28"/>
          <w:szCs w:val="28"/>
        </w:rPr>
        <w:t>.</w:t>
      </w:r>
      <w:r w:rsidRPr="00FC360F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54FB6" w:rsidRPr="00F217BE" w:rsidRDefault="00F54FB6" w:rsidP="00F54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B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администрации муниципального района «Усть-Вымский», ввиду отсутствия вышестоящего органа, рассматриваются непосредственно руководителем администрации муниципального района «Усть-Вымский».</w:t>
      </w:r>
    </w:p>
    <w:p w:rsidR="00F54FB6" w:rsidRPr="00C77D89" w:rsidRDefault="00F54FB6" w:rsidP="00F54FB6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E7555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экономики</w:t>
      </w:r>
      <w:r w:rsidRPr="00C77D89">
        <w:rPr>
          <w:rFonts w:ascii="Times New Roman" w:hAnsi="Times New Roman"/>
          <w:i/>
          <w:sz w:val="28"/>
          <w:szCs w:val="28"/>
        </w:rPr>
        <w:t>.</w:t>
      </w:r>
    </w:p>
    <w:p w:rsidR="00EF4828" w:rsidRPr="007B2DA9" w:rsidRDefault="00EF4828" w:rsidP="00E10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FC36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FC36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FC360F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F4828" w:rsidRPr="00FC360F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576A7C"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576A7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</w:t>
      </w:r>
      <w:r w:rsidRPr="00576A7C">
        <w:rPr>
          <w:rFonts w:ascii="Times New Roman" w:hAnsi="Times New Roman"/>
          <w:sz w:val="28"/>
          <w:szCs w:val="28"/>
          <w:lang w:eastAsia="ru-RU"/>
        </w:rPr>
        <w:t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E109F3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работнику,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наделенному полномочиями по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576A7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FC360F">
        <w:rPr>
          <w:rFonts w:ascii="Times New Roman" w:hAnsi="Times New Roman"/>
          <w:sz w:val="28"/>
          <w:szCs w:val="28"/>
          <w:lang w:eastAsia="ru-RU"/>
        </w:rPr>
        <w:t>работник МФЦ,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органе, предоставляющем муниципальную услугу и уполномоченном в соответствии с компетенцией на ее рассмотрение.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FC360F">
        <w:rPr>
          <w:rFonts w:ascii="Times New Roman" w:hAnsi="Times New Roman"/>
          <w:sz w:val="28"/>
          <w:szCs w:val="28"/>
          <w:lang w:eastAsia="ru-RU"/>
        </w:rPr>
        <w:t>работником, наделенными полномочиями по рассмотрению жалоб,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 прокуратуры.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</w:t>
      </w:r>
      <w:r w:rsidRPr="00FC360F">
        <w:rPr>
          <w:rFonts w:ascii="Times New Roman" w:hAnsi="Times New Roman"/>
          <w:sz w:val="28"/>
          <w:szCs w:val="28"/>
          <w:lang w:eastAsia="ru-RU"/>
        </w:rPr>
        <w:t>МФЦ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FC360F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допущенными опечатками и ошибками.</w:t>
      </w:r>
    </w:p>
    <w:p w:rsidR="00EF4828" w:rsidRPr="007B2DA9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</w:t>
      </w:r>
      <w:r w:rsidRPr="00FC360F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B2DA9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рассмотрения жалобы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</w:t>
      </w:r>
      <w:r w:rsidR="00E109F3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днем принятия,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576A7C">
        <w:t xml:space="preserve">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услуги;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B2DA9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необходимых для обоснования и рассмотрения жалобы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2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 </w:t>
      </w:r>
      <w:hyperlink r:id="rId17" w:history="1"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gpmikun</w:t>
        </w:r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E109F3" w:rsidRPr="007B2DA9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7B2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576A7C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576A7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76A7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57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F4828" w:rsidRDefault="00EF4828" w:rsidP="007B2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</w:t>
      </w:r>
      <w:r w:rsidR="007B2DA9">
        <w:rPr>
          <w:rFonts w:ascii="Times New Roman" w:eastAsia="Calibri" w:hAnsi="Times New Roman" w:cs="Times New Roman"/>
          <w:sz w:val="28"/>
          <w:szCs w:val="28"/>
          <w:lang w:eastAsia="ru-RU"/>
        </w:rPr>
        <w:t>еме заявления не предусмотрено.</w:t>
      </w:r>
    </w:p>
    <w:p w:rsidR="007B2DA9" w:rsidRPr="007B2DA9" w:rsidRDefault="007B2DA9" w:rsidP="007B2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B2DA9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</w:t>
      </w:r>
    </w:p>
    <w:p w:rsidR="00EF4828" w:rsidRPr="00576A7C" w:rsidRDefault="00EF4828" w:rsidP="005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рассмотрения жалобы</w:t>
      </w:r>
    </w:p>
    <w:p w:rsidR="00EF4828" w:rsidRPr="007B2DA9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EF4828" w:rsidRPr="00576A7C" w:rsidRDefault="00EF4828" w:rsidP="00EF48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информационных стендах, расположенных в Органе, в МФЦ;</w:t>
      </w:r>
    </w:p>
    <w:p w:rsidR="00EF4828" w:rsidRPr="00576A7C" w:rsidRDefault="00EF4828" w:rsidP="00EF48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EF4828" w:rsidRPr="007B2DA9" w:rsidRDefault="00EF4828" w:rsidP="007B2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576A7C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F4828" w:rsidRPr="00576A7C" w:rsidRDefault="00EF4828" w:rsidP="00EF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EF4828" w:rsidRPr="00576A7C" w:rsidRDefault="00EF4828" w:rsidP="00EF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EF4828" w:rsidRPr="00576A7C" w:rsidRDefault="00EF4828" w:rsidP="00EF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EF4828" w:rsidRPr="00576A7C" w:rsidRDefault="00EF4828" w:rsidP="00EF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EF4828" w:rsidRPr="00576A7C" w:rsidRDefault="00EF4828" w:rsidP="00EF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F4828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1" w:name="Par779"/>
      <w:bookmarkEnd w:id="21"/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2DA9" w:rsidRPr="00576A7C" w:rsidRDefault="007B2DA9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7B2DA9" w:rsidTr="007B2DA9">
        <w:tc>
          <w:tcPr>
            <w:tcW w:w="4248" w:type="dxa"/>
          </w:tcPr>
          <w:p w:rsidR="007B2DA9" w:rsidRDefault="007B2DA9" w:rsidP="00806E9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B2DA9" w:rsidRPr="00576A7C" w:rsidRDefault="007B2DA9" w:rsidP="007B2DA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7B2DA9" w:rsidRPr="00576A7C" w:rsidRDefault="007B2DA9" w:rsidP="007B2D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B2DA9" w:rsidRDefault="007B2DA9" w:rsidP="007B2D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муниципальной </w:t>
            </w:r>
          </w:p>
          <w:p w:rsidR="007B2DA9" w:rsidRDefault="007B2DA9" w:rsidP="007B2D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разрешения </w:t>
            </w:r>
          </w:p>
          <w:p w:rsidR="007B2DA9" w:rsidRDefault="007B2DA9" w:rsidP="007B2D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B2DA9" w:rsidRDefault="007B2DA9" w:rsidP="007B2D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DA9" w:rsidRDefault="007B2DA9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961"/>
        <w:tblOverlap w:val="never"/>
        <w:tblW w:w="9459" w:type="dxa"/>
        <w:tblLook w:val="04A0" w:firstRow="1" w:lastRow="0" w:firstColumn="1" w:lastColumn="0" w:noHBand="0" w:noVBand="1"/>
      </w:tblPr>
      <w:tblGrid>
        <w:gridCol w:w="1950"/>
        <w:gridCol w:w="1843"/>
        <w:gridCol w:w="880"/>
        <w:gridCol w:w="4786"/>
      </w:tblGrid>
      <w:tr w:rsidR="007B2DA9" w:rsidRPr="00576A7C" w:rsidTr="007B2DA9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30" w:type="pct"/>
            <w:tcBorders>
              <w:left w:val="nil"/>
              <w:bottom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7B2DA9" w:rsidRPr="00576A7C" w:rsidTr="007B2DA9">
        <w:tc>
          <w:tcPr>
            <w:tcW w:w="1031" w:type="pct"/>
            <w:tcBorders>
              <w:top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7B2DA9" w:rsidRPr="00576A7C" w:rsidRDefault="007B2DA9" w:rsidP="007B2DA9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7B2DA9" w:rsidRPr="00576A7C" w:rsidRDefault="007B2DA9" w:rsidP="007B2DA9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0" w:type="pct"/>
            <w:tcBorders>
              <w:top w:val="single" w:sz="4" w:space="0" w:color="auto"/>
            </w:tcBorders>
          </w:tcPr>
          <w:p w:rsidR="007B2DA9" w:rsidRDefault="007B2DA9" w:rsidP="007B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B2DA9">
              <w:rPr>
                <w:rFonts w:ascii="Times New Roman" w:eastAsia="Calibri" w:hAnsi="Times New Roman"/>
              </w:rPr>
              <w:t>Орган, обрабатывающий запрос</w:t>
            </w:r>
          </w:p>
          <w:p w:rsidR="007B2DA9" w:rsidRPr="007B2DA9" w:rsidRDefault="007B2DA9" w:rsidP="007B2DA9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7B2DA9">
              <w:rPr>
                <w:rFonts w:ascii="Times New Roman" w:eastAsia="Calibri" w:hAnsi="Times New Roman"/>
              </w:rPr>
              <w:t xml:space="preserve"> на предоставление услуги</w:t>
            </w:r>
          </w:p>
        </w:tc>
      </w:tr>
    </w:tbl>
    <w:p w:rsidR="007B2DA9" w:rsidRPr="00576A7C" w:rsidRDefault="007B2DA9" w:rsidP="00EF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393"/>
      </w:tblGrid>
      <w:tr w:rsidR="00EF4828" w:rsidRPr="00576A7C" w:rsidTr="007B2DA9">
        <w:trPr>
          <w:trHeight w:val="2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2DA9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</w:t>
            </w:r>
          </w:p>
          <w:p w:rsidR="007B2DA9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 соответствии </w:t>
            </w: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учредительными документами)</w:t>
            </w:r>
          </w:p>
        </w:tc>
        <w:tc>
          <w:tcPr>
            <w:tcW w:w="593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93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93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9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949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2DA9" w:rsidRPr="007B2DA9" w:rsidRDefault="007B2DA9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7B2DA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43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3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9498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2DA9" w:rsidRPr="007B2DA9" w:rsidRDefault="007B2DA9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7B2DA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43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3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5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7B2DA9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2DA9" w:rsidRDefault="007B2DA9" w:rsidP="00E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E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DA9" w:rsidRDefault="007B2DA9" w:rsidP="007B2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7B2DA9" w:rsidRDefault="00EF4828" w:rsidP="007B2D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D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ЗАПРОС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</w:t>
      </w:r>
      <w:r w:rsidR="00E109F3">
        <w:rPr>
          <w:rFonts w:ascii="Times New Roman" w:eastAsia="Calibri" w:hAnsi="Times New Roman" w:cs="Times New Roman"/>
          <w:sz w:val="28"/>
          <w:szCs w:val="28"/>
        </w:rPr>
        <w:t>ьного участка или объекта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9F3" w:rsidRPr="00576A7C">
        <w:rPr>
          <w:rFonts w:ascii="Times New Roman" w:eastAsia="Calibri" w:hAnsi="Times New Roman" w:cs="Times New Roman"/>
          <w:sz w:val="28"/>
          <w:szCs w:val="28"/>
        </w:rPr>
        <w:t>капитального строительства (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нужное подчеркнуть)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___________________ кв.м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F4828" w:rsidRPr="007B2DA9" w:rsidRDefault="00EF4828" w:rsidP="007B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2DA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</w:t>
      </w:r>
      <w:r w:rsidR="007B2DA9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EF4828" w:rsidRPr="00576A7C" w:rsidRDefault="00E109F3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Реквизиты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документа, удостоверяющего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право,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котором 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EF4828" w:rsidRPr="007B2DA9" w:rsidRDefault="007B2DA9" w:rsidP="007B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r w:rsidR="00EF4828" w:rsidRPr="007B2DA9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 выдавший орган)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E109F3" w:rsidRPr="00576A7C">
        <w:rPr>
          <w:rFonts w:ascii="Times New Roman" w:eastAsia="Calibri" w:hAnsi="Times New Roman" w:cs="Times New Roman"/>
          <w:sz w:val="28"/>
          <w:szCs w:val="28"/>
        </w:rPr>
        <w:t>Территориальная зона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7B2DA9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1"/>
        <w:gridCol w:w="1231"/>
        <w:gridCol w:w="310"/>
        <w:gridCol w:w="1316"/>
        <w:gridCol w:w="170"/>
        <w:gridCol w:w="6"/>
        <w:gridCol w:w="1032"/>
        <w:gridCol w:w="1161"/>
        <w:gridCol w:w="1476"/>
        <w:gridCol w:w="1478"/>
      </w:tblGrid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2DA9" w:rsidRPr="007B2DA9" w:rsidRDefault="007B2DA9" w:rsidP="007B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7B2DA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1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88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11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88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11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56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194C" w:rsidRPr="00E6194C" w:rsidRDefault="00E6194C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3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7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3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77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3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77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3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77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6B5BDD">
        <w:trPr>
          <w:trHeight w:val="81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8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64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3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83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467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64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64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4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62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64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64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4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0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39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60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398" w:type="pct"/>
            <w:gridSpan w:val="4"/>
            <w:vMerge/>
            <w:vAlign w:val="center"/>
            <w:hideMark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828" w:rsidRPr="00576A7C" w:rsidRDefault="00EF4828" w:rsidP="00EF4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576A7C" w:rsidRDefault="00EF4828" w:rsidP="00EF4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F4828" w:rsidRPr="00576A7C" w:rsidTr="00FC5D88">
        <w:tc>
          <w:tcPr>
            <w:tcW w:w="3190" w:type="dxa"/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F4828" w:rsidRPr="00576A7C" w:rsidTr="00FC5D88">
        <w:tc>
          <w:tcPr>
            <w:tcW w:w="3190" w:type="dxa"/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6194C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6194C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EF4828" w:rsidRPr="00576A7C" w:rsidRDefault="00EF4828" w:rsidP="00EF48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576A7C" w:rsidRDefault="00EF4828" w:rsidP="00EF48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4828" w:rsidRDefault="00EF4828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p w:rsidR="00E6194C" w:rsidRDefault="00E6194C" w:rsidP="00E109F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6194C" w:rsidTr="00F25A32">
        <w:tc>
          <w:tcPr>
            <w:tcW w:w="4248" w:type="dxa"/>
          </w:tcPr>
          <w:p w:rsidR="00E6194C" w:rsidRDefault="00E6194C" w:rsidP="00F25A3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194C" w:rsidRPr="00576A7C" w:rsidRDefault="00E6194C" w:rsidP="00F25A3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E6194C" w:rsidRPr="00576A7C" w:rsidRDefault="00E6194C" w:rsidP="00F25A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6194C" w:rsidRDefault="00E6194C" w:rsidP="00F25A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муниципальной </w:t>
            </w:r>
          </w:p>
          <w:p w:rsidR="00E6194C" w:rsidRDefault="00E6194C" w:rsidP="00F25A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разрешения </w:t>
            </w:r>
          </w:p>
          <w:p w:rsidR="00E6194C" w:rsidRDefault="00E6194C" w:rsidP="00F25A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4828" w:rsidRPr="00576A7C" w:rsidRDefault="00EF4828" w:rsidP="00E6194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76"/>
        <w:gridCol w:w="314"/>
        <w:gridCol w:w="240"/>
        <w:gridCol w:w="1303"/>
        <w:gridCol w:w="1101"/>
        <w:gridCol w:w="1190"/>
        <w:gridCol w:w="1509"/>
        <w:gridCol w:w="1690"/>
      </w:tblGrid>
      <w:tr w:rsidR="00EF4828" w:rsidRPr="00576A7C" w:rsidTr="00E6194C">
        <w:trPr>
          <w:trHeight w:val="2672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F4828" w:rsidRPr="00576A7C" w:rsidTr="00E6194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828" w:rsidRPr="00576A7C" w:rsidRDefault="00EF4828" w:rsidP="00FC5D88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6A7C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828" w:rsidRPr="00576A7C" w:rsidRDefault="00EF4828" w:rsidP="00FC5D88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F4828" w:rsidRPr="00576A7C" w:rsidRDefault="00EF4828" w:rsidP="00FC5D88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F4828" w:rsidRPr="00576A7C" w:rsidRDefault="00EF4828" w:rsidP="00FC5D88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F4828" w:rsidRPr="00576A7C" w:rsidTr="00E6194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F4828" w:rsidRPr="00576A7C" w:rsidRDefault="00EF4828" w:rsidP="00FC5D8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F4828" w:rsidRPr="00576A7C" w:rsidRDefault="00EF4828" w:rsidP="00FC5D8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EF4828" w:rsidRPr="00576A7C" w:rsidRDefault="00EF4828" w:rsidP="00FC5D8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6194C" w:rsidRDefault="00EF4828" w:rsidP="00E6194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</w:rPr>
                  </w:pPr>
                  <w:r w:rsidRPr="00E6194C">
                    <w:rPr>
                      <w:rFonts w:ascii="Times New Roman" w:eastAsia="Calibri" w:hAnsi="Times New Roman"/>
                    </w:rPr>
                    <w:t>Орган, обрабатывающий запрос</w:t>
                  </w:r>
                </w:p>
                <w:p w:rsidR="00EF4828" w:rsidRPr="00E6194C" w:rsidRDefault="00EF4828" w:rsidP="00E6194C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</w:rPr>
                  </w:pPr>
                  <w:r w:rsidRPr="00E6194C">
                    <w:rPr>
                      <w:rFonts w:ascii="Times New Roman" w:eastAsia="Calibri" w:hAnsi="Times New Roman"/>
                    </w:rPr>
                    <w:t xml:space="preserve"> на предоставление услуги</w:t>
                  </w:r>
                </w:p>
              </w:tc>
            </w:tr>
          </w:tbl>
          <w:p w:rsidR="00EF4828" w:rsidRP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7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25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2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2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2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37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2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37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2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E6194C" w:rsidRDefault="00EF4828" w:rsidP="00FC5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F4828" w:rsidRPr="00576A7C" w:rsidRDefault="00EF4828" w:rsidP="00FC5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39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6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4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68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E6194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  <w:r w:rsidR="00E6194C"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Юридический адрес</w:t>
            </w: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(адрес регистрации) индивидуального предпринимателя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2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0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6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2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0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9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6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2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0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6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2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0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39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6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43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75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243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828" w:rsidRDefault="00EF4828" w:rsidP="00E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94C" w:rsidRPr="00576A7C" w:rsidRDefault="00E6194C" w:rsidP="00E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828" w:rsidRPr="00E6194C" w:rsidRDefault="00EF4828" w:rsidP="00EF4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94C">
        <w:rPr>
          <w:rFonts w:ascii="Times New Roman" w:eastAsia="Calibri" w:hAnsi="Times New Roman" w:cs="Times New Roman"/>
          <w:b/>
          <w:sz w:val="28"/>
          <w:szCs w:val="28"/>
        </w:rPr>
        <w:t>ЗАПРОС</w:t>
      </w:r>
    </w:p>
    <w:p w:rsidR="00EF4828" w:rsidRPr="00E6194C" w:rsidRDefault="00EF4828" w:rsidP="00EF482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  участка   или   объекта   </w:t>
      </w:r>
      <w:r w:rsidR="00E109F3" w:rsidRPr="00576A7C">
        <w:rPr>
          <w:rFonts w:ascii="Times New Roman" w:eastAsia="Calibri" w:hAnsi="Times New Roman" w:cs="Times New Roman"/>
          <w:sz w:val="28"/>
          <w:szCs w:val="28"/>
        </w:rPr>
        <w:t xml:space="preserve">капитального строительства </w:t>
      </w:r>
      <w:r w:rsidR="00E109F3" w:rsidRPr="00E6194C">
        <w:rPr>
          <w:rFonts w:ascii="Times New Roman" w:eastAsia="Calibri" w:hAnsi="Times New Roman" w:cs="Times New Roman"/>
          <w:sz w:val="24"/>
          <w:szCs w:val="24"/>
        </w:rPr>
        <w:t>(</w:t>
      </w:r>
      <w:r w:rsidRPr="00E6194C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__________________________ кв.м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F4828" w:rsidRPr="00E6194C" w:rsidRDefault="00EF4828" w:rsidP="00E6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194C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</w:t>
      </w:r>
      <w:r w:rsidR="00E6194C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F4828" w:rsidRPr="00576A7C" w:rsidRDefault="00E109F3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Реквизиты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документа, удостоверяющего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право,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котором 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</w:t>
      </w:r>
      <w:r w:rsidR="00E6194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EF4828" w:rsidRPr="00576A7C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EF4828" w:rsidRPr="00E6194C" w:rsidRDefault="00E6194C" w:rsidP="00E6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EF4828" w:rsidRPr="00E6194C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 выдавший орган)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1.5. Кадастровый номер _____________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E109F3" w:rsidRPr="00576A7C">
        <w:rPr>
          <w:rFonts w:ascii="Times New Roman" w:eastAsia="Calibri" w:hAnsi="Times New Roman" w:cs="Times New Roman"/>
          <w:sz w:val="28"/>
          <w:szCs w:val="28"/>
        </w:rPr>
        <w:t>Территориальная зона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E109F3">
        <w:rPr>
          <w:rFonts w:ascii="Times New Roman" w:eastAsia="Calibri" w:hAnsi="Times New Roman" w:cs="Times New Roman"/>
          <w:sz w:val="28"/>
          <w:szCs w:val="28"/>
        </w:rPr>
        <w:t xml:space="preserve"> с Правилами землепользования и </w:t>
      </w:r>
      <w:r w:rsidRPr="00576A7C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___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F4828" w:rsidRPr="00576A7C" w:rsidRDefault="00EF4828" w:rsidP="00EF48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E6194C">
        <w:rPr>
          <w:rFonts w:ascii="Times New Roman" w:eastAsia="Calibri" w:hAnsi="Times New Roman" w:cs="Times New Roman"/>
          <w:sz w:val="28"/>
          <w:szCs w:val="28"/>
        </w:rPr>
        <w:t>_</w:t>
      </w:r>
      <w:r w:rsidRPr="00576A7C">
        <w:rPr>
          <w:rFonts w:ascii="Times New Roman" w:eastAsia="Calibri" w:hAnsi="Times New Roman" w:cs="Times New Roman"/>
          <w:sz w:val="28"/>
          <w:szCs w:val="28"/>
        </w:rPr>
        <w:t>__________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7"/>
        <w:gridCol w:w="833"/>
        <w:gridCol w:w="310"/>
        <w:gridCol w:w="1493"/>
        <w:gridCol w:w="170"/>
        <w:gridCol w:w="6"/>
        <w:gridCol w:w="1032"/>
        <w:gridCol w:w="1161"/>
        <w:gridCol w:w="1480"/>
        <w:gridCol w:w="1698"/>
      </w:tblGrid>
      <w:tr w:rsidR="00EF4828" w:rsidRPr="00576A7C" w:rsidTr="00E6194C">
        <w:trPr>
          <w:trHeight w:val="44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23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3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99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0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991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0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991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5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84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</w:p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2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5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71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9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F4828" w:rsidRPr="00576A7C" w:rsidRDefault="00EF4828" w:rsidP="00E619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</w:t>
            </w:r>
            <w:bookmarkStart w:id="22" w:name="_GoBack"/>
            <w:bookmarkEnd w:id="22"/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52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2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E6194C" w:rsidRDefault="00EF4828" w:rsidP="00FC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F4828" w:rsidRPr="00576A7C" w:rsidRDefault="00EF4828" w:rsidP="00E6194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52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2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2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3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181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28" w:rsidRPr="00576A7C" w:rsidTr="00E6194C">
        <w:trPr>
          <w:trHeight w:val="20"/>
          <w:jc w:val="center"/>
        </w:trPr>
        <w:tc>
          <w:tcPr>
            <w:tcW w:w="1181" w:type="pct"/>
            <w:gridSpan w:val="4"/>
            <w:vMerge/>
            <w:vAlign w:val="center"/>
            <w:hideMark/>
          </w:tcPr>
          <w:p w:rsidR="00EF4828" w:rsidRPr="00576A7C" w:rsidRDefault="00EF4828" w:rsidP="00FC5D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828" w:rsidRPr="00576A7C" w:rsidRDefault="00EF4828" w:rsidP="00FC5D8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828" w:rsidRDefault="00EF4828" w:rsidP="00EF4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94C" w:rsidRPr="00576A7C" w:rsidRDefault="00E6194C" w:rsidP="00EF4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F4828" w:rsidRPr="00576A7C" w:rsidTr="00FC5D88">
        <w:tc>
          <w:tcPr>
            <w:tcW w:w="3190" w:type="dxa"/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4828" w:rsidRPr="00576A7C" w:rsidRDefault="00EF4828" w:rsidP="00FC5D8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F4828" w:rsidRPr="00576A7C" w:rsidTr="00FC5D88">
        <w:tc>
          <w:tcPr>
            <w:tcW w:w="3190" w:type="dxa"/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6194C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F4828" w:rsidRPr="00E6194C" w:rsidRDefault="00EF4828" w:rsidP="00FC5D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6194C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EF4828" w:rsidRPr="00576A7C" w:rsidRDefault="00EF4828" w:rsidP="00A674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F4828" w:rsidRPr="00576A7C" w:rsidRDefault="00EF4828" w:rsidP="00EF48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F4828" w:rsidRDefault="00EF4828" w:rsidP="00EF4828"/>
    <w:p w:rsidR="00EF4828" w:rsidRDefault="00EF4828" w:rsidP="00EF4828"/>
    <w:p w:rsidR="00EF4828" w:rsidRDefault="00EF4828" w:rsidP="00EF4828"/>
    <w:p w:rsidR="00EF4828" w:rsidRDefault="00EF4828" w:rsidP="00EF4828"/>
    <w:p w:rsidR="0091019C" w:rsidRDefault="0091019C"/>
    <w:sectPr w:rsidR="0091019C" w:rsidSect="00F25A32">
      <w:headerReference w:type="default" r:id="rId18"/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86" w:rsidRDefault="007F1B86" w:rsidP="00EF4828">
      <w:pPr>
        <w:spacing w:after="0" w:line="240" w:lineRule="auto"/>
      </w:pPr>
      <w:r>
        <w:separator/>
      </w:r>
    </w:p>
  </w:endnote>
  <w:endnote w:type="continuationSeparator" w:id="0">
    <w:p w:rsidR="007F1B86" w:rsidRDefault="007F1B86" w:rsidP="00EF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86" w:rsidRDefault="007F1B86" w:rsidP="00EF4828">
      <w:pPr>
        <w:spacing w:after="0" w:line="240" w:lineRule="auto"/>
      </w:pPr>
      <w:r>
        <w:separator/>
      </w:r>
    </w:p>
  </w:footnote>
  <w:footnote w:type="continuationSeparator" w:id="0">
    <w:p w:rsidR="007F1B86" w:rsidRDefault="007F1B86" w:rsidP="00EF4828">
      <w:pPr>
        <w:spacing w:after="0" w:line="240" w:lineRule="auto"/>
      </w:pPr>
      <w:r>
        <w:continuationSeparator/>
      </w:r>
    </w:p>
  </w:footnote>
  <w:footnote w:id="1">
    <w:p w:rsidR="00F25A32" w:rsidRPr="003F6422" w:rsidRDefault="00F25A32" w:rsidP="00EF4828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F25A32" w:rsidRDefault="00F25A32" w:rsidP="00EF4828">
      <w:pPr>
        <w:pStyle w:val="ab"/>
      </w:pPr>
    </w:p>
  </w:footnote>
  <w:footnote w:id="2">
    <w:p w:rsidR="00F25A32" w:rsidRPr="00271375" w:rsidRDefault="00F25A32" w:rsidP="00EF4828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F25A32" w:rsidRPr="005632F1" w:rsidRDefault="00F25A32" w:rsidP="00EF4828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4">
    <w:p w:rsidR="00F25A32" w:rsidRPr="002327CA" w:rsidRDefault="00F25A32" w:rsidP="00EF4828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F25A32" w:rsidRPr="002327CA" w:rsidRDefault="00F25A32" w:rsidP="00EF4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F25A32" w:rsidRPr="00D8652C" w:rsidRDefault="00F25A32" w:rsidP="00EF4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F25A32" w:rsidRPr="00610263" w:rsidRDefault="00F25A32" w:rsidP="00EF4828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32" w:rsidRDefault="00F25A32" w:rsidP="00C40B6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96"/>
    <w:rsid w:val="00025241"/>
    <w:rsid w:val="0006318D"/>
    <w:rsid w:val="000E6020"/>
    <w:rsid w:val="00103EF2"/>
    <w:rsid w:val="0012515D"/>
    <w:rsid w:val="00142D3F"/>
    <w:rsid w:val="002A6929"/>
    <w:rsid w:val="002E3618"/>
    <w:rsid w:val="003C0377"/>
    <w:rsid w:val="003F296B"/>
    <w:rsid w:val="0044136C"/>
    <w:rsid w:val="0048068C"/>
    <w:rsid w:val="004A6267"/>
    <w:rsid w:val="004D5BE4"/>
    <w:rsid w:val="00524DE0"/>
    <w:rsid w:val="005300A6"/>
    <w:rsid w:val="00545AE9"/>
    <w:rsid w:val="00580CFD"/>
    <w:rsid w:val="00622B15"/>
    <w:rsid w:val="00672C0C"/>
    <w:rsid w:val="0069691D"/>
    <w:rsid w:val="006B5BDD"/>
    <w:rsid w:val="00701896"/>
    <w:rsid w:val="00796EC2"/>
    <w:rsid w:val="007B2DA9"/>
    <w:rsid w:val="007B4B6D"/>
    <w:rsid w:val="007F0295"/>
    <w:rsid w:val="007F1B86"/>
    <w:rsid w:val="00806E9B"/>
    <w:rsid w:val="008E1BDE"/>
    <w:rsid w:val="0091019C"/>
    <w:rsid w:val="009B03B7"/>
    <w:rsid w:val="00A67438"/>
    <w:rsid w:val="00B21767"/>
    <w:rsid w:val="00B22717"/>
    <w:rsid w:val="00B66A81"/>
    <w:rsid w:val="00B7012F"/>
    <w:rsid w:val="00C20D32"/>
    <w:rsid w:val="00C40B6B"/>
    <w:rsid w:val="00CC3D19"/>
    <w:rsid w:val="00CD1F78"/>
    <w:rsid w:val="00D47023"/>
    <w:rsid w:val="00DD1459"/>
    <w:rsid w:val="00DD4F11"/>
    <w:rsid w:val="00E109F3"/>
    <w:rsid w:val="00E6194C"/>
    <w:rsid w:val="00E80449"/>
    <w:rsid w:val="00EA47DD"/>
    <w:rsid w:val="00EF4828"/>
    <w:rsid w:val="00F25A32"/>
    <w:rsid w:val="00F54FB6"/>
    <w:rsid w:val="00FA444F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3933-F80D-4657-A4D8-6246584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28"/>
  </w:style>
  <w:style w:type="paragraph" w:styleId="1">
    <w:name w:val="heading 1"/>
    <w:basedOn w:val="a"/>
    <w:next w:val="a"/>
    <w:link w:val="10"/>
    <w:uiPriority w:val="99"/>
    <w:qFormat/>
    <w:rsid w:val="00F54FB6"/>
    <w:pPr>
      <w:keepNext/>
      <w:tabs>
        <w:tab w:val="num" w:pos="0"/>
      </w:tabs>
      <w:suppressAutoHyphens/>
      <w:spacing w:before="240" w:after="6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48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EF4828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F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48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48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828"/>
    <w:pPr>
      <w:spacing w:after="200" w:line="276" w:lineRule="auto"/>
      <w:ind w:left="720"/>
      <w:contextualSpacing/>
    </w:pPr>
  </w:style>
  <w:style w:type="character" w:customStyle="1" w:styleId="11">
    <w:name w:val="Гиперссылка1"/>
    <w:basedOn w:val="a0"/>
    <w:uiPriority w:val="99"/>
    <w:unhideWhenUsed/>
    <w:rsid w:val="00EF482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F482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F4828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EF4828"/>
    <w:pPr>
      <w:spacing w:after="20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EF482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F4828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F482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F482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EF482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F4828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EF4828"/>
    <w:rPr>
      <w:vertAlign w:val="superscript"/>
    </w:rPr>
  </w:style>
  <w:style w:type="paragraph" w:styleId="ae">
    <w:name w:val="No Spacing"/>
    <w:uiPriority w:val="1"/>
    <w:qFormat/>
    <w:rsid w:val="00EF482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E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4828"/>
  </w:style>
  <w:style w:type="paragraph" w:styleId="af1">
    <w:name w:val="footer"/>
    <w:basedOn w:val="a"/>
    <w:link w:val="af2"/>
    <w:uiPriority w:val="99"/>
    <w:unhideWhenUsed/>
    <w:rsid w:val="00E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482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EF482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EF4828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EF4828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EF4828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EF4828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EF4828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EF4828"/>
    <w:rPr>
      <w:color w:val="0563C1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EF482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EF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EF482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EF482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EF482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54FB6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https://ustvymskij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tvymskij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F673B31439A6DCC0A35B997AE21F2CB497DB87934B22B1337806DF8D3145FC56A7F199494091DCF7871C47D716r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tvymskij.ru" TargetMode="External"/><Relationship Id="rId10" Type="http://schemas.openxmlformats.org/officeDocument/2006/relationships/hyperlink" Target="https://ustvymskij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vymskij.ru" TargetMode="External"/><Relationship Id="rId14" Type="http://schemas.openxmlformats.org/officeDocument/2006/relationships/hyperlink" Target="consultantplus://offline/ref=16415DB1CBDF2B197447A763AB52F6F70FCD7279537138CCFD5A20E1154BB2331651B73EB0F05031AB821B5E478AC31E14A2063A1B34H1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5847-BCAB-4065-A10D-E3B26811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50</Pages>
  <Words>16545</Words>
  <Characters>94311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Викторова</dc:creator>
  <cp:keywords/>
  <dc:description/>
  <cp:lastModifiedBy>Катя</cp:lastModifiedBy>
  <cp:revision>27</cp:revision>
  <cp:lastPrinted>2020-12-07T08:52:00Z</cp:lastPrinted>
  <dcterms:created xsi:type="dcterms:W3CDTF">2020-03-11T07:54:00Z</dcterms:created>
  <dcterms:modified xsi:type="dcterms:W3CDTF">2020-12-07T08:55:00Z</dcterms:modified>
</cp:coreProperties>
</file>