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Default="00AC0A47" w:rsidP="008766B9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B9" w:rsidRPr="00B866A5" w:rsidRDefault="008766B9" w:rsidP="008766B9">
      <w:pPr>
        <w:jc w:val="center"/>
        <w:rPr>
          <w:rFonts w:ascii="Tahoma" w:hAnsi="Tahoma"/>
          <w:b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827"/>
      </w:tblGrid>
      <w:tr w:rsidR="00AC0A47" w:rsidRPr="000E1223" w:rsidTr="008766B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АДМИНИСТРАЦИЯ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B866A5" w:rsidRDefault="00AC0A47" w:rsidP="00AC0A47">
      <w:pPr>
        <w:spacing w:line="480" w:lineRule="auto"/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8766B9">
      <w:pPr>
        <w:keepNext/>
        <w:spacing w:line="276" w:lineRule="auto"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8766B9" w:rsidRDefault="00AC0A47" w:rsidP="00AC0A47">
      <w:pPr>
        <w:spacing w:line="480" w:lineRule="auto"/>
        <w:rPr>
          <w:sz w:val="16"/>
          <w:szCs w:val="16"/>
        </w:rPr>
      </w:pPr>
    </w:p>
    <w:p w:rsidR="00AC0A47" w:rsidRPr="00792867" w:rsidRDefault="00AC0A47" w:rsidP="00AC0A47">
      <w:pPr>
        <w:rPr>
          <w:sz w:val="28"/>
          <w:szCs w:val="28"/>
        </w:rPr>
      </w:pPr>
      <w:r w:rsidRPr="00792867">
        <w:rPr>
          <w:sz w:val="28"/>
          <w:szCs w:val="28"/>
        </w:rPr>
        <w:t xml:space="preserve">от </w:t>
      </w:r>
      <w:r w:rsidR="00B866A5">
        <w:rPr>
          <w:color w:val="000000" w:themeColor="text1"/>
          <w:sz w:val="28"/>
          <w:szCs w:val="28"/>
        </w:rPr>
        <w:t xml:space="preserve">10 февраля </w:t>
      </w:r>
      <w:r w:rsidR="00A85A5B" w:rsidRPr="00792867">
        <w:rPr>
          <w:sz w:val="28"/>
          <w:szCs w:val="28"/>
        </w:rPr>
        <w:t>202</w:t>
      </w:r>
      <w:r w:rsidR="00B866A5">
        <w:rPr>
          <w:sz w:val="28"/>
          <w:szCs w:val="28"/>
        </w:rPr>
        <w:t>3</w:t>
      </w:r>
      <w:r w:rsidRPr="00792867">
        <w:rPr>
          <w:sz w:val="28"/>
          <w:szCs w:val="28"/>
        </w:rPr>
        <w:t xml:space="preserve"> года</w:t>
      </w:r>
      <w:r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="00061B41" w:rsidRPr="00792867">
        <w:rPr>
          <w:sz w:val="28"/>
          <w:szCs w:val="28"/>
        </w:rPr>
        <w:tab/>
      </w:r>
      <w:r w:rsidRPr="00792867">
        <w:rPr>
          <w:sz w:val="28"/>
          <w:szCs w:val="28"/>
        </w:rPr>
        <w:t xml:space="preserve"> </w:t>
      </w:r>
      <w:r w:rsidR="008766B9">
        <w:rPr>
          <w:sz w:val="28"/>
          <w:szCs w:val="28"/>
        </w:rPr>
        <w:t xml:space="preserve">                         </w:t>
      </w:r>
      <w:r w:rsidR="00B866A5">
        <w:rPr>
          <w:sz w:val="28"/>
          <w:szCs w:val="28"/>
          <w:lang w:val="en-US"/>
        </w:rPr>
        <w:t>N</w:t>
      </w:r>
      <w:r w:rsidR="00B866A5">
        <w:rPr>
          <w:sz w:val="28"/>
          <w:szCs w:val="28"/>
        </w:rPr>
        <w:t xml:space="preserve"> 28</w:t>
      </w:r>
      <w:r w:rsidRPr="00792867">
        <w:rPr>
          <w:sz w:val="28"/>
          <w:szCs w:val="28"/>
        </w:rPr>
        <w:t xml:space="preserve"> </w:t>
      </w:r>
      <w:r w:rsidR="00FD4EFE">
        <w:rPr>
          <w:sz w:val="28"/>
          <w:szCs w:val="28"/>
        </w:rPr>
        <w:t xml:space="preserve"> </w:t>
      </w:r>
    </w:p>
    <w:p w:rsidR="00B866A5" w:rsidRDefault="00B866A5" w:rsidP="00AC0A47">
      <w:pPr>
        <w:rPr>
          <w:sz w:val="28"/>
          <w:szCs w:val="28"/>
        </w:rPr>
      </w:pPr>
    </w:p>
    <w:p w:rsidR="00AC0A47" w:rsidRDefault="00B866A5" w:rsidP="00B86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="0051397A">
        <w:rPr>
          <w:sz w:val="28"/>
          <w:szCs w:val="28"/>
        </w:rPr>
        <w:t>г.Микунь</w:t>
      </w:r>
    </w:p>
    <w:p w:rsidR="00B866A5" w:rsidRPr="006E2DA5" w:rsidRDefault="00B866A5" w:rsidP="00B866A5">
      <w:pPr>
        <w:jc w:val="center"/>
      </w:pPr>
    </w:p>
    <w:p w:rsidR="00B866A5" w:rsidRDefault="00B866A5" w:rsidP="00B866A5">
      <w:pPr>
        <w:jc w:val="center"/>
        <w:rPr>
          <w:b/>
          <w:sz w:val="28"/>
          <w:szCs w:val="28"/>
        </w:rPr>
      </w:pPr>
      <w:bookmarkStart w:id="0" w:name="_Hlk126930998"/>
      <w:r w:rsidRPr="00B866A5">
        <w:rPr>
          <w:b/>
          <w:sz w:val="28"/>
          <w:szCs w:val="28"/>
        </w:rPr>
        <w:t>Об утверждении Порядка установления и оценки</w:t>
      </w:r>
      <w:r w:rsidRPr="00B866A5">
        <w:rPr>
          <w:b/>
          <w:sz w:val="28"/>
          <w:szCs w:val="28"/>
        </w:rPr>
        <w:t xml:space="preserve"> </w:t>
      </w:r>
      <w:r w:rsidRPr="00B866A5">
        <w:rPr>
          <w:b/>
          <w:sz w:val="28"/>
          <w:szCs w:val="28"/>
        </w:rPr>
        <w:t>применения</w:t>
      </w:r>
    </w:p>
    <w:p w:rsidR="00B866A5" w:rsidRDefault="00B866A5" w:rsidP="00B866A5">
      <w:pPr>
        <w:jc w:val="center"/>
        <w:rPr>
          <w:b/>
          <w:sz w:val="28"/>
          <w:szCs w:val="28"/>
        </w:rPr>
      </w:pPr>
      <w:r w:rsidRPr="00B866A5">
        <w:rPr>
          <w:b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</w:t>
      </w:r>
    </w:p>
    <w:p w:rsidR="00B866A5" w:rsidRDefault="00B866A5" w:rsidP="00B866A5">
      <w:pPr>
        <w:jc w:val="center"/>
        <w:rPr>
          <w:b/>
          <w:sz w:val="28"/>
          <w:szCs w:val="28"/>
        </w:rPr>
      </w:pPr>
      <w:r w:rsidRPr="00B866A5">
        <w:rPr>
          <w:b/>
          <w:sz w:val="28"/>
          <w:szCs w:val="28"/>
        </w:rPr>
        <w:t>и оценка</w:t>
      </w:r>
      <w:r>
        <w:rPr>
          <w:b/>
          <w:sz w:val="28"/>
          <w:szCs w:val="28"/>
        </w:rPr>
        <w:t xml:space="preserve"> </w:t>
      </w:r>
      <w:r w:rsidRPr="00B866A5">
        <w:rPr>
          <w:b/>
          <w:sz w:val="28"/>
          <w:szCs w:val="28"/>
        </w:rPr>
        <w:t xml:space="preserve">соблюдения которых осуществляется </w:t>
      </w:r>
    </w:p>
    <w:p w:rsidR="00B866A5" w:rsidRPr="00B866A5" w:rsidRDefault="00B866A5" w:rsidP="00B866A5">
      <w:pPr>
        <w:jc w:val="center"/>
        <w:rPr>
          <w:b/>
          <w:sz w:val="28"/>
          <w:szCs w:val="28"/>
        </w:rPr>
      </w:pPr>
      <w:r w:rsidRPr="00B866A5">
        <w:rPr>
          <w:b/>
          <w:sz w:val="28"/>
          <w:szCs w:val="28"/>
        </w:rPr>
        <w:t>в рамках муниципального контроля</w:t>
      </w:r>
      <w:bookmarkEnd w:id="0"/>
    </w:p>
    <w:p w:rsidR="00AC0A47" w:rsidRPr="006E2DA5" w:rsidRDefault="00AC0A47" w:rsidP="00B866A5">
      <w:pPr>
        <w:tabs>
          <w:tab w:val="left" w:pos="2745"/>
        </w:tabs>
        <w:spacing w:line="360" w:lineRule="auto"/>
        <w:jc w:val="both"/>
      </w:pPr>
    </w:p>
    <w:p w:rsidR="00B8503D" w:rsidRPr="00FD4EFE" w:rsidRDefault="004B6C37" w:rsidP="008766B9">
      <w:pPr>
        <w:ind w:firstLine="708"/>
        <w:jc w:val="both"/>
        <w:rPr>
          <w:b/>
          <w:sz w:val="28"/>
          <w:szCs w:val="28"/>
        </w:rPr>
      </w:pPr>
      <w:r w:rsidRPr="00697BEC">
        <w:rPr>
          <w:sz w:val="28"/>
          <w:szCs w:val="28"/>
        </w:rPr>
        <w:t>На основании статьи</w:t>
      </w:r>
      <w:r w:rsidR="00B8503D" w:rsidRPr="00697BEC">
        <w:rPr>
          <w:sz w:val="28"/>
          <w:szCs w:val="28"/>
        </w:rPr>
        <w:t xml:space="preserve"> 44 Федерального закона от 31.07.2021 </w:t>
      </w:r>
      <w:r w:rsidR="00B866A5">
        <w:rPr>
          <w:sz w:val="28"/>
          <w:szCs w:val="28"/>
          <w:lang w:val="en-US"/>
        </w:rPr>
        <w:t>N</w:t>
      </w:r>
      <w:r w:rsidR="00B8503D" w:rsidRPr="00697BEC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</w:t>
      </w:r>
      <w:r w:rsidR="00697BEC" w:rsidRPr="00697BEC">
        <w:rPr>
          <w:sz w:val="28"/>
          <w:szCs w:val="28"/>
        </w:rPr>
        <w:t>я</w:t>
      </w:r>
      <w:r w:rsidR="00B8503D" w:rsidRPr="00697BEC">
        <w:rPr>
          <w:sz w:val="28"/>
          <w:szCs w:val="28"/>
        </w:rPr>
        <w:t xml:space="preserve"> Правительства Российской Федерации от 25.06.2021 </w:t>
      </w:r>
      <w:r w:rsidR="00B866A5">
        <w:rPr>
          <w:sz w:val="28"/>
          <w:szCs w:val="28"/>
          <w:lang w:val="en-US"/>
        </w:rPr>
        <w:t>N</w:t>
      </w:r>
      <w:r w:rsidR="00B8503D" w:rsidRPr="00697BEC">
        <w:rPr>
          <w:sz w:val="28"/>
          <w:szCs w:val="28"/>
        </w:rPr>
        <w:t xml:space="preserve"> 990 </w:t>
      </w:r>
      <w:r w:rsidR="00FD4EFE" w:rsidRPr="00697BEC">
        <w:rPr>
          <w:b/>
          <w:sz w:val="28"/>
          <w:szCs w:val="28"/>
        </w:rPr>
        <w:t>«</w:t>
      </w:r>
      <w:r w:rsidR="00FD4EFE" w:rsidRPr="00697BEC">
        <w:rPr>
          <w:sz w:val="28"/>
          <w:szCs w:val="28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</w:t>
      </w:r>
      <w:r w:rsidR="00FD4EFE" w:rsidRPr="00FD4EFE">
        <w:rPr>
          <w:sz w:val="28"/>
          <w:szCs w:val="28"/>
        </w:rPr>
        <w:t xml:space="preserve"> предпринимательской и иной экономической деятельности, и оценка соблюдения которых осуществляется в рамках муниципального контроля»</w:t>
      </w:r>
      <w:r w:rsidR="00FD4EFE">
        <w:rPr>
          <w:sz w:val="28"/>
          <w:szCs w:val="28"/>
        </w:rPr>
        <w:t xml:space="preserve"> </w:t>
      </w:r>
      <w:r w:rsidR="00B8503D">
        <w:rPr>
          <w:sz w:val="28"/>
          <w:szCs w:val="28"/>
        </w:rPr>
        <w:t xml:space="preserve"> </w:t>
      </w:r>
      <w:r w:rsidR="00B8503D"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FD4EFE" w:rsidRPr="00F93B08" w:rsidRDefault="00B8503D" w:rsidP="008766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B08">
        <w:rPr>
          <w:sz w:val="28"/>
          <w:szCs w:val="28"/>
        </w:rPr>
        <w:t>1.</w:t>
      </w:r>
      <w:r w:rsidR="008766B9">
        <w:rPr>
          <w:sz w:val="28"/>
          <w:szCs w:val="28"/>
        </w:rPr>
        <w:t xml:space="preserve"> </w:t>
      </w:r>
      <w:r w:rsidR="00FD4EFE" w:rsidRPr="00F93B08">
        <w:rPr>
          <w:sz w:val="28"/>
          <w:szCs w:val="28"/>
        </w:rPr>
        <w:t xml:space="preserve">Утвердить Порядок </w:t>
      </w:r>
      <w:r w:rsidR="00FD4EFE" w:rsidRPr="00F93B08">
        <w:rPr>
          <w:rFonts w:eastAsia="Calibri"/>
          <w:sz w:val="28"/>
          <w:szCs w:val="28"/>
          <w:lang w:eastAsia="en-US"/>
        </w:rPr>
        <w:t>установления и оценки применения содержащих</w:t>
      </w:r>
      <w:r w:rsidR="008766B9">
        <w:rPr>
          <w:rFonts w:eastAsia="Calibri"/>
          <w:sz w:val="28"/>
          <w:szCs w:val="28"/>
          <w:lang w:eastAsia="en-US"/>
        </w:rPr>
        <w:t>-</w:t>
      </w:r>
      <w:r w:rsidR="00FD4EFE" w:rsidRPr="00F93B08">
        <w:rPr>
          <w:rFonts w:eastAsia="Calibri"/>
          <w:sz w:val="28"/>
          <w:szCs w:val="28"/>
          <w:lang w:eastAsia="en-US"/>
        </w:rPr>
        <w:t>ся в муниципальных нормативных правовых</w:t>
      </w:r>
      <w:r w:rsidR="008766B9">
        <w:rPr>
          <w:rFonts w:eastAsia="Calibri"/>
          <w:sz w:val="28"/>
          <w:szCs w:val="28"/>
          <w:lang w:eastAsia="en-US"/>
        </w:rPr>
        <w:t xml:space="preserve"> актах обязательных требований, </w:t>
      </w:r>
      <w:r w:rsidR="00FD4EFE" w:rsidRPr="00F93B08">
        <w:rPr>
          <w:rFonts w:eastAsia="Calibri"/>
          <w:sz w:val="28"/>
          <w:szCs w:val="28"/>
          <w:lang w:eastAsia="en-US"/>
        </w:rPr>
        <w:t>которые связаны с осуществлением предпринимательской и иной экономи</w:t>
      </w:r>
      <w:r w:rsidR="008766B9">
        <w:rPr>
          <w:rFonts w:eastAsia="Calibri"/>
          <w:sz w:val="28"/>
          <w:szCs w:val="28"/>
          <w:lang w:eastAsia="en-US"/>
        </w:rPr>
        <w:t>-</w:t>
      </w:r>
      <w:r w:rsidR="00FD4EFE" w:rsidRPr="00F93B08">
        <w:rPr>
          <w:rFonts w:eastAsia="Calibri"/>
          <w:sz w:val="28"/>
          <w:szCs w:val="28"/>
          <w:lang w:eastAsia="en-US"/>
        </w:rPr>
        <w:t>ческой деятельности, и оценка собл</w:t>
      </w:r>
      <w:r w:rsidR="008766B9">
        <w:rPr>
          <w:rFonts w:eastAsia="Calibri"/>
          <w:sz w:val="28"/>
          <w:szCs w:val="28"/>
          <w:lang w:eastAsia="en-US"/>
        </w:rPr>
        <w:t>юдения которых осуществляется</w:t>
      </w:r>
      <w:r w:rsidR="00FD4EFE" w:rsidRPr="00F93B08">
        <w:rPr>
          <w:rFonts w:eastAsia="Calibri"/>
          <w:sz w:val="28"/>
          <w:szCs w:val="28"/>
          <w:lang w:eastAsia="en-US"/>
        </w:rPr>
        <w:t xml:space="preserve"> в рамках муниципального контроля </w:t>
      </w:r>
      <w:r w:rsidR="00697BEC">
        <w:rPr>
          <w:rFonts w:eastAsia="Calibri"/>
          <w:sz w:val="28"/>
          <w:szCs w:val="28"/>
          <w:lang w:eastAsia="en-US"/>
        </w:rPr>
        <w:t>согласно приложению.</w:t>
      </w:r>
      <w:r w:rsidR="00FD4EFE" w:rsidRPr="00F93B08">
        <w:rPr>
          <w:sz w:val="28"/>
          <w:szCs w:val="28"/>
        </w:rPr>
        <w:t xml:space="preserve">        </w:t>
      </w:r>
    </w:p>
    <w:p w:rsidR="00FD4EFE" w:rsidRPr="00F93B08" w:rsidRDefault="00FD4EFE" w:rsidP="008766B9">
      <w:pPr>
        <w:ind w:firstLine="708"/>
        <w:jc w:val="both"/>
        <w:rPr>
          <w:sz w:val="28"/>
          <w:szCs w:val="28"/>
        </w:rPr>
      </w:pPr>
      <w:r w:rsidRPr="00F93B08">
        <w:rPr>
          <w:sz w:val="28"/>
          <w:szCs w:val="28"/>
        </w:rPr>
        <w:t>2.</w:t>
      </w:r>
      <w:r w:rsidR="008766B9">
        <w:rPr>
          <w:sz w:val="28"/>
          <w:szCs w:val="28"/>
        </w:rPr>
        <w:t xml:space="preserve"> </w:t>
      </w:r>
      <w:r w:rsidRPr="00F93B08">
        <w:rPr>
          <w:sz w:val="28"/>
          <w:szCs w:val="28"/>
        </w:rPr>
        <w:t xml:space="preserve">Опубликовать (обнародовать) настоящее постановление и </w:t>
      </w:r>
      <w:r w:rsidR="00697BEC">
        <w:rPr>
          <w:sz w:val="28"/>
          <w:szCs w:val="28"/>
        </w:rPr>
        <w:t xml:space="preserve">разместить на </w:t>
      </w:r>
      <w:r w:rsidR="008766B9">
        <w:rPr>
          <w:sz w:val="28"/>
          <w:szCs w:val="28"/>
        </w:rPr>
        <w:t>официальном сайте администрации</w:t>
      </w:r>
      <w:r w:rsidRPr="00F93B08">
        <w:rPr>
          <w:sz w:val="28"/>
          <w:szCs w:val="28"/>
        </w:rPr>
        <w:t xml:space="preserve"> городского поселения «Микунь»</w:t>
      </w:r>
      <w:r w:rsidR="00F93B08">
        <w:rPr>
          <w:sz w:val="28"/>
          <w:szCs w:val="28"/>
        </w:rPr>
        <w:t>.</w:t>
      </w:r>
    </w:p>
    <w:p w:rsidR="008766B9" w:rsidRDefault="00FD4EFE" w:rsidP="008766B9">
      <w:pPr>
        <w:ind w:firstLine="708"/>
        <w:jc w:val="both"/>
        <w:rPr>
          <w:sz w:val="28"/>
          <w:szCs w:val="28"/>
        </w:rPr>
      </w:pPr>
      <w:r w:rsidRPr="00F93B08">
        <w:rPr>
          <w:sz w:val="28"/>
          <w:szCs w:val="28"/>
        </w:rPr>
        <w:t>3</w:t>
      </w:r>
      <w:r w:rsidR="00B8503D" w:rsidRPr="00F93B08">
        <w:rPr>
          <w:sz w:val="28"/>
          <w:szCs w:val="28"/>
        </w:rPr>
        <w:t xml:space="preserve">. </w:t>
      </w:r>
      <w:r w:rsidR="00B8503D" w:rsidRPr="00F93B08">
        <w:rPr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  <w:r w:rsidR="00F93B08">
        <w:rPr>
          <w:sz w:val="28"/>
          <w:szCs w:val="28"/>
        </w:rPr>
        <w:t xml:space="preserve"> </w:t>
      </w:r>
    </w:p>
    <w:p w:rsidR="00B8503D" w:rsidRDefault="00FD4EFE" w:rsidP="008766B9">
      <w:pPr>
        <w:ind w:firstLine="708"/>
        <w:jc w:val="both"/>
        <w:rPr>
          <w:sz w:val="28"/>
          <w:szCs w:val="28"/>
        </w:rPr>
      </w:pPr>
      <w:r w:rsidRPr="00F93B08">
        <w:rPr>
          <w:sz w:val="28"/>
          <w:szCs w:val="28"/>
        </w:rPr>
        <w:t>4.</w:t>
      </w:r>
      <w:r w:rsidR="008766B9">
        <w:rPr>
          <w:sz w:val="28"/>
          <w:szCs w:val="28"/>
        </w:rPr>
        <w:t xml:space="preserve"> </w:t>
      </w:r>
      <w:r w:rsidRPr="00F93B08">
        <w:rPr>
          <w:sz w:val="28"/>
          <w:szCs w:val="28"/>
        </w:rPr>
        <w:t>Настоящее поста</w:t>
      </w:r>
      <w:r w:rsidR="008766B9">
        <w:rPr>
          <w:sz w:val="28"/>
          <w:szCs w:val="28"/>
        </w:rPr>
        <w:t>новление вступает в силу со дня его</w:t>
      </w:r>
      <w:r w:rsidRPr="00F93B08">
        <w:rPr>
          <w:sz w:val="28"/>
          <w:szCs w:val="28"/>
        </w:rPr>
        <w:t xml:space="preserve"> опубликования (обнародования).</w:t>
      </w:r>
    </w:p>
    <w:p w:rsidR="008766B9" w:rsidRPr="006E2DA5" w:rsidRDefault="008766B9" w:rsidP="008766B9">
      <w:pPr>
        <w:ind w:firstLine="708"/>
        <w:jc w:val="both"/>
      </w:pPr>
    </w:p>
    <w:p w:rsidR="008766B9" w:rsidRPr="000E1223" w:rsidRDefault="008766B9" w:rsidP="00B866A5">
      <w:pPr>
        <w:spacing w:line="360" w:lineRule="auto"/>
        <w:jc w:val="both"/>
        <w:rPr>
          <w:sz w:val="28"/>
          <w:szCs w:val="28"/>
        </w:rPr>
      </w:pPr>
    </w:p>
    <w:p w:rsidR="00B8503D" w:rsidRPr="002539BB" w:rsidRDefault="002539BB" w:rsidP="00B8503D">
      <w:pPr>
        <w:ind w:right="-2"/>
        <w:jc w:val="both"/>
        <w:rPr>
          <w:sz w:val="28"/>
          <w:szCs w:val="28"/>
        </w:rPr>
      </w:pPr>
      <w:r w:rsidRPr="002539BB">
        <w:rPr>
          <w:sz w:val="28"/>
          <w:szCs w:val="28"/>
        </w:rPr>
        <w:t>Р</w:t>
      </w:r>
      <w:r w:rsidR="00B8503D" w:rsidRPr="002539BB">
        <w:rPr>
          <w:sz w:val="28"/>
          <w:szCs w:val="28"/>
        </w:rPr>
        <w:t>уководител</w:t>
      </w:r>
      <w:r w:rsidRPr="002539BB">
        <w:rPr>
          <w:sz w:val="28"/>
          <w:szCs w:val="28"/>
        </w:rPr>
        <w:t>ь</w:t>
      </w:r>
      <w:r w:rsidR="00B8503D" w:rsidRPr="002539BB">
        <w:rPr>
          <w:sz w:val="28"/>
          <w:szCs w:val="28"/>
        </w:rPr>
        <w:t xml:space="preserve"> администрации </w:t>
      </w:r>
    </w:p>
    <w:p w:rsidR="00FD4EFE" w:rsidRDefault="00B8503D" w:rsidP="00AC0A47">
      <w:pPr>
        <w:ind w:right="-2"/>
        <w:jc w:val="both"/>
        <w:rPr>
          <w:sz w:val="28"/>
          <w:szCs w:val="28"/>
        </w:rPr>
      </w:pPr>
      <w:r w:rsidRPr="002539BB">
        <w:rPr>
          <w:sz w:val="28"/>
          <w:szCs w:val="28"/>
        </w:rPr>
        <w:t xml:space="preserve">городского поселения «Микунь»  </w:t>
      </w:r>
      <w:r w:rsidR="002539BB" w:rsidRPr="002539BB">
        <w:rPr>
          <w:sz w:val="28"/>
          <w:szCs w:val="28"/>
        </w:rPr>
        <w:t xml:space="preserve">       </w:t>
      </w:r>
      <w:r w:rsidR="00FD4EFE">
        <w:rPr>
          <w:sz w:val="28"/>
          <w:szCs w:val="28"/>
        </w:rPr>
        <w:t xml:space="preserve">        </w:t>
      </w:r>
      <w:r w:rsidR="00697BEC">
        <w:rPr>
          <w:sz w:val="28"/>
          <w:szCs w:val="28"/>
        </w:rPr>
        <w:t xml:space="preserve">                         </w:t>
      </w:r>
      <w:r w:rsidR="00FD4EFE">
        <w:rPr>
          <w:sz w:val="28"/>
          <w:szCs w:val="28"/>
        </w:rPr>
        <w:t xml:space="preserve">  </w:t>
      </w:r>
      <w:r w:rsidR="002539BB" w:rsidRPr="002539BB">
        <w:rPr>
          <w:sz w:val="28"/>
          <w:szCs w:val="28"/>
        </w:rPr>
        <w:t xml:space="preserve"> В.А.</w:t>
      </w:r>
      <w:r w:rsidR="008766B9">
        <w:rPr>
          <w:sz w:val="28"/>
          <w:szCs w:val="28"/>
        </w:rPr>
        <w:t xml:space="preserve"> </w:t>
      </w:r>
      <w:r w:rsidR="002539BB" w:rsidRPr="002539BB">
        <w:rPr>
          <w:sz w:val="28"/>
          <w:szCs w:val="28"/>
        </w:rPr>
        <w:t>Роз</w:t>
      </w:r>
      <w:r w:rsidR="00697BEC">
        <w:rPr>
          <w:sz w:val="28"/>
          <w:szCs w:val="28"/>
        </w:rPr>
        <w:t>мысло</w:t>
      </w:r>
    </w:p>
    <w:p w:rsidR="00B866A5" w:rsidRPr="002539BB" w:rsidRDefault="00B866A5" w:rsidP="00B866A5">
      <w:pPr>
        <w:jc w:val="right"/>
        <w:rPr>
          <w:sz w:val="28"/>
          <w:szCs w:val="28"/>
        </w:rPr>
      </w:pPr>
      <w:r w:rsidRPr="002539BB">
        <w:rPr>
          <w:sz w:val="28"/>
          <w:szCs w:val="28"/>
        </w:rPr>
        <w:lastRenderedPageBreak/>
        <w:t xml:space="preserve">Утвержден </w:t>
      </w:r>
    </w:p>
    <w:p w:rsidR="00B866A5" w:rsidRPr="002539BB" w:rsidRDefault="00B866A5" w:rsidP="00B866A5">
      <w:pPr>
        <w:jc w:val="right"/>
        <w:rPr>
          <w:sz w:val="28"/>
          <w:szCs w:val="28"/>
        </w:rPr>
      </w:pPr>
      <w:r w:rsidRPr="002539BB">
        <w:rPr>
          <w:sz w:val="28"/>
          <w:szCs w:val="28"/>
        </w:rPr>
        <w:t xml:space="preserve">постановлением администрации </w:t>
      </w:r>
    </w:p>
    <w:p w:rsidR="00B866A5" w:rsidRDefault="00B866A5" w:rsidP="00B866A5">
      <w:pPr>
        <w:jc w:val="right"/>
        <w:rPr>
          <w:sz w:val="28"/>
          <w:szCs w:val="28"/>
        </w:rPr>
      </w:pPr>
      <w:r w:rsidRPr="002539BB">
        <w:rPr>
          <w:sz w:val="28"/>
          <w:szCs w:val="28"/>
        </w:rPr>
        <w:t xml:space="preserve">городского поселения «Микунь»   </w:t>
      </w:r>
    </w:p>
    <w:p w:rsidR="00B866A5" w:rsidRPr="002539BB" w:rsidRDefault="00B866A5" w:rsidP="00B866A5">
      <w:pPr>
        <w:jc w:val="right"/>
        <w:rPr>
          <w:sz w:val="28"/>
          <w:szCs w:val="28"/>
        </w:rPr>
      </w:pPr>
      <w:r w:rsidRPr="002539BB">
        <w:rPr>
          <w:sz w:val="28"/>
          <w:szCs w:val="28"/>
        </w:rPr>
        <w:t>от</w:t>
      </w:r>
      <w:r>
        <w:rPr>
          <w:sz w:val="28"/>
          <w:szCs w:val="28"/>
        </w:rPr>
        <w:t xml:space="preserve"> 10.02.2023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28 </w:t>
      </w:r>
      <w:r w:rsidRPr="002539B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B866A5" w:rsidRPr="002539BB" w:rsidRDefault="00B866A5" w:rsidP="00B866A5">
      <w:pPr>
        <w:jc w:val="right"/>
        <w:rPr>
          <w:sz w:val="16"/>
          <w:szCs w:val="16"/>
        </w:rPr>
      </w:pPr>
    </w:p>
    <w:p w:rsidR="00FD4EFE" w:rsidRDefault="00B866A5" w:rsidP="00B866A5">
      <w:pPr>
        <w:ind w:right="-2"/>
        <w:jc w:val="right"/>
        <w:rPr>
          <w:sz w:val="28"/>
          <w:szCs w:val="28"/>
        </w:rPr>
      </w:pPr>
      <w:r w:rsidRPr="002539BB">
        <w:rPr>
          <w:sz w:val="28"/>
          <w:szCs w:val="28"/>
        </w:rPr>
        <w:t>(приложение)</w:t>
      </w:r>
    </w:p>
    <w:p w:rsidR="00F93B08" w:rsidRPr="001F43A8" w:rsidRDefault="00F93B08" w:rsidP="00B866A5">
      <w:pPr>
        <w:autoSpaceDE w:val="0"/>
        <w:autoSpaceDN w:val="0"/>
        <w:adjustRightInd w:val="0"/>
      </w:pPr>
    </w:p>
    <w:p w:rsidR="00F93B08" w:rsidRPr="001F43A8" w:rsidRDefault="00F93B08" w:rsidP="00F93B08">
      <w:pPr>
        <w:ind w:firstLine="709"/>
        <w:jc w:val="both"/>
        <w:rPr>
          <w:rFonts w:eastAsia="Calibri"/>
          <w:lang w:eastAsia="en-US"/>
        </w:rPr>
      </w:pPr>
    </w:p>
    <w:p w:rsidR="00F93B08" w:rsidRPr="001F43A8" w:rsidRDefault="00F93B08" w:rsidP="008766B9">
      <w:pPr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 xml:space="preserve">Порядок </w:t>
      </w:r>
    </w:p>
    <w:p w:rsidR="008766B9" w:rsidRDefault="00F93B08" w:rsidP="008766B9">
      <w:pPr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 xml:space="preserve">установления и оценки применения содержащихся </w:t>
      </w:r>
    </w:p>
    <w:p w:rsidR="00B866A5" w:rsidRDefault="00F93B08" w:rsidP="00B866A5">
      <w:pPr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 xml:space="preserve">в муниципальных нормативных правовых актах обязательных требований, которые связаны с осуществлением предпринимательской </w:t>
      </w:r>
    </w:p>
    <w:p w:rsidR="00F93B08" w:rsidRDefault="00F93B08" w:rsidP="008766B9">
      <w:pPr>
        <w:spacing w:after="120"/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>и иной экономической деятельности, и оценка соблюдения которых осуществляется в рамках му</w:t>
      </w:r>
      <w:r>
        <w:rPr>
          <w:b/>
          <w:sz w:val="28"/>
          <w:szCs w:val="28"/>
        </w:rPr>
        <w:t xml:space="preserve">ниципального </w:t>
      </w:r>
      <w:r w:rsidRPr="001F43A8">
        <w:rPr>
          <w:b/>
          <w:sz w:val="28"/>
          <w:szCs w:val="28"/>
        </w:rPr>
        <w:t>контроля</w:t>
      </w:r>
    </w:p>
    <w:p w:rsidR="00B866A5" w:rsidRPr="00B866A5" w:rsidRDefault="00B866A5" w:rsidP="00B866A5">
      <w:pPr>
        <w:jc w:val="center"/>
        <w:rPr>
          <w:b/>
          <w:sz w:val="18"/>
          <w:szCs w:val="18"/>
        </w:rPr>
      </w:pPr>
    </w:p>
    <w:p w:rsidR="00F93B08" w:rsidRPr="001F43A8" w:rsidRDefault="00F93B08" w:rsidP="00B866A5">
      <w:pPr>
        <w:numPr>
          <w:ilvl w:val="0"/>
          <w:numId w:val="5"/>
        </w:numPr>
        <w:spacing w:line="276" w:lineRule="auto"/>
        <w:ind w:left="284"/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>Общие положения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 xml:space="preserve">1.1. Настоящий Порядок разработан в соответствии с Федеральным законом от 31.07.2020 </w:t>
      </w:r>
      <w:r w:rsidR="00B866A5">
        <w:rPr>
          <w:sz w:val="28"/>
          <w:szCs w:val="28"/>
          <w:lang w:val="en-US"/>
        </w:rPr>
        <w:t>N</w:t>
      </w:r>
      <w:r w:rsidR="00B866A5" w:rsidRPr="001F43A8">
        <w:rPr>
          <w:sz w:val="28"/>
          <w:szCs w:val="28"/>
        </w:rPr>
        <w:t xml:space="preserve"> </w:t>
      </w:r>
      <w:r w:rsidRPr="001F43A8">
        <w:rPr>
          <w:sz w:val="28"/>
          <w:szCs w:val="28"/>
        </w:rPr>
        <w:t xml:space="preserve">247-ФЗ «Об обязательных требованиях в Российской Федерации» (далее – обязательные требования, установленные Федеральным законом </w:t>
      </w:r>
      <w:r w:rsidR="00B866A5">
        <w:rPr>
          <w:sz w:val="28"/>
          <w:szCs w:val="28"/>
          <w:lang w:val="en-US"/>
        </w:rPr>
        <w:t>N</w:t>
      </w:r>
      <w:r w:rsidRPr="001F43A8">
        <w:rPr>
          <w:sz w:val="28"/>
          <w:szCs w:val="28"/>
        </w:rPr>
        <w:t xml:space="preserve"> 247-ФЗ) в целях обеспечения единого подхода к установлению и оценке применения обязательных требований.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1.2. Настоящий Порядок включает: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порядок установления обязательных требований;</w:t>
      </w:r>
    </w:p>
    <w:p w:rsidR="00F93B0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порядок оценки применения обязательных требований.</w:t>
      </w:r>
    </w:p>
    <w:p w:rsidR="00F93B08" w:rsidRPr="008766B9" w:rsidRDefault="00F93B08" w:rsidP="00F93B08">
      <w:pPr>
        <w:ind w:firstLine="709"/>
        <w:jc w:val="both"/>
        <w:rPr>
          <w:b/>
          <w:sz w:val="16"/>
          <w:szCs w:val="16"/>
        </w:rPr>
      </w:pPr>
    </w:p>
    <w:p w:rsidR="00F93B08" w:rsidRDefault="00F93B08" w:rsidP="00B866A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>2. Порядок установления обязательных требований</w:t>
      </w:r>
    </w:p>
    <w:p w:rsidR="00F93B08" w:rsidRPr="00697BEC" w:rsidRDefault="00F93B08" w:rsidP="00F93B08">
      <w:pPr>
        <w:ind w:firstLine="709"/>
        <w:jc w:val="both"/>
        <w:rPr>
          <w:sz w:val="28"/>
          <w:szCs w:val="28"/>
        </w:rPr>
      </w:pPr>
      <w:r w:rsidRPr="00697BEC">
        <w:rPr>
          <w:sz w:val="28"/>
          <w:szCs w:val="28"/>
        </w:rPr>
        <w:t xml:space="preserve">2.1. Администрация городского поселения «Микунь», уполномоченная в соответствии с Федеральным законом от 06.10.2003 </w:t>
      </w:r>
      <w:r w:rsidR="00B866A5">
        <w:rPr>
          <w:sz w:val="28"/>
          <w:szCs w:val="28"/>
          <w:lang w:val="en-US"/>
        </w:rPr>
        <w:t>N</w:t>
      </w:r>
      <w:r w:rsidR="00B866A5" w:rsidRPr="00697BEC">
        <w:rPr>
          <w:sz w:val="28"/>
          <w:szCs w:val="28"/>
        </w:rPr>
        <w:t xml:space="preserve"> </w:t>
      </w:r>
      <w:r w:rsidRPr="00697BEC">
        <w:rPr>
          <w:sz w:val="28"/>
          <w:szCs w:val="28"/>
        </w:rPr>
        <w:t>131-ФЗ «Об общих принципах организации местного самоуправления в Российской Федерации» на осуществление соответствующего вида муниципального кон</w:t>
      </w:r>
      <w:r w:rsidR="006E2DA5">
        <w:rPr>
          <w:sz w:val="28"/>
          <w:szCs w:val="28"/>
        </w:rPr>
        <w:t xml:space="preserve">троля (далее – Администрация), </w:t>
      </w:r>
      <w:r w:rsidRPr="00697BEC">
        <w:rPr>
          <w:sz w:val="28"/>
          <w:szCs w:val="28"/>
        </w:rPr>
        <w:t xml:space="preserve">устанавливает обязательные требования, связанные с осуществлением предпринимательской и иной экономической деятельности и оценка соблюдения которых осуществляется в </w:t>
      </w:r>
      <w:r w:rsidR="00B866A5">
        <w:rPr>
          <w:sz w:val="28"/>
          <w:szCs w:val="28"/>
        </w:rPr>
        <w:t>рамках муниципального контроля,</w:t>
      </w:r>
      <w:r w:rsidRPr="00697BEC">
        <w:rPr>
          <w:sz w:val="28"/>
          <w:szCs w:val="28"/>
        </w:rPr>
        <w:t xml:space="preserve"> с учетом принципов и условий, определенных статьями</w:t>
      </w:r>
      <w:r w:rsidR="00697BEC" w:rsidRPr="00697BEC">
        <w:rPr>
          <w:sz w:val="28"/>
          <w:szCs w:val="28"/>
        </w:rPr>
        <w:t xml:space="preserve"> </w:t>
      </w:r>
      <w:r w:rsidRPr="00697BEC">
        <w:rPr>
          <w:sz w:val="28"/>
          <w:szCs w:val="28"/>
        </w:rPr>
        <w:t>4-10 Фе</w:t>
      </w:r>
      <w:r w:rsidR="008766B9">
        <w:rPr>
          <w:sz w:val="28"/>
          <w:szCs w:val="28"/>
        </w:rPr>
        <w:t>дерального закона от 31.07.2020</w:t>
      </w:r>
      <w:r w:rsidRPr="00697BEC">
        <w:rPr>
          <w:sz w:val="28"/>
          <w:szCs w:val="28"/>
        </w:rPr>
        <w:t xml:space="preserve"> </w:t>
      </w:r>
      <w:r w:rsidR="00B866A5">
        <w:rPr>
          <w:sz w:val="28"/>
          <w:szCs w:val="28"/>
          <w:lang w:val="en-US"/>
        </w:rPr>
        <w:t>N</w:t>
      </w:r>
      <w:r w:rsidRPr="00697BEC">
        <w:rPr>
          <w:sz w:val="28"/>
          <w:szCs w:val="28"/>
        </w:rPr>
        <w:t xml:space="preserve"> 247-ФЗ «Об обязательных требованиях в Российской Федерации».</w:t>
      </w:r>
    </w:p>
    <w:p w:rsidR="00F93B08" w:rsidRPr="008766B9" w:rsidRDefault="00F93B08" w:rsidP="00F93B08">
      <w:pPr>
        <w:ind w:firstLine="709"/>
        <w:jc w:val="both"/>
        <w:rPr>
          <w:b/>
          <w:sz w:val="16"/>
          <w:szCs w:val="16"/>
        </w:rPr>
      </w:pPr>
    </w:p>
    <w:p w:rsidR="00F93B08" w:rsidRPr="001F43A8" w:rsidRDefault="00F93B08" w:rsidP="006E2DA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43A8">
        <w:rPr>
          <w:b/>
          <w:sz w:val="28"/>
          <w:szCs w:val="28"/>
        </w:rPr>
        <w:t>3. Порядок оценки применения обязательных требований</w:t>
      </w:r>
    </w:p>
    <w:p w:rsidR="00F93B0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3.2. Администрация проводит оценку применения обязательных требований в отношении правового акта, устанавливающего обязательные требования, по истечении 2 лет 6 месяцев с начала его действия.</w:t>
      </w:r>
    </w:p>
    <w:p w:rsidR="006E2DA5" w:rsidRPr="001F43A8" w:rsidRDefault="00F93B08" w:rsidP="006E2DA5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3.3.   Источниками информации для оценки применения обязательных требований являются:</w:t>
      </w:r>
      <w:bookmarkStart w:id="1" w:name="_GoBack"/>
      <w:bookmarkEnd w:id="1"/>
    </w:p>
    <w:p w:rsidR="00B866A5" w:rsidRPr="001F43A8" w:rsidRDefault="00F93B08" w:rsidP="006E2DA5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lastRenderedPageBreak/>
        <w:t>- результаты мониторинга применения обязательных требований;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результаты анализа осуществления муниципального контроля;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обращения, предложения и замечания субъектов предприниматель</w:t>
      </w:r>
      <w:r w:rsidR="008766B9">
        <w:rPr>
          <w:sz w:val="28"/>
          <w:szCs w:val="28"/>
        </w:rPr>
        <w:t>-</w:t>
      </w:r>
      <w:r w:rsidRPr="001F43A8">
        <w:rPr>
          <w:sz w:val="28"/>
          <w:szCs w:val="28"/>
        </w:rPr>
        <w:t>ской и иной экономической деятельности, к которым применяются обязательные требования, содержащиеся в муниципальных нормативных правовых актах (далее – МНПА).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3.4. Информация, включаемая в доклад по оценке обязательных требований: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а) общая характеристика оцениваемых обязательных требований, содержащая: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цели введения обязательных требований;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реквизиты МНПА, содержащего обязательное требование;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сведения о внесенных в МНПА изменениях (при наличии);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сведения о полномочиях разработчика МНПА на установление обязательных требований;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период действия МНПА и его отдельных положений (при наличии);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б) результаты оценки применения обязательных требований, содержащие: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соблюдение принципов установления и оценки применения обязательных требований</w:t>
      </w:r>
      <w:bookmarkStart w:id="2" w:name="_Hlk106966341"/>
      <w:r w:rsidRPr="001F43A8">
        <w:rPr>
          <w:sz w:val="28"/>
          <w:szCs w:val="28"/>
        </w:rPr>
        <w:t>, установленных Федеральным законом №247-ФЗ</w:t>
      </w:r>
      <w:bookmarkEnd w:id="2"/>
      <w:r w:rsidRPr="001F43A8">
        <w:rPr>
          <w:sz w:val="28"/>
          <w:szCs w:val="28"/>
        </w:rPr>
        <w:t>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оценка фактических расходов и доходов субъектов регулирования, связанных с необходимостью соблюдения установленных МНПА обязан</w:t>
      </w:r>
      <w:r w:rsidR="00B866A5">
        <w:rPr>
          <w:sz w:val="28"/>
          <w:szCs w:val="28"/>
        </w:rPr>
        <w:t>-</w:t>
      </w:r>
      <w:r w:rsidRPr="001F43A8">
        <w:rPr>
          <w:sz w:val="28"/>
          <w:szCs w:val="28"/>
        </w:rPr>
        <w:t>ностей или ограничений;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</w:t>
      </w:r>
      <w:r w:rsidR="00B866A5">
        <w:rPr>
          <w:sz w:val="28"/>
          <w:szCs w:val="28"/>
        </w:rPr>
        <w:t>-</w:t>
      </w:r>
      <w:r w:rsidRPr="001F43A8">
        <w:rPr>
          <w:sz w:val="28"/>
          <w:szCs w:val="28"/>
        </w:rPr>
        <w:t>ных правонарушений;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6E2DA5" w:rsidRPr="001F43A8" w:rsidRDefault="00F93B08" w:rsidP="006E2DA5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в) выводы и предложения по итогам оценки применения обязательных требований, содержащие один из следующих выводов:</w:t>
      </w:r>
    </w:p>
    <w:p w:rsidR="00B866A5" w:rsidRPr="001F43A8" w:rsidRDefault="00F93B08" w:rsidP="006E2DA5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- о целесообразности дальнейшего применения обязательных требований без внесения изменений в МНПА;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lastRenderedPageBreak/>
        <w:t>б) о целесообразности дальнейшего применения обязательных требований с внесением изменений в МНПА;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</w:t>
      </w:r>
      <w:r w:rsidR="008766B9">
        <w:rPr>
          <w:sz w:val="28"/>
          <w:szCs w:val="28"/>
        </w:rPr>
        <w:t>-</w:t>
      </w:r>
      <w:r w:rsidRPr="001F43A8">
        <w:rPr>
          <w:sz w:val="28"/>
          <w:szCs w:val="28"/>
        </w:rPr>
        <w:t>руется при выявлении одного или нескольких из следующих случаев: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б) наличие дублирующих и (или) аналогичных по содержанию обязательных требований в нескольких МНПА;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в) наличие в различных МНПА противоречащих друг другу обязательных требований;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д) наличие неактуальных требований, не соответствующих современ</w:t>
      </w:r>
      <w:r w:rsidR="00B866A5">
        <w:rPr>
          <w:sz w:val="28"/>
          <w:szCs w:val="28"/>
        </w:rPr>
        <w:t>-</w:t>
      </w:r>
      <w:r w:rsidRPr="001F43A8">
        <w:rPr>
          <w:sz w:val="28"/>
          <w:szCs w:val="28"/>
        </w:rPr>
        <w:t>ному уровню развития науки и техники и (или) негативно влияющих на развитие предпринимательской деятельности и технологий;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 xml:space="preserve">е) противоречие обязательных требований принципам Федерального закона </w:t>
      </w:r>
      <w:r w:rsidR="00B866A5">
        <w:rPr>
          <w:sz w:val="28"/>
          <w:szCs w:val="28"/>
          <w:lang w:val="en-US"/>
        </w:rPr>
        <w:t>N</w:t>
      </w:r>
      <w:r w:rsidR="00B866A5" w:rsidRPr="001F43A8">
        <w:rPr>
          <w:sz w:val="28"/>
          <w:szCs w:val="28"/>
        </w:rPr>
        <w:t xml:space="preserve"> </w:t>
      </w:r>
      <w:r w:rsidRPr="001F43A8">
        <w:rPr>
          <w:sz w:val="28"/>
          <w:szCs w:val="28"/>
        </w:rPr>
        <w:t>247-ФЗ, вышестоящим нормативным правовым актам и (или) целям и положениям муниципальных программ;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3.6. На основании выводов доклада по оценке обязательных требований Администрация принимает одно из следующих решений: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а) о необходимости продления срока действия МНПА не более чем на три года;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б) о необходимости дальнейшего применения обязательных требова</w:t>
      </w:r>
      <w:r w:rsidR="00B866A5">
        <w:rPr>
          <w:sz w:val="28"/>
          <w:szCs w:val="28"/>
        </w:rPr>
        <w:t>-</w:t>
      </w:r>
      <w:r w:rsidRPr="001F43A8">
        <w:rPr>
          <w:sz w:val="28"/>
          <w:szCs w:val="28"/>
        </w:rPr>
        <w:t xml:space="preserve">ний со сроком не более чем на три года с внесением изменений в правовой акт; 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F93B08" w:rsidRPr="001F43A8" w:rsidRDefault="00F93B08" w:rsidP="00F93B08">
      <w:pPr>
        <w:ind w:firstLine="709"/>
        <w:jc w:val="both"/>
        <w:rPr>
          <w:sz w:val="28"/>
          <w:szCs w:val="28"/>
        </w:rPr>
      </w:pPr>
      <w:r w:rsidRPr="001F43A8">
        <w:rPr>
          <w:sz w:val="28"/>
          <w:szCs w:val="28"/>
        </w:rPr>
        <w:t>3.7.  Информация о результатах оценки применения обязательных требований размещается на официальном сайте Администрации.</w:t>
      </w:r>
    </w:p>
    <w:p w:rsidR="008766B9" w:rsidRPr="006E2DA5" w:rsidRDefault="008766B9" w:rsidP="005912FA">
      <w:pPr>
        <w:tabs>
          <w:tab w:val="left" w:pos="6680"/>
        </w:tabs>
        <w:ind w:firstLine="284"/>
        <w:jc w:val="center"/>
        <w:rPr>
          <w:b/>
          <w:sz w:val="16"/>
          <w:szCs w:val="16"/>
        </w:rPr>
      </w:pPr>
    </w:p>
    <w:p w:rsidR="008766B9" w:rsidRPr="006E2DA5" w:rsidRDefault="008766B9" w:rsidP="005912FA">
      <w:pPr>
        <w:tabs>
          <w:tab w:val="left" w:pos="6680"/>
        </w:tabs>
        <w:ind w:firstLine="284"/>
        <w:jc w:val="center"/>
        <w:rPr>
          <w:b/>
          <w:sz w:val="16"/>
          <w:szCs w:val="16"/>
        </w:rPr>
      </w:pPr>
    </w:p>
    <w:p w:rsidR="00B8503D" w:rsidRPr="00805BC7" w:rsidRDefault="008766B9" w:rsidP="006E2DA5">
      <w:pPr>
        <w:tabs>
          <w:tab w:val="left" w:pos="668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F93B08">
        <w:rPr>
          <w:b/>
          <w:sz w:val="28"/>
          <w:szCs w:val="28"/>
        </w:rPr>
        <w:t xml:space="preserve"> </w:t>
      </w:r>
    </w:p>
    <w:sectPr w:rsidR="00B8503D" w:rsidRPr="00805BC7" w:rsidSect="006E2DA5">
      <w:pgSz w:w="11906" w:h="16838" w:code="9"/>
      <w:pgMar w:top="851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B1" w:rsidRDefault="004017B1" w:rsidP="00122BBB">
      <w:r>
        <w:separator/>
      </w:r>
    </w:p>
  </w:endnote>
  <w:endnote w:type="continuationSeparator" w:id="0">
    <w:p w:rsidR="004017B1" w:rsidRDefault="004017B1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B1" w:rsidRDefault="004017B1" w:rsidP="00122BBB">
      <w:r>
        <w:separator/>
      </w:r>
    </w:p>
  </w:footnote>
  <w:footnote w:type="continuationSeparator" w:id="0">
    <w:p w:rsidR="004017B1" w:rsidRDefault="004017B1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884CB8"/>
    <w:multiLevelType w:val="hybridMultilevel"/>
    <w:tmpl w:val="9646713C"/>
    <w:lvl w:ilvl="0" w:tplc="46220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4C2B26"/>
    <w:multiLevelType w:val="hybridMultilevel"/>
    <w:tmpl w:val="11006B7A"/>
    <w:lvl w:ilvl="0" w:tplc="AAB6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61B41"/>
    <w:rsid w:val="00080BFC"/>
    <w:rsid w:val="00083487"/>
    <w:rsid w:val="00093DEF"/>
    <w:rsid w:val="000950EB"/>
    <w:rsid w:val="000A3860"/>
    <w:rsid w:val="000B0157"/>
    <w:rsid w:val="000B7CE0"/>
    <w:rsid w:val="000C4E99"/>
    <w:rsid w:val="000E1669"/>
    <w:rsid w:val="000E6167"/>
    <w:rsid w:val="000E754B"/>
    <w:rsid w:val="000F32B1"/>
    <w:rsid w:val="000F6E60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39BB"/>
    <w:rsid w:val="00255246"/>
    <w:rsid w:val="00257E78"/>
    <w:rsid w:val="002715E6"/>
    <w:rsid w:val="00271A01"/>
    <w:rsid w:val="002805E4"/>
    <w:rsid w:val="002826EA"/>
    <w:rsid w:val="00283B65"/>
    <w:rsid w:val="00287672"/>
    <w:rsid w:val="002A0848"/>
    <w:rsid w:val="002A1829"/>
    <w:rsid w:val="002A53FF"/>
    <w:rsid w:val="002B031D"/>
    <w:rsid w:val="002B13B3"/>
    <w:rsid w:val="002C07B5"/>
    <w:rsid w:val="002C429A"/>
    <w:rsid w:val="002C574A"/>
    <w:rsid w:val="002D1BA0"/>
    <w:rsid w:val="002D2735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36E81"/>
    <w:rsid w:val="00343995"/>
    <w:rsid w:val="00344F9D"/>
    <w:rsid w:val="00353271"/>
    <w:rsid w:val="003539B0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5C50"/>
    <w:rsid w:val="003867D4"/>
    <w:rsid w:val="00396E19"/>
    <w:rsid w:val="003A18DA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7B1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2F38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B6C37"/>
    <w:rsid w:val="004C07E1"/>
    <w:rsid w:val="004C1888"/>
    <w:rsid w:val="004C766C"/>
    <w:rsid w:val="004D1642"/>
    <w:rsid w:val="004D33D0"/>
    <w:rsid w:val="004D4ED4"/>
    <w:rsid w:val="004D6FAA"/>
    <w:rsid w:val="004E07D2"/>
    <w:rsid w:val="004F10E0"/>
    <w:rsid w:val="004F1963"/>
    <w:rsid w:val="004F76E2"/>
    <w:rsid w:val="004F7F07"/>
    <w:rsid w:val="00502D1B"/>
    <w:rsid w:val="0050629F"/>
    <w:rsid w:val="00506A7C"/>
    <w:rsid w:val="00507640"/>
    <w:rsid w:val="0051397A"/>
    <w:rsid w:val="0051544A"/>
    <w:rsid w:val="00515591"/>
    <w:rsid w:val="00516672"/>
    <w:rsid w:val="00530A53"/>
    <w:rsid w:val="0053551A"/>
    <w:rsid w:val="00542CA8"/>
    <w:rsid w:val="00543A11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2FA"/>
    <w:rsid w:val="00591866"/>
    <w:rsid w:val="0059494A"/>
    <w:rsid w:val="005960CB"/>
    <w:rsid w:val="005C2125"/>
    <w:rsid w:val="005C43AB"/>
    <w:rsid w:val="005D07CD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1E28"/>
    <w:rsid w:val="0068503F"/>
    <w:rsid w:val="006851BC"/>
    <w:rsid w:val="00685269"/>
    <w:rsid w:val="006944C5"/>
    <w:rsid w:val="00696869"/>
    <w:rsid w:val="006976F4"/>
    <w:rsid w:val="00697BEC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2DA5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4B46"/>
    <w:rsid w:val="00765178"/>
    <w:rsid w:val="0076605A"/>
    <w:rsid w:val="00767ACE"/>
    <w:rsid w:val="00775AF8"/>
    <w:rsid w:val="00777C17"/>
    <w:rsid w:val="00785B93"/>
    <w:rsid w:val="007872CD"/>
    <w:rsid w:val="00792198"/>
    <w:rsid w:val="00792867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9F7"/>
    <w:rsid w:val="007C4B5B"/>
    <w:rsid w:val="007C5B87"/>
    <w:rsid w:val="007D052B"/>
    <w:rsid w:val="007D256B"/>
    <w:rsid w:val="007D2F9E"/>
    <w:rsid w:val="007D3918"/>
    <w:rsid w:val="007D51B3"/>
    <w:rsid w:val="007F333A"/>
    <w:rsid w:val="007F3989"/>
    <w:rsid w:val="00805BC7"/>
    <w:rsid w:val="00806978"/>
    <w:rsid w:val="00812E00"/>
    <w:rsid w:val="00814F48"/>
    <w:rsid w:val="00823D1D"/>
    <w:rsid w:val="00825968"/>
    <w:rsid w:val="008265AA"/>
    <w:rsid w:val="00827054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766B9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8F634A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BB3"/>
    <w:rsid w:val="00A21E6A"/>
    <w:rsid w:val="00A220E1"/>
    <w:rsid w:val="00A26080"/>
    <w:rsid w:val="00A31BAC"/>
    <w:rsid w:val="00A33839"/>
    <w:rsid w:val="00A52F03"/>
    <w:rsid w:val="00A607FB"/>
    <w:rsid w:val="00A657FF"/>
    <w:rsid w:val="00A703B3"/>
    <w:rsid w:val="00A732F8"/>
    <w:rsid w:val="00A74222"/>
    <w:rsid w:val="00A752E1"/>
    <w:rsid w:val="00A80091"/>
    <w:rsid w:val="00A820C9"/>
    <w:rsid w:val="00A85A5B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C762D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503D"/>
    <w:rsid w:val="00B86055"/>
    <w:rsid w:val="00B866A5"/>
    <w:rsid w:val="00B94207"/>
    <w:rsid w:val="00BA37EE"/>
    <w:rsid w:val="00BA7B9F"/>
    <w:rsid w:val="00BB7DC5"/>
    <w:rsid w:val="00BC24DD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68E5"/>
    <w:rsid w:val="00CD03A6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836CF"/>
    <w:rsid w:val="00D936AB"/>
    <w:rsid w:val="00DA571A"/>
    <w:rsid w:val="00DB7A33"/>
    <w:rsid w:val="00DD2E2B"/>
    <w:rsid w:val="00DD393D"/>
    <w:rsid w:val="00DD6CB1"/>
    <w:rsid w:val="00DE5988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34F9F"/>
    <w:rsid w:val="00E44548"/>
    <w:rsid w:val="00E463B9"/>
    <w:rsid w:val="00E5106A"/>
    <w:rsid w:val="00E6762C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D18CE"/>
    <w:rsid w:val="00ED2F94"/>
    <w:rsid w:val="00ED6263"/>
    <w:rsid w:val="00ED7EBD"/>
    <w:rsid w:val="00EE2508"/>
    <w:rsid w:val="00EE3460"/>
    <w:rsid w:val="00EE4F50"/>
    <w:rsid w:val="00EE6001"/>
    <w:rsid w:val="00EF1986"/>
    <w:rsid w:val="00EF5C8E"/>
    <w:rsid w:val="00F07E09"/>
    <w:rsid w:val="00F07E0E"/>
    <w:rsid w:val="00F1158D"/>
    <w:rsid w:val="00F14CBA"/>
    <w:rsid w:val="00F16CAE"/>
    <w:rsid w:val="00F17289"/>
    <w:rsid w:val="00F23722"/>
    <w:rsid w:val="00F42FC3"/>
    <w:rsid w:val="00F45697"/>
    <w:rsid w:val="00F52DBF"/>
    <w:rsid w:val="00F55288"/>
    <w:rsid w:val="00F560DB"/>
    <w:rsid w:val="00F67937"/>
    <w:rsid w:val="00F7034E"/>
    <w:rsid w:val="00F72A11"/>
    <w:rsid w:val="00F84F90"/>
    <w:rsid w:val="00F86AAC"/>
    <w:rsid w:val="00F91C4B"/>
    <w:rsid w:val="00F93B08"/>
    <w:rsid w:val="00F95EA6"/>
    <w:rsid w:val="00F97F82"/>
    <w:rsid w:val="00FA0C26"/>
    <w:rsid w:val="00FB08D8"/>
    <w:rsid w:val="00FB3F21"/>
    <w:rsid w:val="00FC3724"/>
    <w:rsid w:val="00FC5211"/>
    <w:rsid w:val="00FC5318"/>
    <w:rsid w:val="00FD4EFE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47038-8C67-4BE4-BC2D-A8457C8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B8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5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59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680F-454D-4829-A312-71FD6907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Уманцева</dc:creator>
  <cp:lastModifiedBy>Катя</cp:lastModifiedBy>
  <cp:revision>31</cp:revision>
  <cp:lastPrinted>2023-02-16T10:23:00Z</cp:lastPrinted>
  <dcterms:created xsi:type="dcterms:W3CDTF">2020-10-08T10:47:00Z</dcterms:created>
  <dcterms:modified xsi:type="dcterms:W3CDTF">2023-02-16T10:31:00Z</dcterms:modified>
</cp:coreProperties>
</file>