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3A" w:rsidRDefault="00B336E3" w:rsidP="00B2293A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3A" w:rsidRDefault="00B2293A" w:rsidP="00B2293A">
      <w:pPr>
        <w:jc w:val="center"/>
        <w:rPr>
          <w:rFonts w:ascii="Tahoma" w:hAnsi="Tahoma"/>
          <w:b/>
          <w:sz w:val="16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842"/>
        <w:gridCol w:w="4063"/>
      </w:tblGrid>
      <w:tr w:rsidR="00B2293A" w:rsidTr="00F0280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2293A" w:rsidRPr="00C4648A" w:rsidRDefault="00B2293A" w:rsidP="000A098B">
      <w:pPr>
        <w:spacing w:line="600" w:lineRule="auto"/>
        <w:rPr>
          <w:sz w:val="22"/>
          <w:szCs w:val="22"/>
        </w:rPr>
      </w:pPr>
    </w:p>
    <w:p w:rsidR="00B2293A" w:rsidRDefault="00B2293A" w:rsidP="00B2293A">
      <w:pPr>
        <w:pStyle w:val="3"/>
        <w:rPr>
          <w:sz w:val="28"/>
        </w:rPr>
      </w:pPr>
      <w:r>
        <w:rPr>
          <w:sz w:val="28"/>
        </w:rPr>
        <w:t>Ш  У  Ö  М</w:t>
      </w:r>
    </w:p>
    <w:p w:rsidR="00B2293A" w:rsidRDefault="00B2293A" w:rsidP="00C4648A">
      <w:pPr>
        <w:pStyle w:val="2"/>
        <w:spacing w:line="276" w:lineRule="auto"/>
      </w:pPr>
      <w:r w:rsidRPr="00A576B2">
        <w:t>П О С Т А Н О В Л Е Н И Е</w:t>
      </w:r>
    </w:p>
    <w:p w:rsidR="00C4648A" w:rsidRPr="00C4648A" w:rsidRDefault="00C4648A" w:rsidP="00C4648A">
      <w:pPr>
        <w:spacing w:line="276" w:lineRule="auto"/>
      </w:pPr>
    </w:p>
    <w:p w:rsidR="001363B8" w:rsidRPr="000A098B" w:rsidRDefault="001363B8" w:rsidP="001363B8">
      <w:pPr>
        <w:rPr>
          <w:sz w:val="28"/>
          <w:szCs w:val="28"/>
        </w:rPr>
      </w:pPr>
      <w:r w:rsidRPr="00EA1079">
        <w:rPr>
          <w:sz w:val="28"/>
          <w:szCs w:val="28"/>
        </w:rPr>
        <w:t xml:space="preserve">от </w:t>
      </w:r>
      <w:r w:rsidR="00F02802">
        <w:rPr>
          <w:sz w:val="28"/>
          <w:szCs w:val="28"/>
        </w:rPr>
        <w:t xml:space="preserve">29 октября </w:t>
      </w:r>
      <w:r w:rsidRPr="00EA1079">
        <w:rPr>
          <w:sz w:val="28"/>
          <w:szCs w:val="28"/>
        </w:rPr>
        <w:t>20</w:t>
      </w:r>
      <w:r w:rsidR="002D77DD">
        <w:rPr>
          <w:sz w:val="28"/>
          <w:szCs w:val="28"/>
        </w:rPr>
        <w:t>21</w:t>
      </w:r>
      <w:r w:rsidR="00F02802">
        <w:rPr>
          <w:sz w:val="28"/>
          <w:szCs w:val="28"/>
        </w:rPr>
        <w:t xml:space="preserve"> года</w:t>
      </w:r>
      <w:r w:rsidR="00F02802">
        <w:rPr>
          <w:sz w:val="28"/>
          <w:szCs w:val="28"/>
        </w:rPr>
        <w:tab/>
      </w:r>
      <w:r w:rsidR="00F02802">
        <w:rPr>
          <w:sz w:val="28"/>
          <w:szCs w:val="28"/>
        </w:rPr>
        <w:tab/>
      </w:r>
      <w:r w:rsidR="00F02802">
        <w:rPr>
          <w:sz w:val="28"/>
          <w:szCs w:val="28"/>
        </w:rPr>
        <w:tab/>
      </w:r>
      <w:r w:rsidR="00F02802">
        <w:rPr>
          <w:sz w:val="28"/>
          <w:szCs w:val="28"/>
        </w:rPr>
        <w:tab/>
      </w:r>
      <w:r w:rsidR="00F02802">
        <w:rPr>
          <w:sz w:val="28"/>
          <w:szCs w:val="28"/>
        </w:rPr>
        <w:tab/>
        <w:t xml:space="preserve">              </w:t>
      </w:r>
      <w:r w:rsidR="00C4648A">
        <w:rPr>
          <w:sz w:val="28"/>
          <w:szCs w:val="28"/>
        </w:rPr>
        <w:t xml:space="preserve">  </w:t>
      </w:r>
      <w:r w:rsidR="00B3388B" w:rsidRPr="00EA1079">
        <w:rPr>
          <w:sz w:val="28"/>
          <w:szCs w:val="28"/>
        </w:rPr>
        <w:t xml:space="preserve"> </w:t>
      </w:r>
      <w:r w:rsidR="000A098B">
        <w:rPr>
          <w:sz w:val="28"/>
          <w:szCs w:val="28"/>
        </w:rPr>
        <w:t>№</w:t>
      </w:r>
      <w:r w:rsidRPr="00EA1079">
        <w:rPr>
          <w:sz w:val="28"/>
          <w:szCs w:val="28"/>
        </w:rPr>
        <w:t xml:space="preserve"> </w:t>
      </w:r>
      <w:r w:rsidR="00F02802">
        <w:rPr>
          <w:sz w:val="28"/>
          <w:szCs w:val="28"/>
        </w:rPr>
        <w:t>202</w:t>
      </w:r>
    </w:p>
    <w:p w:rsidR="001363B8" w:rsidRPr="00EA1079" w:rsidRDefault="001363B8" w:rsidP="001363B8">
      <w:pPr>
        <w:rPr>
          <w:sz w:val="28"/>
          <w:szCs w:val="28"/>
        </w:rPr>
      </w:pPr>
      <w:r w:rsidRPr="00EA1079">
        <w:rPr>
          <w:sz w:val="28"/>
          <w:szCs w:val="28"/>
        </w:rPr>
        <w:t>г.Микунь</w:t>
      </w:r>
    </w:p>
    <w:p w:rsidR="001363B8" w:rsidRPr="00EA1079" w:rsidRDefault="001363B8" w:rsidP="00296D3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2307"/>
      </w:tblGrid>
      <w:tr w:rsidR="001363B8" w:rsidRPr="00EA1079" w:rsidTr="00F02802">
        <w:trPr>
          <w:trHeight w:val="1029"/>
        </w:trPr>
        <w:tc>
          <w:tcPr>
            <w:tcW w:w="4928" w:type="dxa"/>
            <w:shd w:val="clear" w:color="auto" w:fill="auto"/>
          </w:tcPr>
          <w:p w:rsidR="001363B8" w:rsidRPr="00EA1079" w:rsidRDefault="000F095F" w:rsidP="003D1025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D1025">
              <w:rPr>
                <w:sz w:val="28"/>
                <w:szCs w:val="28"/>
              </w:rPr>
              <w:t>внесении изменений в</w:t>
            </w:r>
            <w:r>
              <w:rPr>
                <w:sz w:val="28"/>
                <w:szCs w:val="28"/>
              </w:rPr>
              <w:t xml:space="preserve"> схемы тепло</w:t>
            </w:r>
            <w:r w:rsidR="00573874">
              <w:rPr>
                <w:sz w:val="28"/>
                <w:szCs w:val="28"/>
              </w:rPr>
              <w:t>снабжения</w:t>
            </w:r>
            <w:r w:rsidR="00573874" w:rsidRPr="00DB12DD">
              <w:rPr>
                <w:sz w:val="28"/>
                <w:szCs w:val="28"/>
              </w:rPr>
              <w:t xml:space="preserve"> городского поселения «</w:t>
            </w:r>
            <w:r w:rsidR="00573874">
              <w:rPr>
                <w:sz w:val="28"/>
                <w:szCs w:val="28"/>
              </w:rPr>
              <w:t>Микунь</w:t>
            </w:r>
            <w:r w:rsidR="00573874" w:rsidRPr="00DB12DD">
              <w:rPr>
                <w:sz w:val="28"/>
                <w:szCs w:val="28"/>
              </w:rPr>
              <w:t xml:space="preserve">» </w:t>
            </w:r>
            <w:r w:rsidR="00573874">
              <w:rPr>
                <w:sz w:val="28"/>
                <w:szCs w:val="28"/>
              </w:rPr>
              <w:t>до 2028 года</w:t>
            </w:r>
          </w:p>
        </w:tc>
        <w:tc>
          <w:tcPr>
            <w:tcW w:w="2307" w:type="dxa"/>
            <w:shd w:val="clear" w:color="auto" w:fill="auto"/>
          </w:tcPr>
          <w:p w:rsidR="001363B8" w:rsidRPr="00EA1079" w:rsidRDefault="001363B8" w:rsidP="0058344F">
            <w:pPr>
              <w:rPr>
                <w:sz w:val="28"/>
                <w:szCs w:val="28"/>
              </w:rPr>
            </w:pPr>
          </w:p>
        </w:tc>
      </w:tr>
    </w:tbl>
    <w:p w:rsidR="001363B8" w:rsidRDefault="001363B8" w:rsidP="000A098B">
      <w:pPr>
        <w:spacing w:line="480" w:lineRule="auto"/>
        <w:rPr>
          <w:sz w:val="28"/>
          <w:szCs w:val="28"/>
        </w:rPr>
      </w:pPr>
    </w:p>
    <w:p w:rsidR="005D529C" w:rsidRPr="000A098B" w:rsidRDefault="005D529C" w:rsidP="00F02802">
      <w:pPr>
        <w:ind w:firstLine="708"/>
        <w:jc w:val="both"/>
        <w:rPr>
          <w:sz w:val="28"/>
          <w:szCs w:val="28"/>
        </w:rPr>
      </w:pPr>
      <w:r w:rsidRPr="000A098B">
        <w:rPr>
          <w:sz w:val="28"/>
          <w:szCs w:val="28"/>
        </w:rPr>
        <w:t xml:space="preserve">Руководствуясь пунктом 6 части 1 статьи 6 Федерального закона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на основании Устава </w:t>
      </w:r>
      <w:r w:rsidR="00C4648A">
        <w:rPr>
          <w:sz w:val="28"/>
          <w:szCs w:val="28"/>
        </w:rPr>
        <w:t xml:space="preserve">муниципального образования </w:t>
      </w:r>
      <w:r w:rsidRPr="000A098B">
        <w:rPr>
          <w:sz w:val="28"/>
          <w:szCs w:val="28"/>
        </w:rPr>
        <w:t>городского поселения «</w:t>
      </w:r>
      <w:r w:rsidR="00573874" w:rsidRPr="000A098B">
        <w:rPr>
          <w:sz w:val="28"/>
          <w:szCs w:val="28"/>
        </w:rPr>
        <w:t>Микунь</w:t>
      </w:r>
      <w:r w:rsidRPr="000A098B">
        <w:rPr>
          <w:sz w:val="28"/>
          <w:szCs w:val="28"/>
        </w:rPr>
        <w:t>»</w:t>
      </w:r>
      <w:r w:rsidR="00573874" w:rsidRPr="000A098B">
        <w:rPr>
          <w:sz w:val="28"/>
          <w:szCs w:val="28"/>
        </w:rPr>
        <w:t xml:space="preserve">, администрация городского поселения «Микунь» </w:t>
      </w:r>
      <w:r w:rsidR="000A098B">
        <w:rPr>
          <w:sz w:val="28"/>
          <w:szCs w:val="28"/>
        </w:rPr>
        <w:t>ПОСТАНОВЛЯЕТ:</w:t>
      </w:r>
    </w:p>
    <w:p w:rsidR="00573874" w:rsidRPr="00F02802" w:rsidRDefault="00F02802" w:rsidP="00F02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3DE4" w:rsidRPr="00F02802">
        <w:rPr>
          <w:sz w:val="28"/>
          <w:szCs w:val="28"/>
        </w:rPr>
        <w:t>Внести следующие изменения в схему теплоснабжения городского поселения «Микунь»</w:t>
      </w:r>
      <w:r w:rsidR="002376E7" w:rsidRPr="00F02802">
        <w:rPr>
          <w:sz w:val="28"/>
          <w:szCs w:val="28"/>
        </w:rPr>
        <w:t xml:space="preserve"> актуализированная редакция на 2022</w:t>
      </w:r>
      <w:r w:rsidR="00D50D7F">
        <w:rPr>
          <w:sz w:val="28"/>
          <w:szCs w:val="28"/>
        </w:rPr>
        <w:t xml:space="preserve"> </w:t>
      </w:r>
      <w:r w:rsidR="002376E7" w:rsidRPr="00F02802">
        <w:rPr>
          <w:sz w:val="28"/>
          <w:szCs w:val="28"/>
        </w:rPr>
        <w:t>г</w:t>
      </w:r>
      <w:r w:rsidR="00D50D7F">
        <w:rPr>
          <w:sz w:val="28"/>
          <w:szCs w:val="28"/>
        </w:rPr>
        <w:t>.</w:t>
      </w:r>
      <w:r w:rsidR="002E3DE4" w:rsidRPr="00F02802">
        <w:rPr>
          <w:sz w:val="28"/>
          <w:szCs w:val="28"/>
        </w:rPr>
        <w:t>:</w:t>
      </w:r>
    </w:p>
    <w:p w:rsidR="00D76400" w:rsidRDefault="00D76400" w:rsidP="00F02802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таблицу</w:t>
      </w:r>
      <w:r w:rsidR="00DE7BC3">
        <w:rPr>
          <w:sz w:val="28"/>
          <w:szCs w:val="28"/>
        </w:rPr>
        <w:t xml:space="preserve"> </w:t>
      </w:r>
      <w:r w:rsidRPr="00D76400">
        <w:rPr>
          <w:sz w:val="28"/>
          <w:szCs w:val="28"/>
        </w:rPr>
        <w:t>2.4.3.1 Основное оборудование котельной №</w:t>
      </w:r>
      <w:r w:rsidR="00D50D7F">
        <w:rPr>
          <w:sz w:val="28"/>
          <w:szCs w:val="28"/>
        </w:rPr>
        <w:t xml:space="preserve"> </w:t>
      </w:r>
      <w:r w:rsidRPr="00D76400">
        <w:rPr>
          <w:sz w:val="28"/>
          <w:szCs w:val="28"/>
        </w:rPr>
        <w:t>3</w:t>
      </w:r>
      <w:r>
        <w:rPr>
          <w:sz w:val="28"/>
          <w:szCs w:val="28"/>
        </w:rPr>
        <w:t xml:space="preserve"> Схемы теплоснабжения городского поселения «Микунь» в редакции, согласно приложению 1;</w:t>
      </w:r>
    </w:p>
    <w:p w:rsidR="002E3DE4" w:rsidRPr="00D76400" w:rsidRDefault="002E3DE4" w:rsidP="00F02802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 w:rsidRPr="00D76400">
        <w:rPr>
          <w:sz w:val="28"/>
          <w:szCs w:val="28"/>
        </w:rPr>
        <w:t xml:space="preserve">Изложить </w:t>
      </w:r>
      <w:r w:rsidR="00D76400" w:rsidRPr="00D76400">
        <w:rPr>
          <w:sz w:val="28"/>
          <w:szCs w:val="28"/>
        </w:rPr>
        <w:t>пункт 4.2</w:t>
      </w:r>
      <w:r w:rsidRPr="00D76400">
        <w:rPr>
          <w:sz w:val="28"/>
          <w:szCs w:val="28"/>
        </w:rPr>
        <w:t xml:space="preserve"> Схемы теплоснабжения городского поселения «Микунь» в</w:t>
      </w:r>
      <w:r w:rsidR="00DE7BC3">
        <w:rPr>
          <w:sz w:val="28"/>
          <w:szCs w:val="28"/>
        </w:rPr>
        <w:t xml:space="preserve"> редакции, согласно приложению 2</w:t>
      </w:r>
      <w:r w:rsidRPr="00D76400">
        <w:rPr>
          <w:sz w:val="28"/>
          <w:szCs w:val="28"/>
        </w:rPr>
        <w:t>;</w:t>
      </w:r>
    </w:p>
    <w:p w:rsidR="002E3DE4" w:rsidRDefault="002E3DE4" w:rsidP="00F02802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 w:rsidR="00EA5E67">
        <w:rPr>
          <w:sz w:val="28"/>
          <w:szCs w:val="28"/>
        </w:rPr>
        <w:t>пункт</w:t>
      </w:r>
      <w:r>
        <w:rPr>
          <w:sz w:val="28"/>
          <w:szCs w:val="28"/>
        </w:rPr>
        <w:t xml:space="preserve"> 7.1.</w:t>
      </w:r>
      <w:r w:rsidR="00EA5E67">
        <w:rPr>
          <w:sz w:val="28"/>
          <w:szCs w:val="28"/>
        </w:rPr>
        <w:t>3</w:t>
      </w:r>
      <w:r>
        <w:rPr>
          <w:sz w:val="28"/>
          <w:szCs w:val="28"/>
        </w:rPr>
        <w:t xml:space="preserve"> Схемы теплоснабжения городского поселения «Микунь» </w:t>
      </w:r>
      <w:r w:rsidR="00EA5E67">
        <w:rPr>
          <w:sz w:val="28"/>
          <w:szCs w:val="28"/>
        </w:rPr>
        <w:t>в редакции согласно приложению 3</w:t>
      </w:r>
      <w:r>
        <w:rPr>
          <w:sz w:val="28"/>
          <w:szCs w:val="28"/>
        </w:rPr>
        <w:t>;</w:t>
      </w:r>
    </w:p>
    <w:p w:rsidR="002E3DE4" w:rsidRPr="002376E7" w:rsidRDefault="00D50D7F" w:rsidP="00F02802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таблицу</w:t>
      </w:r>
      <w:r w:rsidR="00EA5E67" w:rsidRPr="002376E7">
        <w:rPr>
          <w:sz w:val="28"/>
          <w:szCs w:val="28"/>
        </w:rPr>
        <w:t xml:space="preserve"> </w:t>
      </w:r>
      <w:r w:rsidR="002376E7" w:rsidRPr="002376E7">
        <w:rPr>
          <w:sz w:val="28"/>
          <w:szCs w:val="28"/>
        </w:rPr>
        <w:t>7.3.1</w:t>
      </w:r>
      <w:r w:rsidR="00EA5E67" w:rsidRPr="002376E7">
        <w:rPr>
          <w:sz w:val="28"/>
          <w:szCs w:val="28"/>
        </w:rPr>
        <w:t xml:space="preserve"> </w:t>
      </w:r>
      <w:r w:rsidR="002376E7" w:rsidRPr="002376E7">
        <w:rPr>
          <w:sz w:val="28"/>
          <w:szCs w:val="28"/>
        </w:rPr>
        <w:t>Суммарные инвестиции в систему теплоснабжения</w:t>
      </w:r>
      <w:r w:rsidR="00EA5E67" w:rsidRPr="002376E7">
        <w:rPr>
          <w:sz w:val="28"/>
          <w:szCs w:val="28"/>
        </w:rPr>
        <w:t xml:space="preserve"> Схемы теплоснабжения городского поселения «Микунь» в</w:t>
      </w:r>
      <w:r w:rsidR="002376E7" w:rsidRPr="002376E7">
        <w:rPr>
          <w:sz w:val="28"/>
          <w:szCs w:val="28"/>
        </w:rPr>
        <w:t xml:space="preserve"> редакции, согласно приложению 4</w:t>
      </w:r>
      <w:r w:rsidR="00EA5E67" w:rsidRPr="002376E7">
        <w:rPr>
          <w:sz w:val="28"/>
          <w:szCs w:val="28"/>
        </w:rPr>
        <w:t>;</w:t>
      </w:r>
    </w:p>
    <w:p w:rsidR="005D529C" w:rsidRPr="00C4648A" w:rsidRDefault="005D529C" w:rsidP="00F02802">
      <w:pPr>
        <w:ind w:firstLine="708"/>
        <w:jc w:val="both"/>
        <w:rPr>
          <w:sz w:val="28"/>
          <w:szCs w:val="28"/>
        </w:rPr>
      </w:pPr>
      <w:r w:rsidRPr="000A098B">
        <w:rPr>
          <w:sz w:val="28"/>
          <w:szCs w:val="28"/>
        </w:rPr>
        <w:t>2.</w:t>
      </w:r>
      <w:r w:rsidR="000A098B">
        <w:rPr>
          <w:sz w:val="28"/>
          <w:szCs w:val="28"/>
        </w:rPr>
        <w:t xml:space="preserve"> </w:t>
      </w:r>
      <w:r w:rsidRPr="000A098B">
        <w:rPr>
          <w:sz w:val="28"/>
          <w:szCs w:val="28"/>
        </w:rPr>
        <w:t xml:space="preserve">Постановление </w:t>
      </w:r>
      <w:r w:rsidR="00D730D6">
        <w:rPr>
          <w:sz w:val="28"/>
          <w:szCs w:val="28"/>
        </w:rPr>
        <w:t xml:space="preserve">вступает в силу со дня подписания и </w:t>
      </w:r>
      <w:r w:rsidRPr="000A098B">
        <w:rPr>
          <w:sz w:val="28"/>
          <w:szCs w:val="28"/>
        </w:rPr>
        <w:t>подлежит размещению на официальном сайте администрации городского поселения «</w:t>
      </w:r>
      <w:r w:rsidR="00573874" w:rsidRPr="00C4648A">
        <w:rPr>
          <w:sz w:val="28"/>
          <w:szCs w:val="28"/>
        </w:rPr>
        <w:t>Микунь</w:t>
      </w:r>
      <w:r w:rsidRPr="00C4648A">
        <w:rPr>
          <w:sz w:val="28"/>
          <w:szCs w:val="28"/>
        </w:rPr>
        <w:t xml:space="preserve">» </w:t>
      </w:r>
      <w:hyperlink r:id="rId8" w:history="1">
        <w:r w:rsidR="00573874" w:rsidRPr="00C4648A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573874" w:rsidRPr="00C4648A">
          <w:rPr>
            <w:rStyle w:val="a9"/>
            <w:color w:val="auto"/>
            <w:sz w:val="28"/>
            <w:szCs w:val="28"/>
            <w:u w:val="none"/>
          </w:rPr>
          <w:t>.</w:t>
        </w:r>
        <w:r w:rsidR="00573874" w:rsidRPr="00C4648A">
          <w:rPr>
            <w:rStyle w:val="a9"/>
            <w:color w:val="auto"/>
            <w:sz w:val="28"/>
            <w:szCs w:val="28"/>
            <w:u w:val="none"/>
            <w:lang w:val="en-US"/>
          </w:rPr>
          <w:t>gpmikun</w:t>
        </w:r>
        <w:r w:rsidR="00573874" w:rsidRPr="00C4648A">
          <w:rPr>
            <w:rStyle w:val="a9"/>
            <w:color w:val="auto"/>
            <w:sz w:val="28"/>
            <w:szCs w:val="28"/>
            <w:u w:val="none"/>
          </w:rPr>
          <w:t>.</w:t>
        </w:r>
        <w:r w:rsidR="00573874" w:rsidRPr="00C4648A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C4648A">
        <w:rPr>
          <w:sz w:val="28"/>
          <w:szCs w:val="28"/>
        </w:rPr>
        <w:t>.</w:t>
      </w:r>
    </w:p>
    <w:p w:rsidR="00EA5E67" w:rsidRDefault="00EA5E67" w:rsidP="000A098B">
      <w:pPr>
        <w:jc w:val="both"/>
        <w:rPr>
          <w:sz w:val="28"/>
          <w:szCs w:val="28"/>
        </w:rPr>
      </w:pPr>
    </w:p>
    <w:p w:rsidR="002376E7" w:rsidRDefault="002376E7" w:rsidP="00F02802">
      <w:pPr>
        <w:spacing w:line="360" w:lineRule="auto"/>
        <w:jc w:val="both"/>
        <w:rPr>
          <w:sz w:val="28"/>
          <w:szCs w:val="28"/>
        </w:rPr>
      </w:pPr>
    </w:p>
    <w:p w:rsidR="002D77DD" w:rsidRDefault="002376E7" w:rsidP="000A098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0A262E" w:rsidRPr="000A098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0A262E" w:rsidRPr="000A098B">
        <w:rPr>
          <w:sz w:val="28"/>
          <w:szCs w:val="28"/>
        </w:rPr>
        <w:t xml:space="preserve"> администрации</w:t>
      </w:r>
    </w:p>
    <w:p w:rsidR="00CC0FA7" w:rsidRDefault="002D77DD" w:rsidP="000A098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</w:t>
      </w:r>
      <w:r w:rsidR="00CC0FA7" w:rsidRPr="000A098B">
        <w:rPr>
          <w:sz w:val="28"/>
          <w:szCs w:val="28"/>
        </w:rPr>
        <w:t xml:space="preserve">                </w:t>
      </w:r>
      <w:r w:rsidR="000A262E" w:rsidRPr="000A098B">
        <w:rPr>
          <w:sz w:val="28"/>
          <w:szCs w:val="28"/>
        </w:rPr>
        <w:t xml:space="preserve"> </w:t>
      </w:r>
      <w:r w:rsidR="000A098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0A098B">
        <w:rPr>
          <w:sz w:val="28"/>
          <w:szCs w:val="28"/>
        </w:rPr>
        <w:t xml:space="preserve">    </w:t>
      </w:r>
      <w:r w:rsidR="00CC0FA7" w:rsidRPr="000A098B">
        <w:rPr>
          <w:sz w:val="28"/>
          <w:szCs w:val="28"/>
        </w:rPr>
        <w:t xml:space="preserve">  </w:t>
      </w:r>
      <w:r w:rsidR="00C4648A">
        <w:rPr>
          <w:sz w:val="28"/>
          <w:szCs w:val="28"/>
        </w:rPr>
        <w:t xml:space="preserve">   </w:t>
      </w:r>
      <w:r w:rsidR="002376E7">
        <w:rPr>
          <w:sz w:val="28"/>
          <w:szCs w:val="28"/>
        </w:rPr>
        <w:t>О.А. Цветкова</w:t>
      </w:r>
    </w:p>
    <w:p w:rsidR="00D76400" w:rsidRDefault="00D76400" w:rsidP="00D7640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rPr>
          <w:sz w:val="28"/>
          <w:szCs w:val="28"/>
        </w:rPr>
        <w:sectPr w:rsidR="00D76400" w:rsidSect="00C4648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Style w:val="a4"/>
        <w:tblW w:w="14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261"/>
      </w:tblGrid>
      <w:tr w:rsidR="00F02802" w:rsidTr="00F02802">
        <w:tc>
          <w:tcPr>
            <w:tcW w:w="9464" w:type="dxa"/>
          </w:tcPr>
          <w:p w:rsidR="00F02802" w:rsidRDefault="00F02802" w:rsidP="00D76400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F02802" w:rsidRPr="00E53333" w:rsidRDefault="00F02802" w:rsidP="00F02802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E53333">
              <w:rPr>
                <w:sz w:val="28"/>
                <w:szCs w:val="28"/>
              </w:rPr>
              <w:t xml:space="preserve"> 1</w:t>
            </w:r>
          </w:p>
          <w:p w:rsidR="00F02802" w:rsidRDefault="00F02802" w:rsidP="00F02802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Pr="00E53333">
              <w:rPr>
                <w:sz w:val="28"/>
                <w:szCs w:val="28"/>
              </w:rPr>
              <w:t xml:space="preserve">дминистрации </w:t>
            </w:r>
          </w:p>
          <w:p w:rsidR="00F02802" w:rsidRPr="00E53333" w:rsidRDefault="00F02802" w:rsidP="00F02802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F02802" w:rsidRDefault="00F02802" w:rsidP="007F5EA9">
            <w:pPr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29.10.2021 № 202</w:t>
            </w:r>
          </w:p>
        </w:tc>
      </w:tr>
    </w:tbl>
    <w:p w:rsidR="00F02802" w:rsidRDefault="00F02802" w:rsidP="00D7640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  <w:rPr>
          <w:sz w:val="28"/>
          <w:szCs w:val="28"/>
        </w:rPr>
      </w:pPr>
    </w:p>
    <w:p w:rsidR="00D730D6" w:rsidRDefault="00D730D6" w:rsidP="000A098B">
      <w:pPr>
        <w:jc w:val="both"/>
        <w:rPr>
          <w:sz w:val="28"/>
          <w:szCs w:val="28"/>
        </w:rPr>
      </w:pPr>
    </w:p>
    <w:p w:rsidR="00D730D6" w:rsidRDefault="00D730D6" w:rsidP="000A098B">
      <w:pPr>
        <w:jc w:val="both"/>
        <w:rPr>
          <w:sz w:val="28"/>
          <w:szCs w:val="28"/>
        </w:rPr>
      </w:pPr>
    </w:p>
    <w:p w:rsidR="00DE7BC3" w:rsidRPr="00F02802" w:rsidRDefault="00DE7BC3" w:rsidP="00DE7BC3">
      <w:pPr>
        <w:pStyle w:val="ae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F02802">
        <w:rPr>
          <w:sz w:val="28"/>
          <w:szCs w:val="28"/>
        </w:rPr>
        <w:t>Таблица 2.4.3.1 Основное оборудование котельной №</w:t>
      </w:r>
      <w:r w:rsidR="00F02802">
        <w:rPr>
          <w:sz w:val="28"/>
          <w:szCs w:val="28"/>
        </w:rPr>
        <w:t xml:space="preserve"> </w:t>
      </w:r>
      <w:r w:rsidRPr="00F02802">
        <w:rPr>
          <w:sz w:val="28"/>
          <w:szCs w:val="28"/>
        </w:rPr>
        <w:t>3</w:t>
      </w:r>
    </w:p>
    <w:p w:rsidR="00454420" w:rsidRDefault="00454420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454420" w:rsidRPr="00A34217" w:rsidRDefault="00454420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both"/>
      </w:pPr>
    </w:p>
    <w:tbl>
      <w:tblPr>
        <w:tblpPr w:leftFromText="180" w:rightFromText="180" w:vertAnchor="text" w:horzAnchor="margin" w:tblpXSpec="center" w:tblpY="5"/>
        <w:tblOverlap w:val="never"/>
        <w:tblW w:w="150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960"/>
        <w:gridCol w:w="1109"/>
        <w:gridCol w:w="1925"/>
        <w:gridCol w:w="1517"/>
        <w:gridCol w:w="1238"/>
        <w:gridCol w:w="1373"/>
        <w:gridCol w:w="1517"/>
        <w:gridCol w:w="1790"/>
        <w:gridCol w:w="821"/>
        <w:gridCol w:w="1810"/>
      </w:tblGrid>
      <w:tr w:rsidR="00D50D7F" w:rsidTr="00D50D7F">
        <w:trPr>
          <w:trHeight w:hRule="exact" w:val="427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2"/>
              </w:rPr>
              <w:t>Кол-во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2"/>
              </w:rPr>
              <w:t>котлов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after="120" w:line="240" w:lineRule="exact"/>
              <w:ind w:left="19" w:firstLine="0"/>
              <w:jc w:val="center"/>
            </w:pPr>
            <w:r>
              <w:rPr>
                <w:rStyle w:val="22"/>
              </w:rPr>
              <w:t>Тип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120" w:line="240" w:lineRule="exact"/>
              <w:ind w:left="19" w:firstLine="0"/>
              <w:jc w:val="center"/>
            </w:pPr>
            <w:r>
              <w:rPr>
                <w:rStyle w:val="22"/>
              </w:rPr>
              <w:t>котла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after="120" w:line="240" w:lineRule="exact"/>
              <w:ind w:left="51" w:firstLine="0"/>
              <w:jc w:val="center"/>
            </w:pPr>
            <w:r>
              <w:rPr>
                <w:rStyle w:val="22"/>
              </w:rPr>
              <w:t>Марка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120" w:line="240" w:lineRule="exact"/>
              <w:ind w:left="220" w:firstLine="0"/>
              <w:jc w:val="center"/>
            </w:pPr>
            <w:r>
              <w:rPr>
                <w:rStyle w:val="22"/>
              </w:rPr>
              <w:t>котла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after="120" w:line="240" w:lineRule="exact"/>
              <w:ind w:left="76" w:firstLine="0"/>
              <w:jc w:val="center"/>
            </w:pPr>
            <w:r>
              <w:rPr>
                <w:rStyle w:val="22"/>
              </w:rPr>
              <w:t>Производи</w:t>
            </w:r>
            <w:r>
              <w:rPr>
                <w:rStyle w:val="22"/>
              </w:rPr>
              <w:softHyphen/>
              <w:t>-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120" w:line="240" w:lineRule="exact"/>
              <w:ind w:left="76" w:firstLine="0"/>
              <w:jc w:val="center"/>
            </w:pPr>
            <w:r>
              <w:rPr>
                <w:rStyle w:val="22"/>
              </w:rPr>
              <w:t>тельность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2"/>
              </w:rPr>
              <w:t>Макси</w:t>
            </w:r>
            <w:r>
              <w:rPr>
                <w:rStyle w:val="22"/>
              </w:rPr>
              <w:softHyphen/>
              <w:t>-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2"/>
              </w:rPr>
              <w:t>мальное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2"/>
              </w:rPr>
              <w:t>давление,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2"/>
              </w:rPr>
              <w:t>кгс/см</w:t>
            </w:r>
            <w:r>
              <w:rPr>
                <w:rStyle w:val="22"/>
                <w:vertAlign w:val="superscript"/>
              </w:rPr>
              <w:t>2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88" w:lineRule="exact"/>
              <w:ind w:firstLine="36"/>
              <w:jc w:val="center"/>
            </w:pPr>
            <w:r>
              <w:rPr>
                <w:rStyle w:val="22"/>
              </w:rPr>
              <w:t>Средний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0" w:line="288" w:lineRule="exact"/>
              <w:ind w:firstLine="36"/>
              <w:jc w:val="center"/>
            </w:pPr>
            <w:r>
              <w:rPr>
                <w:rStyle w:val="22"/>
              </w:rPr>
              <w:t>КПД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0" w:line="288" w:lineRule="exact"/>
              <w:ind w:firstLine="36"/>
              <w:jc w:val="center"/>
            </w:pPr>
            <w:r>
              <w:rPr>
                <w:rStyle w:val="22"/>
              </w:rPr>
              <w:t>(факт), %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Топливо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after="60" w:line="240" w:lineRule="exact"/>
              <w:ind w:left="19" w:firstLine="0"/>
              <w:jc w:val="center"/>
            </w:pPr>
            <w:r>
              <w:rPr>
                <w:rStyle w:val="22"/>
              </w:rPr>
              <w:t>Состояние</w:t>
            </w:r>
          </w:p>
          <w:p w:rsidR="00D50D7F" w:rsidRDefault="00D50D7F" w:rsidP="00D50D7F">
            <w:pPr>
              <w:pStyle w:val="21"/>
              <w:shd w:val="clear" w:color="auto" w:fill="auto"/>
              <w:spacing w:before="60" w:line="240" w:lineRule="exact"/>
              <w:ind w:left="19" w:firstLine="0"/>
              <w:jc w:val="center"/>
            </w:pPr>
            <w:r>
              <w:rPr>
                <w:rStyle w:val="22"/>
              </w:rPr>
              <w:t>оборудования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217pt0pt"/>
              </w:rPr>
              <w:t>хвп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2"/>
              </w:rPr>
              <w:t>Дата ввода в эксплуата</w:t>
            </w:r>
            <w:r>
              <w:rPr>
                <w:rStyle w:val="22"/>
              </w:rPr>
              <w:softHyphen/>
              <w:t>цию</w:t>
            </w:r>
          </w:p>
        </w:tc>
      </w:tr>
      <w:tr w:rsidR="00D50D7F" w:rsidTr="00D50D7F">
        <w:trPr>
          <w:trHeight w:hRule="exact" w:val="350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Основное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Резервное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</w:tr>
      <w:tr w:rsidR="00D50D7F" w:rsidTr="00D50D7F">
        <w:trPr>
          <w:trHeight w:hRule="exact" w:val="653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Г кал/ч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2"/>
              </w:rPr>
              <w:t>Вид топ</w:t>
            </w:r>
            <w:r>
              <w:rPr>
                <w:rStyle w:val="22"/>
              </w:rPr>
              <w:softHyphen/>
              <w:t>лива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2"/>
              </w:rPr>
              <w:t>Вид топли</w:t>
            </w:r>
            <w:r>
              <w:rPr>
                <w:rStyle w:val="22"/>
              </w:rPr>
              <w:softHyphen/>
              <w:t>ва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jc w:val="center"/>
            </w:pPr>
          </w:p>
        </w:tc>
      </w:tr>
      <w:tr w:rsidR="00D50D7F" w:rsidTr="00D50D7F">
        <w:trPr>
          <w:trHeight w:hRule="exact" w:val="69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after="60" w:line="220" w:lineRule="exact"/>
              <w:ind w:left="19"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Водо-</w:t>
            </w:r>
          </w:p>
          <w:p w:rsidR="00D50D7F" w:rsidRPr="00F02802" w:rsidRDefault="00D50D7F" w:rsidP="00D50D7F">
            <w:pPr>
              <w:pStyle w:val="21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грейный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ДКВР</w:t>
            </w:r>
            <w:r w:rsidRPr="00F02802">
              <w:rPr>
                <w:rStyle w:val="211pt"/>
                <w:sz w:val="24"/>
                <w:szCs w:val="24"/>
              </w:rPr>
              <w:t>-</w:t>
            </w:r>
          </w:p>
          <w:p w:rsidR="00D50D7F" w:rsidRPr="00F02802" w:rsidRDefault="00D50D7F" w:rsidP="00D50D7F">
            <w:pPr>
              <w:pStyle w:val="21"/>
              <w:shd w:val="clear" w:color="auto" w:fill="auto"/>
              <w:spacing w:before="60" w:line="220" w:lineRule="exact"/>
              <w:ind w:left="51"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6,5/13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jc w:val="center"/>
              <w:rPr>
                <w:vertAlign w:val="superscript"/>
              </w:rPr>
            </w:pPr>
            <w:r w:rsidRPr="00F02802">
              <w:rPr>
                <w:rStyle w:val="211pt"/>
                <w:rFonts w:eastAsia="Arial Unicode MS"/>
                <w:sz w:val="24"/>
                <w:szCs w:val="24"/>
              </w:rPr>
              <w:t>3,64</w:t>
            </w:r>
            <w:r w:rsidRPr="00F02802">
              <w:rPr>
                <w:vertAlign w:val="superscript"/>
              </w:rPr>
              <w:t>*</w:t>
            </w:r>
          </w:p>
          <w:p w:rsidR="00D50D7F" w:rsidRPr="00F02802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88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Газ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2"/>
              </w:rPr>
              <w:t>-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Рабочее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есть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02802">
              <w:rPr>
                <w:rStyle w:val="211pt"/>
                <w:sz w:val="24"/>
                <w:szCs w:val="24"/>
              </w:rPr>
              <w:t>1975</w:t>
            </w:r>
          </w:p>
        </w:tc>
      </w:tr>
      <w:tr w:rsidR="00D50D7F" w:rsidTr="00D50D7F">
        <w:trPr>
          <w:trHeight w:hRule="exact" w:val="57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0D7F" w:rsidRDefault="00D50D7F" w:rsidP="00D50D7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Факел-Г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7F" w:rsidRPr="00F02802" w:rsidRDefault="00D50D7F" w:rsidP="00D50D7F">
            <w:pPr>
              <w:jc w:val="center"/>
              <w:rPr>
                <w:vertAlign w:val="superscript"/>
              </w:rPr>
            </w:pPr>
            <w:r>
              <w:rPr>
                <w:rStyle w:val="211pt"/>
                <w:rFonts w:eastAsia="Arial Unicode MS"/>
              </w:rPr>
              <w:t>0,86</w:t>
            </w:r>
            <w:r w:rsidRPr="00FA2BAE">
              <w:rPr>
                <w:vertAlign w:val="superscript"/>
              </w:rPr>
              <w:t>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88,9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/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/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/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/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7F" w:rsidRDefault="00D50D7F" w:rsidP="00D50D7F"/>
        </w:tc>
      </w:tr>
    </w:tbl>
    <w:p w:rsidR="00F02802" w:rsidRDefault="00F02802" w:rsidP="00DE7BC3"/>
    <w:p w:rsidR="00F02802" w:rsidRDefault="00F02802" w:rsidP="00DE7BC3"/>
    <w:p w:rsidR="00F02802" w:rsidRPr="00D50D7F" w:rsidRDefault="00D50D7F" w:rsidP="00D50D7F">
      <w:pPr>
        <w:jc w:val="both"/>
      </w:pPr>
      <w:r w:rsidRPr="00D50D7F">
        <w:rPr>
          <w:vertAlign w:val="superscript"/>
        </w:rPr>
        <w:t xml:space="preserve">* </w:t>
      </w:r>
      <w:r w:rsidRPr="00D50D7F">
        <w:t xml:space="preserve"> Мощность котельной № 3 г. Микунь составляет 12,64 Гкал/час. Мощность присоединенных объектов с учётом потерь составляет 11,474 Гкалл/час. Дополнительно имеются заявки на подключение до 2024 года объектов присоединенной мощностью -3 Гкал/час. </w:t>
      </w:r>
    </w:p>
    <w:p w:rsidR="00DE7BC3" w:rsidRPr="00D50D7F" w:rsidRDefault="00D50D7F" w:rsidP="00DE7BC3">
      <w:r>
        <w:t xml:space="preserve">     </w:t>
      </w:r>
      <w:r w:rsidR="00DE7BC3" w:rsidRPr="00D50D7F">
        <w:t>Дефицит</w:t>
      </w:r>
      <w:r w:rsidR="00F02802" w:rsidRPr="00D50D7F">
        <w:t xml:space="preserve"> мощности составляет 1,834 Гкал</w:t>
      </w:r>
      <w:r w:rsidR="00DE7BC3" w:rsidRPr="00D50D7F">
        <w:t>/час.</w:t>
      </w:r>
    </w:p>
    <w:p w:rsidR="00454420" w:rsidRPr="00D50D7F" w:rsidRDefault="00454420" w:rsidP="00454420">
      <w:pPr>
        <w:pStyle w:val="Default"/>
        <w:ind w:firstLine="567"/>
        <w:jc w:val="both"/>
      </w:pPr>
    </w:p>
    <w:p w:rsidR="00DE7BC3" w:rsidRPr="00D50D7F" w:rsidRDefault="00DE7BC3" w:rsidP="00454420">
      <w:pPr>
        <w:pStyle w:val="Default"/>
        <w:ind w:firstLine="567"/>
        <w:jc w:val="both"/>
      </w:pPr>
    </w:p>
    <w:p w:rsidR="00DE7BC3" w:rsidRDefault="00DE7BC3" w:rsidP="00454420">
      <w:pPr>
        <w:pStyle w:val="Default"/>
        <w:ind w:firstLine="567"/>
        <w:jc w:val="both"/>
      </w:pPr>
    </w:p>
    <w:p w:rsidR="00DE7BC3" w:rsidRDefault="00DE7BC3" w:rsidP="00454420">
      <w:pPr>
        <w:pStyle w:val="Default"/>
        <w:ind w:firstLine="567"/>
        <w:jc w:val="both"/>
      </w:pPr>
    </w:p>
    <w:p w:rsidR="00DE7BC3" w:rsidRDefault="00DE7BC3" w:rsidP="00454420">
      <w:pPr>
        <w:pStyle w:val="Default"/>
        <w:ind w:firstLine="567"/>
        <w:jc w:val="both"/>
      </w:pPr>
    </w:p>
    <w:p w:rsidR="00DE7BC3" w:rsidRDefault="00DE7BC3" w:rsidP="00DE7BC3">
      <w:pPr>
        <w:pStyle w:val="Default"/>
        <w:widowControl w:val="0"/>
        <w:jc w:val="both"/>
        <w:rPr>
          <w:sz w:val="23"/>
          <w:szCs w:val="23"/>
        </w:rPr>
        <w:sectPr w:rsidR="00DE7BC3" w:rsidSect="00D76400">
          <w:pgSz w:w="16838" w:h="11906" w:orient="landscape"/>
          <w:pgMar w:top="851" w:right="992" w:bottom="851" w:left="1701" w:header="709" w:footer="709" w:gutter="0"/>
          <w:cols w:space="708"/>
          <w:docGrid w:linePitch="360"/>
        </w:sectPr>
      </w:pPr>
    </w:p>
    <w:p w:rsidR="00454420" w:rsidRDefault="00454420" w:rsidP="001C6B5E">
      <w:pPr>
        <w:pStyle w:val="Default"/>
        <w:widowControl w:val="0"/>
        <w:jc w:val="both"/>
        <w:rPr>
          <w:sz w:val="23"/>
          <w:szCs w:val="23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4324"/>
      </w:tblGrid>
      <w:tr w:rsidR="00F02802" w:rsidTr="00F02802">
        <w:tc>
          <w:tcPr>
            <w:tcW w:w="5565" w:type="dxa"/>
          </w:tcPr>
          <w:p w:rsidR="00F02802" w:rsidRDefault="00F02802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324" w:type="dxa"/>
          </w:tcPr>
          <w:p w:rsidR="00F02802" w:rsidRPr="00E53333" w:rsidRDefault="00F02802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F02802" w:rsidRDefault="00F02802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Pr="00E53333">
              <w:rPr>
                <w:sz w:val="28"/>
                <w:szCs w:val="28"/>
              </w:rPr>
              <w:t xml:space="preserve">дминистрации </w:t>
            </w:r>
          </w:p>
          <w:p w:rsidR="00F02802" w:rsidRPr="00E53333" w:rsidRDefault="00F02802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F02802" w:rsidRDefault="00F02802" w:rsidP="00F02802">
            <w:pPr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29.10.2021 № 202</w:t>
            </w:r>
          </w:p>
        </w:tc>
      </w:tr>
    </w:tbl>
    <w:p w:rsidR="00DE7BC3" w:rsidRDefault="00DE7BC3" w:rsidP="00454420">
      <w:pPr>
        <w:pStyle w:val="Default"/>
        <w:widowControl w:val="0"/>
        <w:ind w:firstLine="567"/>
        <w:jc w:val="both"/>
        <w:rPr>
          <w:sz w:val="23"/>
          <w:szCs w:val="23"/>
        </w:rPr>
      </w:pPr>
    </w:p>
    <w:p w:rsidR="00F02802" w:rsidRDefault="00F02802" w:rsidP="00DE7BC3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E7BC3" w:rsidRPr="00454420" w:rsidRDefault="00DE7BC3" w:rsidP="00DE7BC3">
      <w:pPr>
        <w:pStyle w:val="Default"/>
        <w:ind w:firstLine="567"/>
        <w:jc w:val="both"/>
        <w:rPr>
          <w:sz w:val="28"/>
          <w:szCs w:val="28"/>
        </w:rPr>
      </w:pPr>
      <w:r w:rsidRPr="00454420">
        <w:rPr>
          <w:b/>
          <w:bCs/>
          <w:sz w:val="28"/>
          <w:szCs w:val="28"/>
        </w:rPr>
        <w:t xml:space="preserve">4.2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 </w:t>
      </w:r>
    </w:p>
    <w:p w:rsidR="00DE7BC3" w:rsidRPr="000056BB" w:rsidRDefault="00DE7BC3" w:rsidP="00DE7BC3">
      <w:pPr>
        <w:pStyle w:val="Default"/>
        <w:ind w:firstLine="567"/>
        <w:jc w:val="both"/>
        <w:rPr>
          <w:sz w:val="16"/>
          <w:szCs w:val="16"/>
        </w:rPr>
      </w:pPr>
    </w:p>
    <w:p w:rsidR="00DE7BC3" w:rsidRPr="00297DDE" w:rsidRDefault="00DE7BC3" w:rsidP="00F02802">
      <w:pPr>
        <w:pStyle w:val="21"/>
        <w:shd w:val="clear" w:color="auto" w:fill="auto"/>
        <w:spacing w:before="0" w:after="60" w:line="240" w:lineRule="auto"/>
        <w:ind w:firstLine="580"/>
        <w:rPr>
          <w:sz w:val="28"/>
          <w:szCs w:val="28"/>
        </w:rPr>
      </w:pPr>
      <w:r w:rsidRPr="00297DDE">
        <w:rPr>
          <w:sz w:val="28"/>
          <w:szCs w:val="28"/>
        </w:rPr>
        <w:t>В данной работе рассматривается замена 9 водогрейных котлов КВа-1,0, уста</w:t>
      </w:r>
      <w:r w:rsidRPr="00297DDE">
        <w:rPr>
          <w:sz w:val="28"/>
          <w:szCs w:val="28"/>
        </w:rPr>
        <w:softHyphen/>
        <w:t>новленных на котельной №</w:t>
      </w:r>
      <w:r w:rsidR="000056BB">
        <w:rPr>
          <w:sz w:val="28"/>
          <w:szCs w:val="28"/>
        </w:rPr>
        <w:t xml:space="preserve"> </w:t>
      </w:r>
      <w:r w:rsidRPr="00297DDE">
        <w:rPr>
          <w:sz w:val="28"/>
          <w:szCs w:val="28"/>
        </w:rPr>
        <w:t>4 на 3 котла КВа-4,0. Тем самым установленная мощность котельной увеличится на 2,58 Гкал/час и появится возможность ликвидировать дефи</w:t>
      </w:r>
      <w:r w:rsidRPr="00297DDE">
        <w:rPr>
          <w:sz w:val="28"/>
          <w:szCs w:val="28"/>
        </w:rPr>
        <w:softHyphen/>
        <w:t>цит тепловой мощности на котельной.</w:t>
      </w:r>
    </w:p>
    <w:p w:rsidR="00DE7BC3" w:rsidRPr="00297DDE" w:rsidRDefault="00DE7BC3" w:rsidP="00F02802">
      <w:pPr>
        <w:pStyle w:val="21"/>
        <w:shd w:val="clear" w:color="auto" w:fill="auto"/>
        <w:spacing w:before="0" w:after="60" w:line="240" w:lineRule="auto"/>
        <w:ind w:firstLine="580"/>
        <w:rPr>
          <w:sz w:val="28"/>
          <w:szCs w:val="28"/>
        </w:rPr>
      </w:pPr>
      <w:r w:rsidRPr="00297DDE">
        <w:rPr>
          <w:sz w:val="28"/>
          <w:szCs w:val="28"/>
        </w:rPr>
        <w:t>Котлы предполагается установить в том же здании с незначительной рекон</w:t>
      </w:r>
      <w:r w:rsidRPr="00297DDE">
        <w:rPr>
          <w:sz w:val="28"/>
          <w:szCs w:val="28"/>
        </w:rPr>
        <w:softHyphen/>
        <w:t xml:space="preserve">струкцией трубопроводов внутри котельной. Так же необходимо внедрение системы ХВО на котельной, </w:t>
      </w:r>
      <w:r w:rsidR="001C6B5E">
        <w:rPr>
          <w:sz w:val="28"/>
          <w:szCs w:val="28"/>
        </w:rPr>
        <w:t>так как</w:t>
      </w:r>
      <w:r w:rsidRPr="00297DDE">
        <w:rPr>
          <w:sz w:val="28"/>
          <w:szCs w:val="28"/>
        </w:rPr>
        <w:t xml:space="preserve"> производитель котлов КВа-1,0 и КВа-4,0 заявляет, что без си</w:t>
      </w:r>
      <w:r w:rsidRPr="00297DDE">
        <w:rPr>
          <w:sz w:val="28"/>
          <w:szCs w:val="28"/>
        </w:rPr>
        <w:softHyphen/>
        <w:t>стемы ХВО длительная эксплуатация данных котлов запрещена.</w:t>
      </w:r>
    </w:p>
    <w:p w:rsidR="00DE7BC3" w:rsidRPr="00297DDE" w:rsidRDefault="00DE7BC3" w:rsidP="00F02802">
      <w:pPr>
        <w:pStyle w:val="21"/>
        <w:shd w:val="clear" w:color="auto" w:fill="auto"/>
        <w:spacing w:before="0" w:line="240" w:lineRule="auto"/>
        <w:ind w:firstLine="580"/>
        <w:rPr>
          <w:sz w:val="28"/>
          <w:szCs w:val="28"/>
        </w:rPr>
      </w:pPr>
      <w:r w:rsidRPr="00297DDE">
        <w:rPr>
          <w:sz w:val="28"/>
          <w:szCs w:val="28"/>
        </w:rPr>
        <w:t>На котельной №</w:t>
      </w:r>
      <w:r w:rsidR="000056BB">
        <w:rPr>
          <w:sz w:val="28"/>
          <w:szCs w:val="28"/>
        </w:rPr>
        <w:t xml:space="preserve"> </w:t>
      </w:r>
      <w:r w:rsidRPr="00297DDE">
        <w:rPr>
          <w:sz w:val="28"/>
          <w:szCs w:val="28"/>
        </w:rPr>
        <w:t xml:space="preserve">1 предлагается установить систему ХВО, </w:t>
      </w:r>
      <w:r w:rsidR="000056BB">
        <w:rPr>
          <w:sz w:val="28"/>
          <w:szCs w:val="28"/>
        </w:rPr>
        <w:t>так как</w:t>
      </w:r>
      <w:r w:rsidRPr="00297DDE">
        <w:rPr>
          <w:sz w:val="28"/>
          <w:szCs w:val="28"/>
        </w:rPr>
        <w:t xml:space="preserve"> производитель ос</w:t>
      </w:r>
      <w:r w:rsidRPr="00297DDE">
        <w:rPr>
          <w:sz w:val="28"/>
          <w:szCs w:val="28"/>
        </w:rPr>
        <w:softHyphen/>
        <w:t>новного оборудования, установленного на котельной, запрещает длительную эксплуа</w:t>
      </w:r>
      <w:r w:rsidRPr="00297DDE">
        <w:rPr>
          <w:sz w:val="28"/>
          <w:szCs w:val="28"/>
        </w:rPr>
        <w:softHyphen/>
        <w:t>тацию котлов без системы ХВО.</w:t>
      </w:r>
    </w:p>
    <w:p w:rsidR="00DE7BC3" w:rsidRPr="00297DDE" w:rsidRDefault="00DE7BC3" w:rsidP="00F02802">
      <w:pPr>
        <w:pStyle w:val="21"/>
        <w:shd w:val="clear" w:color="auto" w:fill="auto"/>
        <w:spacing w:before="0" w:line="240" w:lineRule="auto"/>
        <w:ind w:firstLine="580"/>
        <w:rPr>
          <w:sz w:val="28"/>
          <w:szCs w:val="28"/>
        </w:rPr>
      </w:pPr>
      <w:r w:rsidRPr="00297DDE">
        <w:rPr>
          <w:sz w:val="28"/>
          <w:szCs w:val="28"/>
        </w:rPr>
        <w:t>На котельной № 3 планируется техническое перевооружение с целью обеспечения резервной мощности и обустройства аварийного топлива для перспективной застройки г.Микунь:</w:t>
      </w:r>
    </w:p>
    <w:p w:rsidR="00DE7BC3" w:rsidRPr="00297DDE" w:rsidRDefault="00DE7BC3" w:rsidP="00F02802">
      <w:pPr>
        <w:pStyle w:val="21"/>
        <w:shd w:val="clear" w:color="auto" w:fill="auto"/>
        <w:spacing w:before="0" w:line="240" w:lineRule="auto"/>
        <w:ind w:firstLine="580"/>
        <w:rPr>
          <w:sz w:val="28"/>
          <w:szCs w:val="28"/>
        </w:rPr>
      </w:pPr>
      <w:r w:rsidRPr="00297DDE">
        <w:rPr>
          <w:sz w:val="28"/>
          <w:szCs w:val="28"/>
        </w:rPr>
        <w:t xml:space="preserve"> - строительство трёх многоквартирных домов для переселения граждан из ветхого и аварийного жилья – 2022 – 2024</w:t>
      </w:r>
      <w:r w:rsidR="000056BB">
        <w:rPr>
          <w:sz w:val="28"/>
          <w:szCs w:val="28"/>
        </w:rPr>
        <w:t xml:space="preserve"> г.</w:t>
      </w:r>
      <w:r w:rsidRPr="00297DDE">
        <w:rPr>
          <w:sz w:val="28"/>
          <w:szCs w:val="28"/>
        </w:rPr>
        <w:t>г.;</w:t>
      </w:r>
    </w:p>
    <w:p w:rsidR="00DE7BC3" w:rsidRPr="00297DDE" w:rsidRDefault="00DE7BC3" w:rsidP="00F02802">
      <w:pPr>
        <w:pStyle w:val="21"/>
        <w:shd w:val="clear" w:color="auto" w:fill="auto"/>
        <w:spacing w:before="0" w:line="240" w:lineRule="auto"/>
        <w:ind w:firstLine="580"/>
        <w:rPr>
          <w:sz w:val="28"/>
          <w:szCs w:val="28"/>
        </w:rPr>
      </w:pPr>
      <w:r w:rsidRPr="00297DDE">
        <w:rPr>
          <w:sz w:val="28"/>
          <w:szCs w:val="28"/>
        </w:rPr>
        <w:t>- строительство объектов для обслуживания жилой застройки общей площад</w:t>
      </w:r>
      <w:r w:rsidR="000056BB">
        <w:rPr>
          <w:sz w:val="28"/>
          <w:szCs w:val="28"/>
        </w:rPr>
        <w:t>ью до 1 500 кв.м</w:t>
      </w:r>
      <w:r w:rsidRPr="00297DDE">
        <w:rPr>
          <w:sz w:val="28"/>
          <w:szCs w:val="28"/>
        </w:rPr>
        <w:t xml:space="preserve"> – 2021-2022</w:t>
      </w:r>
      <w:r w:rsidR="000056BB">
        <w:rPr>
          <w:sz w:val="28"/>
          <w:szCs w:val="28"/>
        </w:rPr>
        <w:t xml:space="preserve"> </w:t>
      </w:r>
      <w:r w:rsidRPr="00297DDE">
        <w:rPr>
          <w:sz w:val="28"/>
          <w:szCs w:val="28"/>
        </w:rPr>
        <w:t>г</w:t>
      </w:r>
      <w:r w:rsidR="000056BB">
        <w:rPr>
          <w:sz w:val="28"/>
          <w:szCs w:val="28"/>
        </w:rPr>
        <w:t>.г.</w:t>
      </w:r>
    </w:p>
    <w:p w:rsidR="00297DDE" w:rsidRPr="00297DDE" w:rsidRDefault="00DE7BC3" w:rsidP="000056BB">
      <w:pPr>
        <w:pStyle w:val="21"/>
        <w:shd w:val="clear" w:color="auto" w:fill="auto"/>
        <w:spacing w:before="0" w:after="214" w:line="240" w:lineRule="auto"/>
        <w:ind w:firstLine="580"/>
        <w:rPr>
          <w:sz w:val="28"/>
          <w:szCs w:val="28"/>
        </w:rPr>
      </w:pPr>
      <w:r w:rsidRPr="00297DDE">
        <w:rPr>
          <w:sz w:val="28"/>
          <w:szCs w:val="28"/>
        </w:rPr>
        <w:t>- строительство здания РОВД и изолятора временного содержания 2023-2025</w:t>
      </w:r>
      <w:r w:rsidR="000056BB">
        <w:rPr>
          <w:sz w:val="28"/>
          <w:szCs w:val="28"/>
        </w:rPr>
        <w:t xml:space="preserve"> г.г.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5"/>
        <w:gridCol w:w="992"/>
        <w:gridCol w:w="1134"/>
      </w:tblGrid>
      <w:tr w:rsidR="000056BB" w:rsidRPr="00134905" w:rsidTr="000056BB">
        <w:trPr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6BB" w:rsidRDefault="000056BB" w:rsidP="000056BB">
            <w:pPr>
              <w:jc w:val="center"/>
              <w:rPr>
                <w:b/>
                <w:bCs/>
                <w:sz w:val="28"/>
                <w:szCs w:val="28"/>
              </w:rPr>
            </w:pPr>
            <w:r w:rsidRPr="000056BB">
              <w:rPr>
                <w:b/>
                <w:bCs/>
                <w:sz w:val="28"/>
                <w:szCs w:val="28"/>
              </w:rPr>
              <w:t>Расчет необходимой мощности котельной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56BB">
              <w:rPr>
                <w:b/>
                <w:bCs/>
                <w:sz w:val="28"/>
                <w:szCs w:val="28"/>
              </w:rPr>
              <w:t xml:space="preserve">3 </w:t>
            </w:r>
          </w:p>
          <w:p w:rsidR="000056BB" w:rsidRPr="000056BB" w:rsidRDefault="000056BB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b/>
                <w:bCs/>
                <w:sz w:val="28"/>
                <w:szCs w:val="28"/>
              </w:rPr>
              <w:t>с учётом перспективной застройки</w:t>
            </w:r>
          </w:p>
        </w:tc>
      </w:tr>
      <w:tr w:rsidR="00DE7BC3" w:rsidRPr="00134905" w:rsidTr="000056BB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3" w:rsidRPr="00134905" w:rsidRDefault="00DE7BC3" w:rsidP="00DE7B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3" w:rsidRPr="00134905" w:rsidRDefault="00DE7BC3" w:rsidP="00DE7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3" w:rsidRPr="00134905" w:rsidRDefault="00DE7BC3" w:rsidP="00DE7BC3">
            <w:pPr>
              <w:rPr>
                <w:sz w:val="22"/>
                <w:szCs w:val="22"/>
              </w:rPr>
            </w:pPr>
          </w:p>
        </w:tc>
      </w:tr>
      <w:tr w:rsidR="00DE7BC3" w:rsidRPr="00134905" w:rsidTr="000056BB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134905" w:rsidRDefault="00DE7BC3" w:rsidP="00DE7BC3">
            <w:pPr>
              <w:jc w:val="center"/>
              <w:rPr>
                <w:b/>
                <w:bCs/>
                <w:sz w:val="22"/>
                <w:szCs w:val="22"/>
              </w:rPr>
            </w:pPr>
            <w:r w:rsidRPr="00134905">
              <w:rPr>
                <w:b/>
                <w:bCs/>
                <w:sz w:val="22"/>
                <w:szCs w:val="22"/>
              </w:rPr>
              <w:t>Необходимая мощность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134905" w:rsidRDefault="00DE7BC3" w:rsidP="00DE7BC3">
            <w:pPr>
              <w:jc w:val="center"/>
              <w:rPr>
                <w:b/>
                <w:bCs/>
                <w:sz w:val="22"/>
                <w:szCs w:val="22"/>
              </w:rPr>
            </w:pPr>
            <w:r w:rsidRPr="00134905">
              <w:rPr>
                <w:b/>
                <w:bCs/>
                <w:sz w:val="22"/>
                <w:szCs w:val="22"/>
              </w:rPr>
              <w:t>Гкал/ч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134905" w:rsidRDefault="00DE7BC3" w:rsidP="00DE7BC3">
            <w:pPr>
              <w:jc w:val="center"/>
              <w:rPr>
                <w:b/>
                <w:bCs/>
                <w:sz w:val="22"/>
                <w:szCs w:val="22"/>
              </w:rPr>
            </w:pPr>
            <w:r w:rsidRPr="00134905">
              <w:rPr>
                <w:b/>
                <w:bCs/>
                <w:sz w:val="22"/>
                <w:szCs w:val="22"/>
              </w:rPr>
              <w:t>МВт</w:t>
            </w:r>
          </w:p>
        </w:tc>
      </w:tr>
      <w:tr w:rsidR="00DE7BC3" w:rsidRPr="00134905" w:rsidTr="000056BB">
        <w:trPr>
          <w:trHeight w:val="82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C3" w:rsidRPr="000056BB" w:rsidRDefault="00DE7BC3" w:rsidP="00DE7BC3">
            <w:pPr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 xml:space="preserve">Присоединенная нагрузка на существующей котельной </w:t>
            </w:r>
            <w:r w:rsidR="000056BB">
              <w:rPr>
                <w:sz w:val="28"/>
                <w:szCs w:val="28"/>
              </w:rPr>
              <w:t xml:space="preserve">  </w:t>
            </w:r>
            <w:r w:rsidRPr="000056BB">
              <w:rPr>
                <w:sz w:val="28"/>
                <w:szCs w:val="28"/>
              </w:rPr>
              <w:t>№</w:t>
            </w:r>
            <w:r w:rsidR="000056BB">
              <w:rPr>
                <w:sz w:val="28"/>
                <w:szCs w:val="28"/>
              </w:rPr>
              <w:t xml:space="preserve"> </w:t>
            </w:r>
            <w:r w:rsidRPr="000056BB">
              <w:rPr>
                <w:sz w:val="28"/>
                <w:szCs w:val="28"/>
              </w:rPr>
              <w:t>3 г. Микунь (с учетом потерь в тепловых сетях)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13,39</w:t>
            </w:r>
          </w:p>
        </w:tc>
      </w:tr>
      <w:tr w:rsidR="00DE7BC3" w:rsidRPr="00134905" w:rsidTr="000056BB">
        <w:trPr>
          <w:trHeight w:val="8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C3" w:rsidRPr="000056BB" w:rsidRDefault="00DE7BC3" w:rsidP="00DE7BC3">
            <w:pPr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Расчетная нагрузка на потери в новых магистральных тепловых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0,05</w:t>
            </w:r>
          </w:p>
        </w:tc>
      </w:tr>
      <w:tr w:rsidR="00DE7BC3" w:rsidRPr="00134905" w:rsidTr="000056BB">
        <w:trPr>
          <w:trHeight w:val="8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BB" w:rsidRDefault="00DE7BC3" w:rsidP="00DE7BC3">
            <w:pPr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 xml:space="preserve">Проектируемое здание ОВД по Усть-Вымскому району </w:t>
            </w:r>
          </w:p>
          <w:p w:rsidR="00DE7BC3" w:rsidRPr="000056BB" w:rsidRDefault="00DE7BC3" w:rsidP="00DE7BC3">
            <w:pPr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и изолятор временного содержания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1,02</w:t>
            </w:r>
          </w:p>
        </w:tc>
      </w:tr>
      <w:tr w:rsidR="00DE7BC3" w:rsidRPr="00134905" w:rsidTr="000056BB">
        <w:trPr>
          <w:trHeight w:val="42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DE7BC3">
            <w:pPr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Объекты по обслуживанию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0,20</w:t>
            </w:r>
          </w:p>
        </w:tc>
      </w:tr>
      <w:tr w:rsidR="00DE7BC3" w:rsidRPr="00134905" w:rsidTr="000056BB">
        <w:trPr>
          <w:trHeight w:val="84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C3" w:rsidRPr="000056BB" w:rsidRDefault="00DE7BC3" w:rsidP="00DE7BC3">
            <w:pPr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lastRenderedPageBreak/>
              <w:t>Планируемое администрацией ГП "Микунь" строительство 3-х многоквартирных домов по 100 квартир каждый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1,29</w:t>
            </w:r>
          </w:p>
        </w:tc>
      </w:tr>
      <w:tr w:rsidR="00DE7BC3" w:rsidRPr="00134905" w:rsidTr="000056BB">
        <w:trPr>
          <w:trHeight w:val="42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DE7BC3">
            <w:pPr>
              <w:rPr>
                <w:b/>
                <w:bCs/>
                <w:sz w:val="28"/>
                <w:szCs w:val="28"/>
              </w:rPr>
            </w:pPr>
            <w:r w:rsidRPr="000056BB">
              <w:rPr>
                <w:b/>
                <w:bCs/>
                <w:sz w:val="28"/>
                <w:szCs w:val="28"/>
              </w:rPr>
              <w:t>Итого без учета необходимого резерва мощности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b/>
                <w:bCs/>
                <w:sz w:val="28"/>
                <w:szCs w:val="28"/>
              </w:rPr>
            </w:pPr>
            <w:r w:rsidRPr="000056BB">
              <w:rPr>
                <w:b/>
                <w:bCs/>
                <w:sz w:val="28"/>
                <w:szCs w:val="28"/>
              </w:rPr>
              <w:t>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b/>
                <w:bCs/>
                <w:sz w:val="28"/>
                <w:szCs w:val="28"/>
              </w:rPr>
            </w:pPr>
            <w:r w:rsidRPr="000056BB">
              <w:rPr>
                <w:b/>
                <w:bCs/>
                <w:sz w:val="28"/>
                <w:szCs w:val="28"/>
              </w:rPr>
              <w:t>15,95</w:t>
            </w:r>
          </w:p>
        </w:tc>
      </w:tr>
      <w:tr w:rsidR="00DE7BC3" w:rsidRPr="00134905" w:rsidTr="000056BB">
        <w:trPr>
          <w:trHeight w:val="11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C3" w:rsidRPr="000056BB" w:rsidRDefault="00DE7BC3" w:rsidP="00DE7BC3">
            <w:pPr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Расчетный необходимый резерв мощности (согласно СП 89.13330.2016 "Котельные установки") из расчета 3-х котлов на котельной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sz w:val="28"/>
                <w:szCs w:val="28"/>
              </w:rPr>
            </w:pPr>
            <w:r w:rsidRPr="000056BB">
              <w:rPr>
                <w:sz w:val="28"/>
                <w:szCs w:val="28"/>
              </w:rPr>
              <w:t>6,30</w:t>
            </w:r>
          </w:p>
        </w:tc>
      </w:tr>
      <w:tr w:rsidR="00DE7BC3" w:rsidRPr="00134905" w:rsidTr="000056BB">
        <w:trPr>
          <w:trHeight w:val="56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DE7BC3">
            <w:pPr>
              <w:rPr>
                <w:b/>
                <w:bCs/>
                <w:sz w:val="28"/>
                <w:szCs w:val="28"/>
              </w:rPr>
            </w:pPr>
            <w:r w:rsidRPr="000056BB">
              <w:rPr>
                <w:b/>
                <w:bCs/>
                <w:sz w:val="28"/>
                <w:szCs w:val="28"/>
              </w:rPr>
              <w:t>Итого с учетом необходимого резерва мощности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b/>
                <w:bCs/>
                <w:sz w:val="28"/>
                <w:szCs w:val="28"/>
              </w:rPr>
            </w:pPr>
            <w:r w:rsidRPr="000056BB">
              <w:rPr>
                <w:b/>
                <w:bCs/>
                <w:sz w:val="28"/>
                <w:szCs w:val="28"/>
              </w:rPr>
              <w:t>19,13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C3" w:rsidRPr="000056BB" w:rsidRDefault="00DE7BC3" w:rsidP="000056BB">
            <w:pPr>
              <w:jc w:val="center"/>
              <w:rPr>
                <w:b/>
                <w:bCs/>
                <w:sz w:val="28"/>
                <w:szCs w:val="28"/>
              </w:rPr>
            </w:pPr>
            <w:r w:rsidRPr="000056BB">
              <w:rPr>
                <w:b/>
                <w:bCs/>
                <w:sz w:val="28"/>
                <w:szCs w:val="28"/>
              </w:rPr>
              <w:t>22,25</w:t>
            </w:r>
          </w:p>
        </w:tc>
      </w:tr>
      <w:tr w:rsidR="00DE7BC3" w:rsidRPr="00134905" w:rsidTr="000056BB">
        <w:trPr>
          <w:trHeight w:val="88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3" w:rsidRPr="00134905" w:rsidRDefault="00DE7BC3" w:rsidP="00DE7B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3" w:rsidRPr="00134905" w:rsidRDefault="00DE7BC3" w:rsidP="00DE7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C3" w:rsidRPr="00134905" w:rsidRDefault="00DE7BC3" w:rsidP="00DE7BC3">
            <w:pPr>
              <w:rPr>
                <w:sz w:val="22"/>
                <w:szCs w:val="22"/>
              </w:rPr>
            </w:pPr>
          </w:p>
        </w:tc>
      </w:tr>
    </w:tbl>
    <w:p w:rsidR="000056BB" w:rsidRPr="000056BB" w:rsidRDefault="000056BB" w:rsidP="000056BB">
      <w:pPr>
        <w:pStyle w:val="21"/>
        <w:shd w:val="clear" w:color="auto" w:fill="auto"/>
        <w:spacing w:before="0" w:line="240" w:lineRule="auto"/>
        <w:ind w:firstLine="567"/>
        <w:rPr>
          <w:sz w:val="16"/>
          <w:szCs w:val="16"/>
        </w:rPr>
      </w:pPr>
    </w:p>
    <w:p w:rsidR="00DE7BC3" w:rsidRPr="00297DDE" w:rsidRDefault="00DE7BC3" w:rsidP="000056B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97DDE">
        <w:rPr>
          <w:sz w:val="28"/>
          <w:szCs w:val="28"/>
        </w:rPr>
        <w:t>Дополнительно рекомендуется установить на каждом источнике тепловой энер</w:t>
      </w:r>
      <w:r w:rsidRPr="00297DDE">
        <w:rPr>
          <w:sz w:val="28"/>
          <w:szCs w:val="28"/>
        </w:rPr>
        <w:softHyphen/>
        <w:t>гии (котельной) теплосчетчики для точного определения количества отпускаемого тепла.</w:t>
      </w:r>
    </w:p>
    <w:p w:rsidR="00DE7BC3" w:rsidRPr="00297DDE" w:rsidRDefault="00DE7BC3" w:rsidP="000056B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97DDE">
        <w:rPr>
          <w:sz w:val="28"/>
          <w:szCs w:val="28"/>
        </w:rPr>
        <w:t>Реконструкцию котельных целесообразно осуществлять тремя этапами:</w:t>
      </w:r>
    </w:p>
    <w:p w:rsidR="00811E83" w:rsidRDefault="00811E83" w:rsidP="000056B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E7BC3" w:rsidRPr="00297DDE" w:rsidRDefault="000056BB" w:rsidP="000056B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E7BC3" w:rsidRPr="00297DDE">
        <w:rPr>
          <w:sz w:val="28"/>
          <w:szCs w:val="28"/>
        </w:rPr>
        <w:t>Первый этап: с 2014 по 2016 годы - внедрение системы ХВО и установка теплосчетчиков на котельной №</w:t>
      </w:r>
      <w:r>
        <w:rPr>
          <w:sz w:val="28"/>
          <w:szCs w:val="28"/>
        </w:rPr>
        <w:t xml:space="preserve"> </w:t>
      </w:r>
      <w:r w:rsidR="00DE7BC3" w:rsidRPr="00297DDE">
        <w:rPr>
          <w:sz w:val="28"/>
          <w:szCs w:val="28"/>
        </w:rPr>
        <w:t>1;</w:t>
      </w:r>
    </w:p>
    <w:p w:rsidR="00DE7BC3" w:rsidRPr="00297DDE" w:rsidRDefault="000056BB" w:rsidP="000056BB">
      <w:pPr>
        <w:pStyle w:val="21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E7BC3" w:rsidRPr="00297DDE">
        <w:rPr>
          <w:sz w:val="28"/>
          <w:szCs w:val="28"/>
        </w:rPr>
        <w:t>Второй этап: с 01.01.2015 по 31.08.2015 годы - реконструкция котельной №</w:t>
      </w:r>
      <w:r>
        <w:rPr>
          <w:sz w:val="28"/>
          <w:szCs w:val="28"/>
        </w:rPr>
        <w:t xml:space="preserve"> </w:t>
      </w:r>
      <w:r w:rsidR="00DE7BC3" w:rsidRPr="00297DDE">
        <w:rPr>
          <w:sz w:val="28"/>
          <w:szCs w:val="28"/>
        </w:rPr>
        <w:t xml:space="preserve">4; </w:t>
      </w:r>
    </w:p>
    <w:p w:rsidR="00EA5E67" w:rsidRPr="000056BB" w:rsidRDefault="000056BB" w:rsidP="000056BB">
      <w:pPr>
        <w:pStyle w:val="21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E7BC3" w:rsidRPr="00297DDE">
        <w:rPr>
          <w:sz w:val="28"/>
          <w:szCs w:val="28"/>
        </w:rPr>
        <w:t>Третий этап: с 2019 по 2028 годы - техническое перевооружение газовых котельных с обустройс</w:t>
      </w:r>
      <w:r w:rsidR="00811E83">
        <w:rPr>
          <w:sz w:val="28"/>
          <w:szCs w:val="28"/>
        </w:rPr>
        <w:t>твом системы аварийного топлива.</w:t>
      </w: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EA5E67">
      <w:pPr>
        <w:pStyle w:val="a7"/>
        <w:tabs>
          <w:tab w:val="clear" w:pos="4677"/>
          <w:tab w:val="clear" w:pos="9355"/>
          <w:tab w:val="center" w:pos="4890"/>
          <w:tab w:val="right" w:pos="9781"/>
        </w:tabs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811E83" w:rsidRDefault="00811E83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811E83" w:rsidRDefault="00811E83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811E83" w:rsidRDefault="00811E83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811E83" w:rsidRDefault="00811E83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811E83" w:rsidRDefault="00811E83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811E83" w:rsidRDefault="00811E83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454420">
      <w:pPr>
        <w:pStyle w:val="a7"/>
        <w:tabs>
          <w:tab w:val="clear" w:pos="4677"/>
          <w:tab w:val="clear" w:pos="9355"/>
          <w:tab w:val="center" w:pos="4890"/>
          <w:tab w:val="right" w:pos="9781"/>
        </w:tabs>
        <w:jc w:val="right"/>
      </w:pPr>
    </w:p>
    <w:p w:rsidR="00EA5E67" w:rsidRDefault="00EA5E67" w:rsidP="001C6B5E">
      <w:pPr>
        <w:pStyle w:val="a7"/>
        <w:tabs>
          <w:tab w:val="clear" w:pos="4677"/>
          <w:tab w:val="clear" w:pos="9355"/>
          <w:tab w:val="center" w:pos="4890"/>
          <w:tab w:val="right" w:pos="9781"/>
        </w:tabs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24"/>
      </w:tblGrid>
      <w:tr w:rsidR="00811E83" w:rsidTr="00811E83">
        <w:tc>
          <w:tcPr>
            <w:tcW w:w="5211" w:type="dxa"/>
          </w:tcPr>
          <w:p w:rsidR="00811E83" w:rsidRDefault="00811E83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324" w:type="dxa"/>
          </w:tcPr>
          <w:p w:rsidR="00811E83" w:rsidRPr="00E53333" w:rsidRDefault="00811E83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811E83" w:rsidRDefault="00811E83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Pr="00E53333">
              <w:rPr>
                <w:sz w:val="28"/>
                <w:szCs w:val="28"/>
              </w:rPr>
              <w:t xml:space="preserve">дминистрации </w:t>
            </w:r>
          </w:p>
          <w:p w:rsidR="00811E83" w:rsidRPr="00E53333" w:rsidRDefault="00811E83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811E83" w:rsidRDefault="00811E83" w:rsidP="00463ADE">
            <w:pPr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29.10.2021 № 202</w:t>
            </w:r>
          </w:p>
        </w:tc>
      </w:tr>
    </w:tbl>
    <w:p w:rsidR="00454420" w:rsidRDefault="00454420" w:rsidP="00454420">
      <w:pPr>
        <w:pStyle w:val="Default"/>
        <w:rPr>
          <w:b/>
          <w:bCs/>
          <w:sz w:val="23"/>
          <w:szCs w:val="23"/>
          <w:highlight w:val="yellow"/>
        </w:rPr>
      </w:pPr>
    </w:p>
    <w:p w:rsidR="00454420" w:rsidRPr="00454420" w:rsidRDefault="00454420" w:rsidP="00454420">
      <w:pPr>
        <w:pStyle w:val="Default"/>
        <w:jc w:val="both"/>
        <w:rPr>
          <w:sz w:val="28"/>
          <w:szCs w:val="28"/>
        </w:rPr>
      </w:pPr>
      <w:r w:rsidRPr="00454420">
        <w:rPr>
          <w:b/>
          <w:bCs/>
          <w:sz w:val="28"/>
          <w:szCs w:val="28"/>
        </w:rPr>
        <w:t>7.1.3 Котельная №</w:t>
      </w:r>
      <w:r w:rsidR="00D50D7F">
        <w:rPr>
          <w:b/>
          <w:bCs/>
          <w:sz w:val="28"/>
          <w:szCs w:val="28"/>
        </w:rPr>
        <w:t xml:space="preserve"> </w:t>
      </w:r>
      <w:r w:rsidRPr="00454420">
        <w:rPr>
          <w:b/>
          <w:bCs/>
          <w:sz w:val="28"/>
          <w:szCs w:val="28"/>
        </w:rPr>
        <w:t xml:space="preserve">3 </w:t>
      </w:r>
    </w:p>
    <w:p w:rsidR="00D730D6" w:rsidRPr="000A098B" w:rsidRDefault="00D730D6" w:rsidP="000A098B">
      <w:pPr>
        <w:jc w:val="both"/>
        <w:rPr>
          <w:sz w:val="28"/>
          <w:szCs w:val="28"/>
        </w:rPr>
      </w:pPr>
    </w:p>
    <w:p w:rsidR="00CC0FA7" w:rsidRPr="00D84D4C" w:rsidRDefault="00D84D4C" w:rsidP="00D84D4C">
      <w:pPr>
        <w:ind w:firstLine="851"/>
        <w:jc w:val="both"/>
        <w:rPr>
          <w:sz w:val="28"/>
          <w:szCs w:val="28"/>
        </w:rPr>
      </w:pPr>
      <w:r w:rsidRPr="00D84D4C">
        <w:rPr>
          <w:sz w:val="28"/>
          <w:szCs w:val="28"/>
        </w:rPr>
        <w:t>Техническое перевооружение котельной №</w:t>
      </w:r>
      <w:r w:rsidR="00811E83">
        <w:rPr>
          <w:sz w:val="28"/>
          <w:szCs w:val="28"/>
        </w:rPr>
        <w:t xml:space="preserve"> </w:t>
      </w:r>
      <w:r w:rsidRPr="00D84D4C">
        <w:rPr>
          <w:sz w:val="28"/>
          <w:szCs w:val="28"/>
        </w:rPr>
        <w:t>3 г. Микунь с обустройством системы аварийного топлива и увеличением установленной мощности ориентировочной стоимостью 45</w:t>
      </w:r>
      <w:r w:rsidR="00811E83">
        <w:rPr>
          <w:sz w:val="28"/>
          <w:szCs w:val="28"/>
        </w:rPr>
        <w:t xml:space="preserve"> </w:t>
      </w:r>
      <w:r w:rsidRPr="00D84D4C">
        <w:rPr>
          <w:sz w:val="28"/>
          <w:szCs w:val="28"/>
        </w:rPr>
        <w:t>148,70 тыс. рублей (без НДС).</w:t>
      </w:r>
    </w:p>
    <w:p w:rsidR="00CC0FA7" w:rsidRDefault="00CC0FA7" w:rsidP="00CC0FA7">
      <w:pPr>
        <w:jc w:val="center"/>
        <w:rPr>
          <w:b/>
          <w:sz w:val="20"/>
          <w:szCs w:val="20"/>
        </w:rPr>
      </w:pPr>
    </w:p>
    <w:p w:rsidR="00526218" w:rsidRDefault="00D84D4C" w:rsidP="007F5EA9">
      <w:pPr>
        <w:pStyle w:val="ae"/>
        <w:shd w:val="clear" w:color="auto" w:fill="auto"/>
        <w:spacing w:line="240" w:lineRule="exact"/>
        <w:jc w:val="center"/>
        <w:rPr>
          <w:sz w:val="27"/>
          <w:szCs w:val="27"/>
        </w:rPr>
      </w:pPr>
      <w:r w:rsidRPr="007F5EA9">
        <w:rPr>
          <w:sz w:val="27"/>
          <w:szCs w:val="27"/>
        </w:rPr>
        <w:t xml:space="preserve">Таблица 7.1.3.1 Общие затраты на инвестиции в источники </w:t>
      </w:r>
    </w:p>
    <w:p w:rsidR="00D84D4C" w:rsidRPr="007F5EA9" w:rsidRDefault="00D84D4C" w:rsidP="007F5EA9">
      <w:pPr>
        <w:pStyle w:val="ae"/>
        <w:shd w:val="clear" w:color="auto" w:fill="auto"/>
        <w:spacing w:line="240" w:lineRule="exact"/>
        <w:jc w:val="center"/>
        <w:rPr>
          <w:sz w:val="27"/>
          <w:szCs w:val="27"/>
        </w:rPr>
      </w:pPr>
      <w:r w:rsidRPr="007F5EA9">
        <w:rPr>
          <w:sz w:val="27"/>
          <w:szCs w:val="27"/>
        </w:rPr>
        <w:t>тепловой энергии</w:t>
      </w:r>
    </w:p>
    <w:tbl>
      <w:tblPr>
        <w:tblpPr w:leftFromText="180" w:rightFromText="180" w:vertAnchor="text" w:horzAnchor="margin" w:tblpY="1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2755"/>
        <w:gridCol w:w="1440"/>
        <w:gridCol w:w="1661"/>
        <w:gridCol w:w="2006"/>
      </w:tblGrid>
      <w:tr w:rsidR="00D84D4C" w:rsidTr="007F5EA9">
        <w:trPr>
          <w:trHeight w:hRule="exact" w:val="667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Default="00D84D4C" w:rsidP="007F5EA9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Котельная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Default="00D84D4C" w:rsidP="007F5EA9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Оборудование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Default="00D84D4C" w:rsidP="007F5EA9">
            <w:pPr>
              <w:pStyle w:val="2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2"/>
              </w:rPr>
              <w:t xml:space="preserve">Стоимость введенного оборудования, </w:t>
            </w:r>
            <w:r w:rsidR="007F5EA9">
              <w:rPr>
                <w:rStyle w:val="22"/>
              </w:rPr>
              <w:t xml:space="preserve">       </w:t>
            </w:r>
            <w:r>
              <w:rPr>
                <w:rStyle w:val="22"/>
              </w:rPr>
              <w:t>тыс.руб. без (НДС)</w:t>
            </w:r>
          </w:p>
        </w:tc>
      </w:tr>
      <w:tr w:rsidR="00D84D4C" w:rsidTr="007F5EA9">
        <w:trPr>
          <w:trHeight w:hRule="exact" w:val="466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D4C" w:rsidRDefault="00D84D4C" w:rsidP="007F5EA9">
            <w:pPr>
              <w:jc w:val="center"/>
            </w:pPr>
          </w:p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D4C" w:rsidRDefault="00D84D4C" w:rsidP="007F5EA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Default="00D84D4C" w:rsidP="007F5EA9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2013-2016 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Default="00D84D4C" w:rsidP="007F5EA9">
            <w:pPr>
              <w:pStyle w:val="21"/>
              <w:shd w:val="clear" w:color="auto" w:fill="auto"/>
              <w:spacing w:before="0" w:line="240" w:lineRule="exact"/>
              <w:ind w:left="160" w:firstLine="0"/>
              <w:jc w:val="center"/>
            </w:pPr>
            <w:r>
              <w:rPr>
                <w:rStyle w:val="22"/>
              </w:rPr>
              <w:t>2017-2021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Default="00D84D4C" w:rsidP="007F5EA9">
            <w:pPr>
              <w:pStyle w:val="21"/>
              <w:shd w:val="clear" w:color="auto" w:fill="auto"/>
              <w:spacing w:before="0" w:line="240" w:lineRule="exact"/>
              <w:ind w:left="340" w:firstLine="0"/>
              <w:jc w:val="center"/>
            </w:pPr>
            <w:r>
              <w:rPr>
                <w:rStyle w:val="22"/>
              </w:rPr>
              <w:t>2022-2028 г.</w:t>
            </w:r>
          </w:p>
        </w:tc>
      </w:tr>
      <w:tr w:rsidR="00D84D4C" w:rsidTr="007F5EA9">
        <w:trPr>
          <w:trHeight w:hRule="exact" w:val="430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№</w:t>
            </w:r>
            <w:r w:rsidR="007F5EA9" w:rsidRPr="00D50D7F">
              <w:rPr>
                <w:rStyle w:val="211pt"/>
                <w:sz w:val="26"/>
                <w:szCs w:val="26"/>
              </w:rPr>
              <w:t xml:space="preserve"> </w:t>
            </w:r>
            <w:r w:rsidRPr="00D50D7F">
              <w:rPr>
                <w:rStyle w:val="211pt"/>
                <w:sz w:val="26"/>
                <w:szCs w:val="26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Монтаж ВПУ-2,5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150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-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-</w:t>
            </w:r>
          </w:p>
        </w:tc>
      </w:tr>
      <w:tr w:rsidR="00D84D4C" w:rsidTr="007F5EA9">
        <w:trPr>
          <w:trHeight w:hRule="exact" w:val="705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45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Установка узла учета тепло</w:t>
            </w:r>
            <w:r w:rsidRPr="00D50D7F">
              <w:rPr>
                <w:rStyle w:val="211pt"/>
                <w:sz w:val="26"/>
                <w:szCs w:val="26"/>
              </w:rPr>
              <w:softHyphen/>
              <w:t>вой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400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jc w:val="center"/>
              <w:rPr>
                <w:sz w:val="26"/>
                <w:szCs w:val="26"/>
              </w:rPr>
            </w:pPr>
          </w:p>
        </w:tc>
      </w:tr>
      <w:tr w:rsidR="00D84D4C" w:rsidTr="007F5EA9">
        <w:trPr>
          <w:trHeight w:hRule="exact" w:val="70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№</w:t>
            </w:r>
            <w:r w:rsidR="007F5EA9" w:rsidRPr="00D50D7F">
              <w:rPr>
                <w:rStyle w:val="211pt"/>
                <w:sz w:val="26"/>
                <w:szCs w:val="26"/>
              </w:rPr>
              <w:t xml:space="preserve"> </w:t>
            </w:r>
            <w:r w:rsidRPr="00D50D7F">
              <w:rPr>
                <w:rStyle w:val="211pt"/>
                <w:sz w:val="26"/>
                <w:szCs w:val="26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5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Установка узла учета тепло</w:t>
            </w:r>
            <w:r w:rsidRPr="00D50D7F">
              <w:rPr>
                <w:rStyle w:val="211pt"/>
                <w:sz w:val="26"/>
                <w:szCs w:val="26"/>
              </w:rPr>
              <w:softHyphen/>
              <w:t>вой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400</w:t>
            </w:r>
          </w:p>
        </w:tc>
      </w:tr>
      <w:tr w:rsidR="00D84D4C" w:rsidTr="007F5EA9">
        <w:trPr>
          <w:trHeight w:hRule="exact" w:val="21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№</w:t>
            </w:r>
            <w:r w:rsidR="007F5EA9" w:rsidRPr="00D50D7F">
              <w:rPr>
                <w:rStyle w:val="211pt"/>
                <w:sz w:val="26"/>
                <w:szCs w:val="26"/>
              </w:rPr>
              <w:t xml:space="preserve"> </w:t>
            </w:r>
            <w:r w:rsidRPr="00D50D7F">
              <w:rPr>
                <w:rStyle w:val="211pt"/>
                <w:sz w:val="26"/>
                <w:szCs w:val="26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sz w:val="26"/>
                <w:szCs w:val="26"/>
              </w:rPr>
              <w:t>Увеличение мощности, обеспечение аварийным топливом источник тепловой энергии и перевод котельной в водогрейный режим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45148,70</w:t>
            </w:r>
          </w:p>
        </w:tc>
      </w:tr>
      <w:tr w:rsidR="00D84D4C" w:rsidTr="007F5EA9">
        <w:trPr>
          <w:trHeight w:hRule="exact" w:val="859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№</w:t>
            </w:r>
            <w:r w:rsidR="007F5EA9" w:rsidRPr="00D50D7F">
              <w:rPr>
                <w:rStyle w:val="211pt"/>
                <w:sz w:val="26"/>
                <w:szCs w:val="26"/>
              </w:rPr>
              <w:t xml:space="preserve"> </w:t>
            </w:r>
            <w:r w:rsidRPr="00D50D7F">
              <w:rPr>
                <w:rStyle w:val="211pt"/>
                <w:sz w:val="26"/>
                <w:szCs w:val="26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45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Демонтаж 9 котлов КВа-1,0 и монтаж 3 котлов КВа-4,0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5200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-</w:t>
            </w:r>
          </w:p>
        </w:tc>
      </w:tr>
      <w:tr w:rsidR="00D84D4C" w:rsidTr="007F5EA9">
        <w:trPr>
          <w:trHeight w:hRule="exact" w:val="441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Монтаж ВПУ-2,5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150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jc w:val="center"/>
              <w:rPr>
                <w:sz w:val="26"/>
                <w:szCs w:val="26"/>
              </w:rPr>
            </w:pPr>
          </w:p>
        </w:tc>
      </w:tr>
      <w:tr w:rsidR="00D84D4C" w:rsidTr="007F5EA9">
        <w:trPr>
          <w:trHeight w:hRule="exact" w:val="557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45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Установка узла учета тепло</w:t>
            </w:r>
            <w:r w:rsidRPr="00D50D7F">
              <w:rPr>
                <w:rStyle w:val="211pt"/>
                <w:sz w:val="26"/>
                <w:szCs w:val="26"/>
              </w:rPr>
              <w:softHyphen/>
              <w:t>вой энергии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700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jc w:val="center"/>
              <w:rPr>
                <w:sz w:val="26"/>
                <w:szCs w:val="26"/>
              </w:rPr>
            </w:pPr>
          </w:p>
        </w:tc>
      </w:tr>
      <w:tr w:rsidR="00D84D4C" w:rsidTr="007F5EA9">
        <w:trPr>
          <w:trHeight w:hRule="exact" w:val="558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550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6050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D4C" w:rsidRPr="00D50D7F" w:rsidRDefault="00D84D4C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45548,70</w:t>
            </w:r>
          </w:p>
        </w:tc>
      </w:tr>
    </w:tbl>
    <w:p w:rsidR="00D84D4C" w:rsidRPr="00D84D4C" w:rsidRDefault="00D84D4C" w:rsidP="00D84D4C">
      <w:pPr>
        <w:pStyle w:val="ae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84D4C" w:rsidRDefault="00D84D4C" w:rsidP="00CC0FA7">
      <w:pPr>
        <w:jc w:val="center"/>
        <w:rPr>
          <w:b/>
          <w:sz w:val="20"/>
          <w:szCs w:val="20"/>
        </w:rPr>
      </w:pPr>
    </w:p>
    <w:p w:rsidR="00CC0FA7" w:rsidRDefault="00CC0FA7" w:rsidP="00CC0FA7">
      <w:pPr>
        <w:jc w:val="center"/>
        <w:rPr>
          <w:b/>
          <w:sz w:val="20"/>
          <w:szCs w:val="20"/>
        </w:rPr>
      </w:pPr>
    </w:p>
    <w:tbl>
      <w:tblPr>
        <w:tblStyle w:val="a4"/>
        <w:tblpPr w:leftFromText="180" w:rightFromText="180" w:vertAnchor="text" w:horzAnchor="margin" w:tblpX="74" w:tblpY="-9"/>
        <w:tblW w:w="9355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126"/>
        <w:gridCol w:w="3119"/>
        <w:gridCol w:w="1592"/>
      </w:tblGrid>
      <w:tr w:rsidR="00811E83" w:rsidTr="00811E83">
        <w:tc>
          <w:tcPr>
            <w:tcW w:w="540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6BB">
              <w:rPr>
                <w:sz w:val="24"/>
                <w:szCs w:val="24"/>
              </w:rPr>
              <w:lastRenderedPageBreak/>
              <w:t>№</w:t>
            </w:r>
          </w:p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6BB">
              <w:rPr>
                <w:sz w:val="24"/>
                <w:szCs w:val="24"/>
              </w:rPr>
              <w:t>п/п</w:t>
            </w:r>
          </w:p>
        </w:tc>
        <w:tc>
          <w:tcPr>
            <w:tcW w:w="1978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6B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6BB">
              <w:rPr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3119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6BB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1592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6BB">
              <w:rPr>
                <w:sz w:val="24"/>
                <w:szCs w:val="24"/>
              </w:rPr>
              <w:t>Запланированный период</w:t>
            </w:r>
          </w:p>
        </w:tc>
      </w:tr>
      <w:tr w:rsidR="00811E83" w:rsidTr="00811E83">
        <w:tc>
          <w:tcPr>
            <w:tcW w:w="540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1</w:t>
            </w:r>
          </w:p>
        </w:tc>
        <w:tc>
          <w:tcPr>
            <w:tcW w:w="1978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Техническое перевооруже</w:t>
            </w:r>
            <w:r>
              <w:rPr>
                <w:sz w:val="27"/>
                <w:szCs w:val="27"/>
              </w:rPr>
              <w:t>-</w:t>
            </w:r>
            <w:r w:rsidRPr="000056BB">
              <w:rPr>
                <w:sz w:val="27"/>
                <w:szCs w:val="27"/>
              </w:rPr>
              <w:t>ние газовых котельных с обустройством системы аварийного топлива</w:t>
            </w:r>
          </w:p>
        </w:tc>
        <w:tc>
          <w:tcPr>
            <w:tcW w:w="2126" w:type="dxa"/>
            <w:vAlign w:val="center"/>
          </w:tcPr>
          <w:p w:rsidR="00811E83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  <w:u w:val="single"/>
              </w:rPr>
              <w:t>Котельная №</w:t>
            </w:r>
            <w:r>
              <w:rPr>
                <w:sz w:val="27"/>
                <w:szCs w:val="27"/>
                <w:u w:val="single"/>
              </w:rPr>
              <w:t xml:space="preserve"> </w:t>
            </w:r>
            <w:r w:rsidRPr="000056BB">
              <w:rPr>
                <w:sz w:val="27"/>
                <w:szCs w:val="27"/>
                <w:u w:val="single"/>
              </w:rPr>
              <w:t>1</w:t>
            </w:r>
            <w:r>
              <w:rPr>
                <w:sz w:val="27"/>
                <w:szCs w:val="27"/>
              </w:rPr>
              <w:t xml:space="preserve"> г. Микунь</w:t>
            </w:r>
            <w:r w:rsidRPr="000056BB">
              <w:rPr>
                <w:sz w:val="27"/>
                <w:szCs w:val="27"/>
              </w:rPr>
              <w:t>,</w:t>
            </w:r>
          </w:p>
          <w:p w:rsidR="00811E83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Пионерская</w:t>
            </w:r>
            <w:r w:rsidRPr="000056BB">
              <w:rPr>
                <w:sz w:val="27"/>
                <w:szCs w:val="27"/>
              </w:rPr>
              <w:t>,</w:t>
            </w:r>
          </w:p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д.14;</w:t>
            </w:r>
          </w:p>
          <w:p w:rsidR="00811E83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  <w:u w:val="single"/>
              </w:rPr>
              <w:t>Котельная №</w:t>
            </w:r>
            <w:r>
              <w:rPr>
                <w:sz w:val="27"/>
                <w:szCs w:val="27"/>
                <w:u w:val="single"/>
              </w:rPr>
              <w:t xml:space="preserve"> </w:t>
            </w:r>
            <w:r w:rsidRPr="000056BB">
              <w:rPr>
                <w:sz w:val="27"/>
                <w:szCs w:val="27"/>
                <w:u w:val="single"/>
              </w:rPr>
              <w:t>2</w:t>
            </w:r>
            <w:r w:rsidRPr="000056BB">
              <w:rPr>
                <w:sz w:val="27"/>
                <w:szCs w:val="27"/>
              </w:rPr>
              <w:t xml:space="preserve"> г. Микунь, </w:t>
            </w:r>
          </w:p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ул. Ленина, д.31а;</w:t>
            </w:r>
          </w:p>
          <w:p w:rsidR="00811E83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  <w:u w:val="single"/>
              </w:rPr>
              <w:t>Котельная №</w:t>
            </w:r>
            <w:r>
              <w:rPr>
                <w:sz w:val="27"/>
                <w:szCs w:val="27"/>
                <w:u w:val="single"/>
              </w:rPr>
              <w:t xml:space="preserve"> </w:t>
            </w:r>
            <w:r w:rsidRPr="000056BB">
              <w:rPr>
                <w:sz w:val="27"/>
                <w:szCs w:val="27"/>
                <w:u w:val="single"/>
              </w:rPr>
              <w:t>4</w:t>
            </w:r>
          </w:p>
          <w:p w:rsidR="00811E83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 xml:space="preserve">г. Микунь, </w:t>
            </w:r>
          </w:p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ул. Ленина, д.7а</w:t>
            </w:r>
          </w:p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Align w:val="center"/>
          </w:tcPr>
          <w:p w:rsidR="00811E83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Необходимость повышения надежности</w:t>
            </w:r>
          </w:p>
          <w:p w:rsidR="00811E83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 xml:space="preserve"> и энергетической эффективности ввиду значительной изношен</w:t>
            </w:r>
            <w:r>
              <w:rPr>
                <w:sz w:val="27"/>
                <w:szCs w:val="27"/>
              </w:rPr>
              <w:t>-</w:t>
            </w:r>
            <w:r w:rsidRPr="000056BB">
              <w:rPr>
                <w:sz w:val="27"/>
                <w:szCs w:val="27"/>
              </w:rPr>
              <w:t>ности существующего оборуд</w:t>
            </w:r>
            <w:r>
              <w:rPr>
                <w:sz w:val="27"/>
                <w:szCs w:val="27"/>
              </w:rPr>
              <w:t>ования. Исполнение предписания О</w:t>
            </w:r>
            <w:r w:rsidRPr="000056BB">
              <w:rPr>
                <w:sz w:val="27"/>
                <w:szCs w:val="27"/>
              </w:rPr>
              <w:t xml:space="preserve">тдела по энергетическому надзору Печорского управления Ростехнадзора </w:t>
            </w:r>
          </w:p>
          <w:p w:rsidR="00811E83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от 29.09.2017</w:t>
            </w:r>
            <w:r>
              <w:rPr>
                <w:sz w:val="27"/>
                <w:szCs w:val="27"/>
              </w:rPr>
              <w:t xml:space="preserve"> </w:t>
            </w:r>
            <w:r w:rsidRPr="000056BB">
              <w:rPr>
                <w:sz w:val="27"/>
                <w:szCs w:val="27"/>
              </w:rPr>
              <w:t xml:space="preserve">г. </w:t>
            </w:r>
          </w:p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№ 25-06/4-39</w:t>
            </w:r>
          </w:p>
        </w:tc>
        <w:tc>
          <w:tcPr>
            <w:tcW w:w="1592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2019</w:t>
            </w:r>
            <w:r>
              <w:rPr>
                <w:sz w:val="27"/>
                <w:szCs w:val="27"/>
              </w:rPr>
              <w:t xml:space="preserve"> </w:t>
            </w:r>
            <w:r w:rsidRPr="000056BB">
              <w:rPr>
                <w:sz w:val="27"/>
                <w:szCs w:val="27"/>
              </w:rPr>
              <w:t>г.</w:t>
            </w:r>
            <w:r>
              <w:rPr>
                <w:sz w:val="27"/>
                <w:szCs w:val="27"/>
              </w:rPr>
              <w:t xml:space="preserve"> </w:t>
            </w:r>
            <w:r w:rsidRPr="000056BB">
              <w:rPr>
                <w:sz w:val="27"/>
                <w:szCs w:val="27"/>
              </w:rPr>
              <w:t>-2023</w:t>
            </w:r>
            <w:r>
              <w:rPr>
                <w:sz w:val="27"/>
                <w:szCs w:val="27"/>
              </w:rPr>
              <w:t xml:space="preserve"> </w:t>
            </w:r>
            <w:r w:rsidRPr="000056BB">
              <w:rPr>
                <w:sz w:val="27"/>
                <w:szCs w:val="27"/>
              </w:rPr>
              <w:t>г.</w:t>
            </w:r>
          </w:p>
        </w:tc>
      </w:tr>
      <w:tr w:rsidR="00811E83" w:rsidTr="00811E83">
        <w:trPr>
          <w:trHeight w:val="839"/>
        </w:trPr>
        <w:tc>
          <w:tcPr>
            <w:tcW w:w="540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2</w:t>
            </w:r>
          </w:p>
        </w:tc>
        <w:tc>
          <w:tcPr>
            <w:tcW w:w="1978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Техническое перевооруже</w:t>
            </w:r>
            <w:r>
              <w:rPr>
                <w:sz w:val="27"/>
                <w:szCs w:val="27"/>
              </w:rPr>
              <w:t>-</w:t>
            </w:r>
            <w:r w:rsidRPr="000056BB">
              <w:rPr>
                <w:sz w:val="27"/>
                <w:szCs w:val="27"/>
              </w:rPr>
              <w:t>ние котельной № 3 г. Микунь с обустройст</w:t>
            </w:r>
            <w:r>
              <w:rPr>
                <w:sz w:val="27"/>
                <w:szCs w:val="27"/>
              </w:rPr>
              <w:t>-</w:t>
            </w:r>
            <w:r w:rsidRPr="000056BB">
              <w:rPr>
                <w:sz w:val="27"/>
                <w:szCs w:val="27"/>
              </w:rPr>
              <w:t>вом системы аварийного топлива</w:t>
            </w:r>
          </w:p>
        </w:tc>
        <w:tc>
          <w:tcPr>
            <w:tcW w:w="2126" w:type="dxa"/>
            <w:vAlign w:val="center"/>
          </w:tcPr>
          <w:p w:rsidR="00811E83" w:rsidRPr="00811E83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  <w:u w:val="single"/>
              </w:rPr>
            </w:pPr>
            <w:r w:rsidRPr="00811E83">
              <w:rPr>
                <w:sz w:val="27"/>
                <w:szCs w:val="27"/>
                <w:u w:val="single"/>
              </w:rPr>
              <w:t>Котельная № 3</w:t>
            </w:r>
          </w:p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г. Микунь,</w:t>
            </w:r>
          </w:p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ул. Пионерская, д.68</w:t>
            </w:r>
          </w:p>
        </w:tc>
        <w:tc>
          <w:tcPr>
            <w:tcW w:w="3119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Снижение негативного воздействия на окружающую среду, достижение плановых значений показателей надёжност</w:t>
            </w:r>
            <w:r>
              <w:rPr>
                <w:sz w:val="27"/>
                <w:szCs w:val="27"/>
              </w:rPr>
              <w:t xml:space="preserve">и и </w:t>
            </w:r>
            <w:r w:rsidRPr="000056BB">
              <w:rPr>
                <w:sz w:val="27"/>
                <w:szCs w:val="27"/>
              </w:rPr>
              <w:t>энергети</w:t>
            </w:r>
            <w:r w:rsidR="007F5EA9">
              <w:rPr>
                <w:sz w:val="27"/>
                <w:szCs w:val="27"/>
              </w:rPr>
              <w:t>-</w:t>
            </w:r>
            <w:r w:rsidRPr="000056BB">
              <w:rPr>
                <w:sz w:val="27"/>
                <w:szCs w:val="27"/>
              </w:rPr>
              <w:t>ческой эффективности объектов системы центрального теплоснаб</w:t>
            </w:r>
            <w:r w:rsidR="007F5EA9">
              <w:rPr>
                <w:sz w:val="27"/>
                <w:szCs w:val="27"/>
              </w:rPr>
              <w:t>-</w:t>
            </w:r>
            <w:r w:rsidRPr="000056BB">
              <w:rPr>
                <w:sz w:val="27"/>
                <w:szCs w:val="27"/>
              </w:rPr>
              <w:t>жения, повышение эффективности работы систем централизован</w:t>
            </w:r>
            <w:r w:rsidR="007F5EA9">
              <w:rPr>
                <w:sz w:val="27"/>
                <w:szCs w:val="27"/>
              </w:rPr>
              <w:t>-</w:t>
            </w:r>
            <w:r w:rsidRPr="000056BB">
              <w:rPr>
                <w:sz w:val="27"/>
                <w:szCs w:val="27"/>
              </w:rPr>
              <w:t>ного теплоснабжения, увеличение установлен</w:t>
            </w:r>
            <w:r w:rsidR="007F5EA9">
              <w:rPr>
                <w:sz w:val="27"/>
                <w:szCs w:val="27"/>
              </w:rPr>
              <w:t>-</w:t>
            </w:r>
            <w:r w:rsidRPr="000056BB">
              <w:rPr>
                <w:sz w:val="27"/>
                <w:szCs w:val="27"/>
              </w:rPr>
              <w:t>ной</w:t>
            </w:r>
            <w:r w:rsidR="007F5EA9">
              <w:rPr>
                <w:sz w:val="27"/>
                <w:szCs w:val="27"/>
              </w:rPr>
              <w:t xml:space="preserve"> </w:t>
            </w:r>
            <w:r w:rsidRPr="000056BB">
              <w:rPr>
                <w:sz w:val="27"/>
                <w:szCs w:val="27"/>
              </w:rPr>
              <w:t>мощности, обустройство системы аварийного топлива</w:t>
            </w:r>
          </w:p>
        </w:tc>
        <w:tc>
          <w:tcPr>
            <w:tcW w:w="1592" w:type="dxa"/>
            <w:vAlign w:val="center"/>
          </w:tcPr>
          <w:p w:rsidR="00811E83" w:rsidRPr="000056BB" w:rsidRDefault="00811E83" w:rsidP="00811E8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0056BB">
              <w:rPr>
                <w:sz w:val="27"/>
                <w:szCs w:val="27"/>
              </w:rPr>
              <w:t>2022</w:t>
            </w:r>
            <w:r>
              <w:rPr>
                <w:sz w:val="27"/>
                <w:szCs w:val="27"/>
              </w:rPr>
              <w:t xml:space="preserve"> </w:t>
            </w:r>
            <w:r w:rsidRPr="000056BB">
              <w:rPr>
                <w:sz w:val="27"/>
                <w:szCs w:val="27"/>
              </w:rPr>
              <w:t>г.</w:t>
            </w:r>
            <w:r>
              <w:rPr>
                <w:sz w:val="27"/>
                <w:szCs w:val="27"/>
              </w:rPr>
              <w:t xml:space="preserve"> </w:t>
            </w:r>
            <w:r w:rsidRPr="000056BB">
              <w:rPr>
                <w:sz w:val="27"/>
                <w:szCs w:val="27"/>
              </w:rPr>
              <w:t>-2024</w:t>
            </w:r>
            <w:r>
              <w:rPr>
                <w:sz w:val="27"/>
                <w:szCs w:val="27"/>
              </w:rPr>
              <w:t xml:space="preserve"> </w:t>
            </w:r>
            <w:r w:rsidRPr="000056BB">
              <w:rPr>
                <w:sz w:val="27"/>
                <w:szCs w:val="27"/>
              </w:rPr>
              <w:t>г.</w:t>
            </w:r>
          </w:p>
        </w:tc>
      </w:tr>
    </w:tbl>
    <w:p w:rsidR="00CC0FA7" w:rsidRDefault="00CC0FA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7F5EA9" w:rsidRDefault="007F5EA9" w:rsidP="00CC0FA7">
      <w:pPr>
        <w:jc w:val="center"/>
        <w:rPr>
          <w:b/>
          <w:sz w:val="20"/>
          <w:szCs w:val="20"/>
        </w:rPr>
      </w:pPr>
    </w:p>
    <w:p w:rsidR="007F5EA9" w:rsidRDefault="007F5EA9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tbl>
      <w:tblPr>
        <w:tblStyle w:val="a4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24"/>
      </w:tblGrid>
      <w:tr w:rsidR="007F5EA9" w:rsidTr="00D50D7F">
        <w:tc>
          <w:tcPr>
            <w:tcW w:w="4928" w:type="dxa"/>
          </w:tcPr>
          <w:p w:rsidR="007F5EA9" w:rsidRDefault="007F5EA9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324" w:type="dxa"/>
          </w:tcPr>
          <w:p w:rsidR="007F5EA9" w:rsidRPr="00E53333" w:rsidRDefault="007F5EA9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7F5EA9" w:rsidRDefault="007F5EA9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Pr="00E53333">
              <w:rPr>
                <w:sz w:val="28"/>
                <w:szCs w:val="28"/>
              </w:rPr>
              <w:t xml:space="preserve">дминистрации </w:t>
            </w:r>
          </w:p>
          <w:p w:rsidR="007F5EA9" w:rsidRPr="00E53333" w:rsidRDefault="007F5EA9" w:rsidP="00463ADE">
            <w:pPr>
              <w:pStyle w:val="a7"/>
              <w:tabs>
                <w:tab w:val="clear" w:pos="4677"/>
                <w:tab w:val="clear" w:pos="9355"/>
                <w:tab w:val="center" w:pos="4890"/>
                <w:tab w:val="righ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7F5EA9" w:rsidRDefault="007F5EA9" w:rsidP="00463ADE">
            <w:pPr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29.10.2021 № 202</w:t>
            </w:r>
          </w:p>
        </w:tc>
      </w:tr>
    </w:tbl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Default="002376E7" w:rsidP="00CC0FA7">
      <w:pPr>
        <w:jc w:val="center"/>
        <w:rPr>
          <w:b/>
          <w:sz w:val="20"/>
          <w:szCs w:val="20"/>
        </w:rPr>
      </w:pPr>
    </w:p>
    <w:p w:rsidR="002376E7" w:rsidRPr="007F5EA9" w:rsidRDefault="002376E7" w:rsidP="002376E7">
      <w:pPr>
        <w:pStyle w:val="ae"/>
        <w:shd w:val="clear" w:color="auto" w:fill="auto"/>
        <w:spacing w:line="240" w:lineRule="exact"/>
        <w:jc w:val="center"/>
        <w:rPr>
          <w:sz w:val="27"/>
          <w:szCs w:val="27"/>
        </w:rPr>
      </w:pPr>
      <w:r w:rsidRPr="007F5EA9">
        <w:rPr>
          <w:sz w:val="27"/>
          <w:szCs w:val="27"/>
        </w:rPr>
        <w:t>Таблица 7.3.1 Суммарные инвестиции в систему теплоснабжения</w:t>
      </w:r>
    </w:p>
    <w:p w:rsidR="002376E7" w:rsidRDefault="002376E7" w:rsidP="00CC0FA7">
      <w:pPr>
        <w:jc w:val="center"/>
        <w:rPr>
          <w:b/>
          <w:sz w:val="20"/>
          <w:szCs w:val="20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268"/>
      </w:tblGrid>
      <w:tr w:rsidR="002376E7" w:rsidTr="00526218">
        <w:trPr>
          <w:trHeight w:hRule="exact" w:val="6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526218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2"/>
                <w:sz w:val="26"/>
                <w:szCs w:val="26"/>
              </w:rPr>
              <w:t>Объект инвестиций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526218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  <w:sz w:val="26"/>
                <w:szCs w:val="26"/>
              </w:rPr>
            </w:pPr>
            <w:r w:rsidRPr="00D50D7F">
              <w:rPr>
                <w:rStyle w:val="22"/>
                <w:sz w:val="26"/>
                <w:szCs w:val="26"/>
              </w:rPr>
              <w:t>Инвестиционные вложения, тыс. руб.</w:t>
            </w:r>
          </w:p>
          <w:p w:rsidR="002376E7" w:rsidRPr="00D50D7F" w:rsidRDefault="002376E7" w:rsidP="00526218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2"/>
                <w:sz w:val="26"/>
                <w:szCs w:val="26"/>
              </w:rPr>
              <w:t>(без НДС)</w:t>
            </w:r>
          </w:p>
        </w:tc>
      </w:tr>
      <w:tr w:rsidR="002376E7" w:rsidTr="00D50D7F">
        <w:trPr>
          <w:trHeight w:hRule="exact" w:val="79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526218">
            <w:pPr>
              <w:ind w:firstLine="274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2"/>
                <w:sz w:val="26"/>
                <w:szCs w:val="26"/>
              </w:rPr>
              <w:t>2013-2016 г</w:t>
            </w:r>
            <w:r w:rsidR="00526218" w:rsidRPr="00D50D7F">
              <w:rPr>
                <w:rStyle w:val="22"/>
                <w:sz w:val="26"/>
                <w:szCs w:val="26"/>
              </w:rPr>
              <w:t>.</w:t>
            </w:r>
            <w:r w:rsidRPr="00D50D7F">
              <w:rPr>
                <w:rStyle w:val="22"/>
                <w:sz w:val="26"/>
                <w:szCs w:val="26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2"/>
                <w:sz w:val="26"/>
                <w:szCs w:val="26"/>
              </w:rPr>
              <w:t>2017-2021 г</w:t>
            </w:r>
            <w:r w:rsidR="00526218" w:rsidRPr="00D50D7F">
              <w:rPr>
                <w:rStyle w:val="22"/>
                <w:sz w:val="26"/>
                <w:szCs w:val="26"/>
              </w:rPr>
              <w:t>.</w:t>
            </w:r>
            <w:r w:rsidRPr="00D50D7F">
              <w:rPr>
                <w:rStyle w:val="22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2"/>
                <w:sz w:val="26"/>
                <w:szCs w:val="26"/>
              </w:rPr>
              <w:t>2022-2028 г</w:t>
            </w:r>
            <w:r w:rsidR="00526218" w:rsidRPr="00D50D7F">
              <w:rPr>
                <w:rStyle w:val="22"/>
                <w:sz w:val="26"/>
                <w:szCs w:val="26"/>
              </w:rPr>
              <w:t>.</w:t>
            </w:r>
            <w:r w:rsidRPr="00D50D7F">
              <w:rPr>
                <w:rStyle w:val="22"/>
                <w:sz w:val="26"/>
                <w:szCs w:val="26"/>
              </w:rPr>
              <w:t>г.</w:t>
            </w:r>
          </w:p>
        </w:tc>
      </w:tr>
      <w:tr w:rsidR="002376E7" w:rsidTr="00526218">
        <w:trPr>
          <w:trHeight w:hRule="exact" w:val="6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526218">
            <w:pPr>
              <w:pStyle w:val="21"/>
              <w:shd w:val="clear" w:color="auto" w:fill="auto"/>
              <w:spacing w:before="0" w:line="220" w:lineRule="exact"/>
              <w:ind w:firstLine="274"/>
              <w:jc w:val="left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6050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45148,70</w:t>
            </w:r>
          </w:p>
        </w:tc>
      </w:tr>
      <w:tr w:rsidR="002376E7" w:rsidTr="00526218">
        <w:trPr>
          <w:trHeight w:hRule="exact" w:val="8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526218">
            <w:pPr>
              <w:pStyle w:val="21"/>
              <w:shd w:val="clear" w:color="auto" w:fill="auto"/>
              <w:spacing w:before="0" w:line="220" w:lineRule="exact"/>
              <w:ind w:firstLine="274"/>
              <w:jc w:val="left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D50D7F">
              <w:rPr>
                <w:rStyle w:val="211pt"/>
                <w:sz w:val="26"/>
                <w:szCs w:val="26"/>
              </w:rPr>
              <w:t>50482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77931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"/>
                <w:sz w:val="26"/>
                <w:szCs w:val="26"/>
              </w:rPr>
              <w:t>119416</w:t>
            </w:r>
          </w:p>
        </w:tc>
      </w:tr>
      <w:tr w:rsidR="002376E7" w:rsidTr="00526218">
        <w:trPr>
          <w:trHeight w:hRule="exact"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526218">
            <w:pPr>
              <w:pStyle w:val="21"/>
              <w:shd w:val="clear" w:color="auto" w:fill="auto"/>
              <w:spacing w:before="0" w:line="220" w:lineRule="exact"/>
              <w:ind w:firstLine="274"/>
              <w:jc w:val="left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51032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83981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7" w:rsidRPr="00D50D7F" w:rsidRDefault="002376E7" w:rsidP="007F5EA9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50D7F">
              <w:rPr>
                <w:rStyle w:val="211pt0"/>
                <w:sz w:val="26"/>
                <w:szCs w:val="26"/>
              </w:rPr>
              <w:t>164964,7</w:t>
            </w:r>
          </w:p>
        </w:tc>
      </w:tr>
    </w:tbl>
    <w:p w:rsidR="002376E7" w:rsidRDefault="002376E7" w:rsidP="00CC0FA7">
      <w:pPr>
        <w:jc w:val="center"/>
        <w:rPr>
          <w:b/>
          <w:sz w:val="20"/>
          <w:szCs w:val="20"/>
        </w:rPr>
      </w:pPr>
    </w:p>
    <w:p w:rsidR="00526218" w:rsidRDefault="00526218" w:rsidP="00CC0FA7">
      <w:pPr>
        <w:jc w:val="center"/>
        <w:rPr>
          <w:b/>
          <w:sz w:val="20"/>
          <w:szCs w:val="20"/>
        </w:rPr>
      </w:pPr>
    </w:p>
    <w:p w:rsidR="00526218" w:rsidRDefault="00526218" w:rsidP="00CC0FA7">
      <w:pPr>
        <w:jc w:val="center"/>
        <w:rPr>
          <w:b/>
          <w:sz w:val="20"/>
          <w:szCs w:val="20"/>
        </w:rPr>
      </w:pPr>
    </w:p>
    <w:p w:rsidR="00526218" w:rsidRPr="00526218" w:rsidRDefault="00526218" w:rsidP="00CC0FA7">
      <w:pPr>
        <w:jc w:val="center"/>
        <w:rPr>
          <w:sz w:val="20"/>
          <w:szCs w:val="20"/>
        </w:rPr>
      </w:pPr>
      <w:r w:rsidRPr="00526218">
        <w:rPr>
          <w:sz w:val="20"/>
          <w:szCs w:val="20"/>
        </w:rPr>
        <w:t>________________________________________</w:t>
      </w:r>
    </w:p>
    <w:sectPr w:rsidR="00526218" w:rsidRPr="00526218" w:rsidSect="001C6B5E">
      <w:pgSz w:w="11906" w:h="16838"/>
      <w:pgMar w:top="993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86" w:rsidRDefault="00F25886">
      <w:r>
        <w:separator/>
      </w:r>
    </w:p>
  </w:endnote>
  <w:endnote w:type="continuationSeparator" w:id="0">
    <w:p w:rsidR="00F25886" w:rsidRDefault="00F2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86" w:rsidRDefault="00F25886">
      <w:r>
        <w:separator/>
      </w:r>
    </w:p>
  </w:footnote>
  <w:footnote w:type="continuationSeparator" w:id="0">
    <w:p w:rsidR="00F25886" w:rsidRDefault="00F2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2DC6"/>
    <w:multiLevelType w:val="multilevel"/>
    <w:tmpl w:val="309AF81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317430E"/>
    <w:multiLevelType w:val="multilevel"/>
    <w:tmpl w:val="66322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7484476A"/>
    <w:multiLevelType w:val="multilevel"/>
    <w:tmpl w:val="CB6A5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5B2"/>
    <w:rsid w:val="000056BB"/>
    <w:rsid w:val="00011FA1"/>
    <w:rsid w:val="00014437"/>
    <w:rsid w:val="000607E6"/>
    <w:rsid w:val="00065BD7"/>
    <w:rsid w:val="00086D19"/>
    <w:rsid w:val="0009491D"/>
    <w:rsid w:val="000A098B"/>
    <w:rsid w:val="000A262E"/>
    <w:rsid w:val="000B14E3"/>
    <w:rsid w:val="000C40A0"/>
    <w:rsid w:val="000C4913"/>
    <w:rsid w:val="000C634B"/>
    <w:rsid w:val="000E787B"/>
    <w:rsid w:val="000F095F"/>
    <w:rsid w:val="001363B8"/>
    <w:rsid w:val="00153BF6"/>
    <w:rsid w:val="0016383C"/>
    <w:rsid w:val="00176F41"/>
    <w:rsid w:val="00182649"/>
    <w:rsid w:val="001A3B45"/>
    <w:rsid w:val="001B0690"/>
    <w:rsid w:val="001C6B5E"/>
    <w:rsid w:val="001D273D"/>
    <w:rsid w:val="001E622D"/>
    <w:rsid w:val="00233920"/>
    <w:rsid w:val="002376E7"/>
    <w:rsid w:val="002444D7"/>
    <w:rsid w:val="00247FE4"/>
    <w:rsid w:val="00261CEC"/>
    <w:rsid w:val="00296D37"/>
    <w:rsid w:val="00297DDE"/>
    <w:rsid w:val="002A79D4"/>
    <w:rsid w:val="002D6A5D"/>
    <w:rsid w:val="002D77DD"/>
    <w:rsid w:val="002E3DE4"/>
    <w:rsid w:val="002E701B"/>
    <w:rsid w:val="00316951"/>
    <w:rsid w:val="0033503B"/>
    <w:rsid w:val="00346F31"/>
    <w:rsid w:val="003A23C7"/>
    <w:rsid w:val="003D1025"/>
    <w:rsid w:val="003D1E84"/>
    <w:rsid w:val="004022A4"/>
    <w:rsid w:val="00442582"/>
    <w:rsid w:val="00454420"/>
    <w:rsid w:val="00475B20"/>
    <w:rsid w:val="00494376"/>
    <w:rsid w:val="004E264B"/>
    <w:rsid w:val="004E59AC"/>
    <w:rsid w:val="004F4757"/>
    <w:rsid w:val="00526218"/>
    <w:rsid w:val="005309B2"/>
    <w:rsid w:val="00544425"/>
    <w:rsid w:val="00545DDC"/>
    <w:rsid w:val="00573874"/>
    <w:rsid w:val="0058344F"/>
    <w:rsid w:val="005B2852"/>
    <w:rsid w:val="005D529C"/>
    <w:rsid w:val="005D6C2C"/>
    <w:rsid w:val="00607397"/>
    <w:rsid w:val="00620519"/>
    <w:rsid w:val="00642C01"/>
    <w:rsid w:val="00655019"/>
    <w:rsid w:val="00683291"/>
    <w:rsid w:val="00683D06"/>
    <w:rsid w:val="00691AFE"/>
    <w:rsid w:val="006A3BBD"/>
    <w:rsid w:val="00715BCA"/>
    <w:rsid w:val="00740FFF"/>
    <w:rsid w:val="007874F6"/>
    <w:rsid w:val="007A6414"/>
    <w:rsid w:val="007A7227"/>
    <w:rsid w:val="007B142C"/>
    <w:rsid w:val="007B2F56"/>
    <w:rsid w:val="007C00F5"/>
    <w:rsid w:val="007C6A50"/>
    <w:rsid w:val="007F5EA9"/>
    <w:rsid w:val="00800C8A"/>
    <w:rsid w:val="00811E83"/>
    <w:rsid w:val="00812554"/>
    <w:rsid w:val="008B24CF"/>
    <w:rsid w:val="008C57C8"/>
    <w:rsid w:val="008F722E"/>
    <w:rsid w:val="0090629E"/>
    <w:rsid w:val="00935063"/>
    <w:rsid w:val="00996EF9"/>
    <w:rsid w:val="009D3720"/>
    <w:rsid w:val="009E631D"/>
    <w:rsid w:val="00A20679"/>
    <w:rsid w:val="00A22915"/>
    <w:rsid w:val="00A7659B"/>
    <w:rsid w:val="00A80CEE"/>
    <w:rsid w:val="00AB14D2"/>
    <w:rsid w:val="00AD331C"/>
    <w:rsid w:val="00AE595B"/>
    <w:rsid w:val="00B00690"/>
    <w:rsid w:val="00B07665"/>
    <w:rsid w:val="00B2293A"/>
    <w:rsid w:val="00B336E3"/>
    <w:rsid w:val="00B3388B"/>
    <w:rsid w:val="00B50509"/>
    <w:rsid w:val="00B54D6B"/>
    <w:rsid w:val="00B87A91"/>
    <w:rsid w:val="00BA24AF"/>
    <w:rsid w:val="00BA2694"/>
    <w:rsid w:val="00BC4AE6"/>
    <w:rsid w:val="00BD4C0C"/>
    <w:rsid w:val="00BE6ACD"/>
    <w:rsid w:val="00BE7013"/>
    <w:rsid w:val="00BF7B18"/>
    <w:rsid w:val="00C05D31"/>
    <w:rsid w:val="00C24D5F"/>
    <w:rsid w:val="00C27644"/>
    <w:rsid w:val="00C4648A"/>
    <w:rsid w:val="00C65F49"/>
    <w:rsid w:val="00C66765"/>
    <w:rsid w:val="00CB305D"/>
    <w:rsid w:val="00CC0FA7"/>
    <w:rsid w:val="00CC723B"/>
    <w:rsid w:val="00CE295D"/>
    <w:rsid w:val="00D00EDD"/>
    <w:rsid w:val="00D11A4D"/>
    <w:rsid w:val="00D365B2"/>
    <w:rsid w:val="00D478BF"/>
    <w:rsid w:val="00D50D7F"/>
    <w:rsid w:val="00D53660"/>
    <w:rsid w:val="00D730D6"/>
    <w:rsid w:val="00D76400"/>
    <w:rsid w:val="00D80F5E"/>
    <w:rsid w:val="00D84D4C"/>
    <w:rsid w:val="00DA4802"/>
    <w:rsid w:val="00DA51C0"/>
    <w:rsid w:val="00DB2713"/>
    <w:rsid w:val="00DC058B"/>
    <w:rsid w:val="00DD3F46"/>
    <w:rsid w:val="00DE7BC3"/>
    <w:rsid w:val="00DF42BB"/>
    <w:rsid w:val="00E21901"/>
    <w:rsid w:val="00E26346"/>
    <w:rsid w:val="00E53333"/>
    <w:rsid w:val="00E542EE"/>
    <w:rsid w:val="00E97D7D"/>
    <w:rsid w:val="00EA1079"/>
    <w:rsid w:val="00EA5E67"/>
    <w:rsid w:val="00EA69D8"/>
    <w:rsid w:val="00EB286D"/>
    <w:rsid w:val="00EC3734"/>
    <w:rsid w:val="00EC7A9A"/>
    <w:rsid w:val="00EE4A8F"/>
    <w:rsid w:val="00EF03B1"/>
    <w:rsid w:val="00F02802"/>
    <w:rsid w:val="00F06503"/>
    <w:rsid w:val="00F25886"/>
    <w:rsid w:val="00F61590"/>
    <w:rsid w:val="00F6680B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D3462D-F008-402E-AD63-E8F5EDF4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D52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B2293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B2293A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5D529C"/>
    <w:rPr>
      <w:sz w:val="24"/>
      <w:szCs w:val="24"/>
    </w:rPr>
  </w:style>
  <w:style w:type="paragraph" w:customStyle="1" w:styleId="ConsPlusTitle">
    <w:name w:val="ConsPlusTitle"/>
    <w:rsid w:val="005D5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rsid w:val="005D529C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C464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C4648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E3DE4"/>
    <w:pPr>
      <w:ind w:left="720"/>
      <w:contextualSpacing/>
    </w:pPr>
  </w:style>
  <w:style w:type="paragraph" w:customStyle="1" w:styleId="Default">
    <w:name w:val="Default"/>
    <w:rsid w:val="004544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54420"/>
    <w:rPr>
      <w:sz w:val="24"/>
      <w:szCs w:val="24"/>
    </w:rPr>
  </w:style>
  <w:style w:type="character" w:customStyle="1" w:styleId="extended-textshort">
    <w:name w:val="extended-text__short"/>
    <w:basedOn w:val="a0"/>
    <w:rsid w:val="00454420"/>
  </w:style>
  <w:style w:type="character" w:customStyle="1" w:styleId="20">
    <w:name w:val="Основной текст (2)_"/>
    <w:basedOn w:val="a0"/>
    <w:link w:val="21"/>
    <w:rsid w:val="00D76400"/>
    <w:rPr>
      <w:shd w:val="clear" w:color="auto" w:fill="FFFFFF"/>
    </w:rPr>
  </w:style>
  <w:style w:type="character" w:customStyle="1" w:styleId="22">
    <w:name w:val="Основной текст (2) + Полужирный"/>
    <w:basedOn w:val="20"/>
    <w:rsid w:val="00D7640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D76400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0"/>
    <w:rsid w:val="00D76400"/>
    <w:rPr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76400"/>
    <w:pPr>
      <w:widowControl w:val="0"/>
      <w:shd w:val="clear" w:color="auto" w:fill="FFFFFF"/>
      <w:spacing w:before="420" w:line="432" w:lineRule="exact"/>
      <w:ind w:hanging="340"/>
      <w:jc w:val="both"/>
    </w:pPr>
    <w:rPr>
      <w:sz w:val="20"/>
      <w:szCs w:val="20"/>
    </w:rPr>
  </w:style>
  <w:style w:type="character" w:customStyle="1" w:styleId="ad">
    <w:name w:val="Подпись к таблице_"/>
    <w:basedOn w:val="a0"/>
    <w:link w:val="ae"/>
    <w:rsid w:val="00DE7BC3"/>
    <w:rPr>
      <w:b/>
      <w:bCs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DE7BC3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211pt0">
    <w:name w:val="Основной текст (2) + 11 pt;Полужирный"/>
    <w:basedOn w:val="20"/>
    <w:rsid w:val="00D8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miku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7740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http://www.gpmikun.ru/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6</cp:revision>
  <cp:lastPrinted>2021-11-01T10:22:00Z</cp:lastPrinted>
  <dcterms:created xsi:type="dcterms:W3CDTF">2021-11-01T06:41:00Z</dcterms:created>
  <dcterms:modified xsi:type="dcterms:W3CDTF">2021-11-01T10:22:00Z</dcterms:modified>
</cp:coreProperties>
</file>