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39" w:rsidRDefault="003E6D75" w:rsidP="00B81139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39" w:rsidRDefault="00B81139" w:rsidP="00B81139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B8113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1040E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B81139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1139" w:rsidRDefault="00B81139" w:rsidP="00B23004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81040E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B81139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B81139" w:rsidRDefault="00B81139" w:rsidP="00B81139">
      <w:pPr>
        <w:spacing w:line="360" w:lineRule="auto"/>
        <w:jc w:val="center"/>
        <w:rPr>
          <w:b/>
          <w:bCs/>
        </w:rPr>
      </w:pPr>
    </w:p>
    <w:p w:rsidR="00B81139" w:rsidRDefault="00B81139" w:rsidP="00B81139">
      <w:pPr>
        <w:jc w:val="center"/>
        <w:rPr>
          <w:b/>
          <w:bCs/>
        </w:rPr>
      </w:pPr>
    </w:p>
    <w:p w:rsidR="0081040E" w:rsidRPr="004E1736" w:rsidRDefault="0081040E" w:rsidP="0081040E">
      <w:pPr>
        <w:pStyle w:val="2"/>
      </w:pPr>
      <w:r w:rsidRPr="004E1736">
        <w:t>ПОМШУÖМ</w:t>
      </w:r>
    </w:p>
    <w:p w:rsidR="00B81139" w:rsidRDefault="00B81139" w:rsidP="00B81139">
      <w:pPr>
        <w:pStyle w:val="2"/>
        <w:spacing w:line="360" w:lineRule="auto"/>
        <w:rPr>
          <w:rFonts w:ascii="Garamond" w:hAnsi="Garamond"/>
        </w:rPr>
      </w:pPr>
      <w:r>
        <w:t>РЕШЕНИЕ</w:t>
      </w:r>
    </w:p>
    <w:p w:rsidR="00B81139" w:rsidRPr="00666AD3" w:rsidRDefault="00B81139" w:rsidP="00B81139">
      <w:pPr>
        <w:spacing w:line="360" w:lineRule="auto"/>
        <w:rPr>
          <w:rFonts w:ascii="Garamond" w:hAnsi="Garamond"/>
          <w:sz w:val="8"/>
          <w:szCs w:val="8"/>
        </w:rPr>
      </w:pPr>
    </w:p>
    <w:p w:rsidR="00B81139" w:rsidRDefault="0081040E" w:rsidP="00B81139">
      <w:pPr>
        <w:rPr>
          <w:sz w:val="28"/>
          <w:szCs w:val="28"/>
        </w:rPr>
      </w:pPr>
      <w:r>
        <w:rPr>
          <w:sz w:val="28"/>
          <w:szCs w:val="28"/>
        </w:rPr>
        <w:t xml:space="preserve">от 15 </w:t>
      </w:r>
      <w:r w:rsidR="0024638D">
        <w:rPr>
          <w:sz w:val="28"/>
          <w:szCs w:val="28"/>
        </w:rPr>
        <w:t>сентября 2021</w:t>
      </w:r>
      <w:r w:rsidR="00C16BF4">
        <w:rPr>
          <w:sz w:val="28"/>
          <w:szCs w:val="28"/>
        </w:rPr>
        <w:t xml:space="preserve"> года</w:t>
      </w:r>
      <w:r w:rsidR="00525471">
        <w:rPr>
          <w:sz w:val="28"/>
          <w:szCs w:val="28"/>
        </w:rPr>
        <w:tab/>
      </w:r>
      <w:r w:rsidR="00525471">
        <w:rPr>
          <w:sz w:val="28"/>
          <w:szCs w:val="28"/>
        </w:rPr>
        <w:tab/>
      </w:r>
      <w:r w:rsidR="00525471">
        <w:rPr>
          <w:sz w:val="28"/>
          <w:szCs w:val="28"/>
        </w:rPr>
        <w:tab/>
      </w:r>
      <w:r w:rsidR="00525471">
        <w:rPr>
          <w:sz w:val="28"/>
          <w:szCs w:val="28"/>
        </w:rPr>
        <w:tab/>
      </w:r>
      <w:r w:rsidR="0024638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24638D">
        <w:rPr>
          <w:sz w:val="28"/>
          <w:szCs w:val="28"/>
        </w:rPr>
        <w:t xml:space="preserve">  </w:t>
      </w:r>
      <w:r w:rsidR="00B81139" w:rsidRPr="001D48D2">
        <w:rPr>
          <w:sz w:val="28"/>
          <w:szCs w:val="28"/>
        </w:rPr>
        <w:t xml:space="preserve">№ </w:t>
      </w:r>
      <w:r w:rsidR="0024638D">
        <w:rPr>
          <w:sz w:val="28"/>
          <w:szCs w:val="28"/>
        </w:rPr>
        <w:t>4/35-</w:t>
      </w:r>
      <w:r>
        <w:rPr>
          <w:sz w:val="28"/>
          <w:szCs w:val="28"/>
        </w:rPr>
        <w:t>218</w:t>
      </w:r>
    </w:p>
    <w:p w:rsidR="00B81139" w:rsidRDefault="00B81139" w:rsidP="00B81139">
      <w:pPr>
        <w:rPr>
          <w:sz w:val="28"/>
          <w:szCs w:val="28"/>
        </w:rPr>
      </w:pPr>
      <w:r>
        <w:rPr>
          <w:sz w:val="28"/>
          <w:szCs w:val="28"/>
        </w:rPr>
        <w:t xml:space="preserve">г.Микунь </w:t>
      </w:r>
    </w:p>
    <w:p w:rsidR="00B81139" w:rsidRPr="00C16BF4" w:rsidRDefault="00B81139" w:rsidP="00B81139">
      <w:pPr>
        <w:rPr>
          <w:sz w:val="27"/>
          <w:szCs w:val="27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070"/>
        <w:gridCol w:w="4785"/>
      </w:tblGrid>
      <w:tr w:rsidR="00B81139" w:rsidRPr="00CD538E" w:rsidTr="0081040E">
        <w:tc>
          <w:tcPr>
            <w:tcW w:w="5070" w:type="dxa"/>
            <w:shd w:val="clear" w:color="auto" w:fill="auto"/>
          </w:tcPr>
          <w:p w:rsidR="00B81139" w:rsidRPr="00B81139" w:rsidRDefault="000A77A6" w:rsidP="0081040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дополнений </w:t>
            </w:r>
            <w:r w:rsidR="0024638D">
              <w:rPr>
                <w:b w:val="0"/>
                <w:sz w:val="28"/>
                <w:szCs w:val="28"/>
              </w:rPr>
              <w:t xml:space="preserve">в решение Совета </w:t>
            </w:r>
            <w:r w:rsidR="0081040E">
              <w:rPr>
                <w:b w:val="0"/>
                <w:sz w:val="28"/>
                <w:szCs w:val="28"/>
              </w:rPr>
              <w:t>городского поселения</w:t>
            </w:r>
            <w:r w:rsidR="0024638D">
              <w:rPr>
                <w:b w:val="0"/>
                <w:sz w:val="28"/>
                <w:szCs w:val="28"/>
              </w:rPr>
              <w:t xml:space="preserve"> «Микунь» от 26.02.2015 № 3/22-131 «Об </w:t>
            </w:r>
            <w:proofErr w:type="spellStart"/>
            <w:proofErr w:type="gramStart"/>
            <w:r w:rsidR="0024638D">
              <w:rPr>
                <w:b w:val="0"/>
                <w:sz w:val="28"/>
                <w:szCs w:val="28"/>
              </w:rPr>
              <w:t>утверж</w:t>
            </w:r>
            <w:r w:rsidR="0081040E">
              <w:rPr>
                <w:b w:val="0"/>
                <w:sz w:val="28"/>
                <w:szCs w:val="28"/>
              </w:rPr>
              <w:t>-</w:t>
            </w:r>
            <w:r w:rsidR="0024638D">
              <w:rPr>
                <w:b w:val="0"/>
                <w:sz w:val="28"/>
                <w:szCs w:val="28"/>
              </w:rPr>
              <w:t>дении</w:t>
            </w:r>
            <w:proofErr w:type="spellEnd"/>
            <w:proofErr w:type="gramEnd"/>
            <w:r w:rsidR="0024638D">
              <w:rPr>
                <w:b w:val="0"/>
                <w:sz w:val="28"/>
                <w:szCs w:val="28"/>
              </w:rPr>
              <w:t xml:space="preserve"> </w:t>
            </w:r>
            <w:r w:rsidR="00A72C01">
              <w:rPr>
                <w:b w:val="0"/>
                <w:sz w:val="28"/>
                <w:szCs w:val="28"/>
              </w:rPr>
              <w:t xml:space="preserve">местных </w:t>
            </w:r>
            <w:r w:rsidR="000B6213">
              <w:rPr>
                <w:b w:val="0"/>
                <w:sz w:val="28"/>
                <w:szCs w:val="28"/>
              </w:rPr>
              <w:t xml:space="preserve">нормативов </w:t>
            </w:r>
            <w:proofErr w:type="spellStart"/>
            <w:r w:rsidR="000B6213">
              <w:rPr>
                <w:b w:val="0"/>
                <w:sz w:val="28"/>
                <w:szCs w:val="28"/>
              </w:rPr>
              <w:t>градострои</w:t>
            </w:r>
            <w:proofErr w:type="spellEnd"/>
            <w:r w:rsidR="0081040E">
              <w:rPr>
                <w:b w:val="0"/>
                <w:sz w:val="28"/>
                <w:szCs w:val="28"/>
              </w:rPr>
              <w:t>-</w:t>
            </w:r>
            <w:r w:rsidR="000B6213">
              <w:rPr>
                <w:b w:val="0"/>
                <w:sz w:val="28"/>
                <w:szCs w:val="28"/>
              </w:rPr>
              <w:t>тельного проектирования</w:t>
            </w:r>
            <w:r w:rsidR="009623E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0B6213">
              <w:rPr>
                <w:b w:val="0"/>
                <w:sz w:val="28"/>
                <w:szCs w:val="28"/>
              </w:rPr>
              <w:t>муниципаль</w:t>
            </w:r>
            <w:r w:rsidR="0081040E">
              <w:rPr>
                <w:b w:val="0"/>
                <w:sz w:val="28"/>
                <w:szCs w:val="28"/>
              </w:rPr>
              <w:t>-</w:t>
            </w:r>
            <w:r w:rsidR="000B6213">
              <w:rPr>
                <w:b w:val="0"/>
                <w:sz w:val="28"/>
                <w:szCs w:val="28"/>
              </w:rPr>
              <w:t>ного</w:t>
            </w:r>
            <w:proofErr w:type="spellEnd"/>
            <w:r w:rsidR="000B6213">
              <w:rPr>
                <w:b w:val="0"/>
                <w:sz w:val="28"/>
                <w:szCs w:val="28"/>
              </w:rPr>
              <w:t xml:space="preserve"> образования </w:t>
            </w:r>
            <w:r w:rsidR="00525471">
              <w:rPr>
                <w:b w:val="0"/>
                <w:sz w:val="28"/>
                <w:szCs w:val="28"/>
              </w:rPr>
              <w:t>городско</w:t>
            </w:r>
            <w:r w:rsidR="00BD26B1">
              <w:rPr>
                <w:b w:val="0"/>
                <w:sz w:val="28"/>
                <w:szCs w:val="28"/>
              </w:rPr>
              <w:t xml:space="preserve">го </w:t>
            </w:r>
            <w:r w:rsidR="000B6213">
              <w:rPr>
                <w:b w:val="0"/>
                <w:sz w:val="28"/>
                <w:szCs w:val="28"/>
              </w:rPr>
              <w:t>поселени</w:t>
            </w:r>
            <w:r w:rsidR="00BD26B1">
              <w:rPr>
                <w:b w:val="0"/>
                <w:sz w:val="28"/>
                <w:szCs w:val="28"/>
              </w:rPr>
              <w:t>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B81139" w:rsidRPr="00B81139">
              <w:rPr>
                <w:b w:val="0"/>
                <w:sz w:val="28"/>
                <w:szCs w:val="28"/>
              </w:rPr>
              <w:t>«Микунь»</w:t>
            </w:r>
          </w:p>
        </w:tc>
        <w:tc>
          <w:tcPr>
            <w:tcW w:w="4785" w:type="dxa"/>
            <w:shd w:val="clear" w:color="auto" w:fill="auto"/>
          </w:tcPr>
          <w:p w:rsidR="00B81139" w:rsidRPr="00CD538E" w:rsidRDefault="00B81139" w:rsidP="00B23004">
            <w:pPr>
              <w:jc w:val="both"/>
              <w:rPr>
                <w:sz w:val="28"/>
                <w:szCs w:val="28"/>
              </w:rPr>
            </w:pPr>
          </w:p>
        </w:tc>
      </w:tr>
    </w:tbl>
    <w:p w:rsidR="00525471" w:rsidRDefault="00525471" w:rsidP="00897F59">
      <w:pPr>
        <w:spacing w:line="276" w:lineRule="auto"/>
        <w:ind w:right="-199"/>
        <w:jc w:val="both"/>
        <w:rPr>
          <w:sz w:val="28"/>
          <w:szCs w:val="28"/>
        </w:rPr>
      </w:pPr>
    </w:p>
    <w:p w:rsidR="00C16BF4" w:rsidRPr="00C16BF4" w:rsidRDefault="00C16BF4" w:rsidP="00897F59">
      <w:pPr>
        <w:spacing w:line="276" w:lineRule="auto"/>
        <w:ind w:right="-199"/>
        <w:jc w:val="both"/>
      </w:pPr>
    </w:p>
    <w:p w:rsidR="000A77A6" w:rsidRDefault="0024638D" w:rsidP="008104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57831">
        <w:rPr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городского поселен</w:t>
      </w:r>
      <w:r w:rsidR="0081040E">
        <w:rPr>
          <w:sz w:val="28"/>
          <w:szCs w:val="28"/>
        </w:rPr>
        <w:t>ия «Микунь», согласно Положению</w:t>
      </w:r>
      <w:r w:rsidRPr="00A57831">
        <w:rPr>
          <w:sz w:val="28"/>
          <w:szCs w:val="28"/>
        </w:rPr>
        <w:t xml:space="preserve"> о порядке подготовки и утверждения местных нормативов градостроительного проектирования </w:t>
      </w:r>
      <w:r w:rsidR="00781CEB" w:rsidRPr="00A57831">
        <w:rPr>
          <w:sz w:val="28"/>
          <w:szCs w:val="28"/>
        </w:rPr>
        <w:t>муниципального образования</w:t>
      </w:r>
      <w:r w:rsidR="0081040E">
        <w:rPr>
          <w:sz w:val="28"/>
          <w:szCs w:val="28"/>
        </w:rPr>
        <w:t xml:space="preserve"> городского поселения «Микунь»,</w:t>
      </w:r>
      <w:r w:rsidRPr="00A57831">
        <w:rPr>
          <w:sz w:val="28"/>
          <w:szCs w:val="28"/>
        </w:rPr>
        <w:t xml:space="preserve"> утвержденному </w:t>
      </w:r>
      <w:proofErr w:type="spellStart"/>
      <w:r w:rsidRPr="00A57831">
        <w:rPr>
          <w:sz w:val="28"/>
          <w:szCs w:val="28"/>
        </w:rPr>
        <w:t>постановле</w:t>
      </w:r>
      <w:r w:rsidR="0081040E">
        <w:rPr>
          <w:sz w:val="28"/>
          <w:szCs w:val="28"/>
        </w:rPr>
        <w:t>-</w:t>
      </w:r>
      <w:r w:rsidRPr="00A57831">
        <w:rPr>
          <w:sz w:val="28"/>
          <w:szCs w:val="28"/>
        </w:rPr>
        <w:t>нием</w:t>
      </w:r>
      <w:proofErr w:type="spellEnd"/>
      <w:r w:rsidRPr="00A57831">
        <w:rPr>
          <w:sz w:val="28"/>
          <w:szCs w:val="28"/>
        </w:rPr>
        <w:t xml:space="preserve"> администрации </w:t>
      </w:r>
      <w:r w:rsidR="00781CEB" w:rsidRPr="00A57831">
        <w:rPr>
          <w:sz w:val="28"/>
          <w:szCs w:val="28"/>
        </w:rPr>
        <w:t xml:space="preserve">городского поселения «Микунь» </w:t>
      </w:r>
      <w:r w:rsidRPr="00A57831">
        <w:rPr>
          <w:sz w:val="28"/>
          <w:szCs w:val="28"/>
        </w:rPr>
        <w:t xml:space="preserve">от </w:t>
      </w:r>
      <w:r w:rsidR="00781CEB" w:rsidRPr="00A57831">
        <w:rPr>
          <w:sz w:val="28"/>
          <w:szCs w:val="28"/>
        </w:rPr>
        <w:t>26.12.2014</w:t>
      </w:r>
      <w:r w:rsidRPr="00A57831">
        <w:rPr>
          <w:sz w:val="28"/>
          <w:szCs w:val="28"/>
        </w:rPr>
        <w:t xml:space="preserve"> № </w:t>
      </w:r>
      <w:r w:rsidR="00781CEB" w:rsidRPr="00A57831">
        <w:rPr>
          <w:sz w:val="28"/>
          <w:szCs w:val="28"/>
        </w:rPr>
        <w:t>232</w:t>
      </w:r>
      <w:r w:rsidRPr="00A57831">
        <w:rPr>
          <w:sz w:val="28"/>
          <w:szCs w:val="28"/>
        </w:rPr>
        <w:t xml:space="preserve">, Совет </w:t>
      </w:r>
      <w:r w:rsidR="00781CEB" w:rsidRPr="00A57831">
        <w:rPr>
          <w:sz w:val="28"/>
          <w:szCs w:val="28"/>
        </w:rPr>
        <w:t xml:space="preserve">городского поселения «Микунь» </w:t>
      </w:r>
      <w:r w:rsidRPr="00A57831">
        <w:rPr>
          <w:sz w:val="28"/>
          <w:szCs w:val="28"/>
        </w:rPr>
        <w:t xml:space="preserve"> </w:t>
      </w:r>
      <w:r w:rsidR="007C4E1F" w:rsidRPr="00A57831">
        <w:rPr>
          <w:sz w:val="28"/>
          <w:szCs w:val="28"/>
        </w:rPr>
        <w:t xml:space="preserve"> РЕШИЛ</w:t>
      </w:r>
      <w:r w:rsidRPr="00A57831">
        <w:rPr>
          <w:sz w:val="28"/>
          <w:szCs w:val="28"/>
        </w:rPr>
        <w:t>:</w:t>
      </w:r>
    </w:p>
    <w:p w:rsidR="000A77A6" w:rsidRDefault="000A77A6" w:rsidP="008104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40E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дополнения </w:t>
      </w:r>
      <w:r w:rsidR="0024638D" w:rsidRPr="00A57831">
        <w:rPr>
          <w:sz w:val="28"/>
          <w:szCs w:val="28"/>
        </w:rPr>
        <w:t xml:space="preserve">в решение Совета </w:t>
      </w:r>
      <w:r w:rsidR="00114213">
        <w:rPr>
          <w:sz w:val="28"/>
          <w:szCs w:val="28"/>
        </w:rPr>
        <w:t>городского поселения</w:t>
      </w:r>
      <w:r w:rsidR="00002D5A">
        <w:rPr>
          <w:sz w:val="28"/>
          <w:szCs w:val="28"/>
        </w:rPr>
        <w:t xml:space="preserve"> «Микунь» от 26.02.2015 № 3/22-</w:t>
      </w:r>
      <w:bookmarkStart w:id="0" w:name="_GoBack"/>
      <w:bookmarkEnd w:id="0"/>
      <w:r w:rsidR="0024638D" w:rsidRPr="00A57831">
        <w:rPr>
          <w:sz w:val="28"/>
          <w:szCs w:val="28"/>
        </w:rPr>
        <w:t>131 «Об утверждении местных нормативов градостроительного проектирования муниципального образования городс</w:t>
      </w:r>
      <w:r>
        <w:rPr>
          <w:sz w:val="28"/>
          <w:szCs w:val="28"/>
        </w:rPr>
        <w:t>кого поселения «Микунь» согласно приложению.</w:t>
      </w:r>
    </w:p>
    <w:p w:rsidR="000A77A6" w:rsidRPr="00A57831" w:rsidRDefault="000A77A6" w:rsidP="0081040E">
      <w:pPr>
        <w:pStyle w:val="11"/>
        <w:shd w:val="clear" w:color="auto" w:fill="auto"/>
        <w:tabs>
          <w:tab w:val="num" w:pos="0"/>
          <w:tab w:val="left" w:pos="709"/>
        </w:tabs>
        <w:spacing w:line="240" w:lineRule="auto"/>
        <w:ind w:right="23" w:firstLine="709"/>
        <w:jc w:val="both"/>
        <w:rPr>
          <w:sz w:val="28"/>
          <w:szCs w:val="28"/>
        </w:rPr>
      </w:pPr>
      <w:r w:rsidRPr="00A57831">
        <w:rPr>
          <w:sz w:val="28"/>
          <w:szCs w:val="28"/>
        </w:rPr>
        <w:t>2.</w:t>
      </w:r>
      <w:r w:rsidR="0081040E">
        <w:rPr>
          <w:sz w:val="28"/>
          <w:szCs w:val="28"/>
        </w:rPr>
        <w:t xml:space="preserve"> </w:t>
      </w:r>
      <w:r w:rsidRPr="00A57831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666AD3">
        <w:rPr>
          <w:sz w:val="28"/>
          <w:szCs w:val="28"/>
        </w:rPr>
        <w:t xml:space="preserve"> </w:t>
      </w:r>
      <w:r w:rsidRPr="00A57831">
        <w:rPr>
          <w:sz w:val="28"/>
          <w:szCs w:val="28"/>
        </w:rPr>
        <w:t>(обнародования).</w:t>
      </w:r>
    </w:p>
    <w:p w:rsidR="000A77A6" w:rsidRPr="00A57831" w:rsidRDefault="000A77A6" w:rsidP="0081040E">
      <w:pPr>
        <w:tabs>
          <w:tab w:val="num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7831">
        <w:rPr>
          <w:sz w:val="28"/>
          <w:szCs w:val="28"/>
        </w:rPr>
        <w:t>3. Контроль за исполнением настоящего решения возложить на руководителя администрации городского поселения «Микунь».</w:t>
      </w:r>
    </w:p>
    <w:p w:rsidR="000A77A6" w:rsidRDefault="000A77A6" w:rsidP="0081040E">
      <w:pPr>
        <w:tabs>
          <w:tab w:val="left" w:pos="7230"/>
        </w:tabs>
        <w:ind w:firstLine="709"/>
        <w:jc w:val="both"/>
        <w:rPr>
          <w:sz w:val="28"/>
          <w:szCs w:val="28"/>
        </w:rPr>
      </w:pPr>
    </w:p>
    <w:p w:rsidR="000A77A6" w:rsidRDefault="000A77A6" w:rsidP="0081040E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</w:p>
    <w:p w:rsidR="000A77A6" w:rsidRPr="00A57831" w:rsidRDefault="000A77A6" w:rsidP="000A77A6">
      <w:pPr>
        <w:tabs>
          <w:tab w:val="left" w:pos="7230"/>
        </w:tabs>
        <w:jc w:val="both"/>
        <w:rPr>
          <w:sz w:val="28"/>
          <w:szCs w:val="28"/>
        </w:rPr>
      </w:pPr>
      <w:r w:rsidRPr="00A57831">
        <w:rPr>
          <w:sz w:val="28"/>
          <w:szCs w:val="28"/>
        </w:rPr>
        <w:t>Глава городского поселения «Микунь»</w:t>
      </w:r>
      <w:r w:rsidR="0081040E">
        <w:rPr>
          <w:sz w:val="28"/>
          <w:szCs w:val="28"/>
        </w:rPr>
        <w:t xml:space="preserve"> </w:t>
      </w:r>
      <w:r w:rsidRPr="00A57831">
        <w:rPr>
          <w:sz w:val="28"/>
          <w:szCs w:val="28"/>
        </w:rPr>
        <w:t>-</w:t>
      </w:r>
    </w:p>
    <w:p w:rsidR="0024638D" w:rsidRPr="00A57831" w:rsidRDefault="000A77A6" w:rsidP="0081040E">
      <w:pPr>
        <w:tabs>
          <w:tab w:val="left" w:pos="6345"/>
        </w:tabs>
        <w:jc w:val="both"/>
        <w:rPr>
          <w:sz w:val="28"/>
          <w:szCs w:val="28"/>
        </w:rPr>
      </w:pPr>
      <w:r w:rsidRPr="00A57831">
        <w:rPr>
          <w:sz w:val="28"/>
          <w:szCs w:val="28"/>
        </w:rPr>
        <w:t xml:space="preserve">председатель Совета </w:t>
      </w:r>
      <w:r w:rsidRPr="00A57831">
        <w:rPr>
          <w:sz w:val="28"/>
          <w:szCs w:val="28"/>
        </w:rPr>
        <w:tab/>
      </w:r>
      <w:r w:rsidR="0081040E">
        <w:rPr>
          <w:sz w:val="28"/>
          <w:szCs w:val="28"/>
        </w:rPr>
        <w:t xml:space="preserve">               </w:t>
      </w:r>
      <w:r w:rsidRPr="00A57831">
        <w:rPr>
          <w:sz w:val="28"/>
          <w:szCs w:val="28"/>
        </w:rPr>
        <w:t>Н.Л.</w:t>
      </w:r>
      <w:r w:rsidR="0081040E">
        <w:rPr>
          <w:sz w:val="28"/>
          <w:szCs w:val="28"/>
        </w:rPr>
        <w:t xml:space="preserve"> </w:t>
      </w:r>
      <w:r w:rsidRPr="00A57831">
        <w:rPr>
          <w:sz w:val="28"/>
          <w:szCs w:val="28"/>
        </w:rPr>
        <w:t>Кудряшов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0A77A6" w:rsidRPr="00B13306" w:rsidTr="0081040E">
        <w:tc>
          <w:tcPr>
            <w:tcW w:w="5353" w:type="dxa"/>
            <w:shd w:val="clear" w:color="auto" w:fill="auto"/>
          </w:tcPr>
          <w:p w:rsidR="000A77A6" w:rsidRPr="00B13306" w:rsidRDefault="000A77A6" w:rsidP="003174A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A77A6" w:rsidRPr="00B13306" w:rsidRDefault="000A77A6" w:rsidP="003174A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13306">
              <w:rPr>
                <w:sz w:val="28"/>
                <w:szCs w:val="28"/>
              </w:rPr>
              <w:t xml:space="preserve">Приложение </w:t>
            </w:r>
          </w:p>
          <w:p w:rsidR="000A77A6" w:rsidRPr="00B13306" w:rsidRDefault="000A77A6" w:rsidP="003174A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13306">
              <w:rPr>
                <w:sz w:val="28"/>
                <w:szCs w:val="28"/>
              </w:rPr>
              <w:t xml:space="preserve">к решению Совета </w:t>
            </w:r>
          </w:p>
          <w:p w:rsidR="000A77A6" w:rsidRPr="00B13306" w:rsidRDefault="000A77A6" w:rsidP="00317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306">
              <w:rPr>
                <w:sz w:val="28"/>
                <w:szCs w:val="28"/>
              </w:rPr>
              <w:t>городского поселения «</w:t>
            </w:r>
            <w:proofErr w:type="gramStart"/>
            <w:r w:rsidRPr="00B13306">
              <w:rPr>
                <w:sz w:val="28"/>
                <w:szCs w:val="28"/>
              </w:rPr>
              <w:t xml:space="preserve">Микунь»   </w:t>
            </w:r>
            <w:proofErr w:type="gramEnd"/>
            <w:r w:rsidRPr="00B13306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   от </w:t>
            </w:r>
            <w:r w:rsidR="0081040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.09.2021  № 4/35-</w:t>
            </w:r>
            <w:r w:rsidR="0081040E">
              <w:rPr>
                <w:sz w:val="28"/>
                <w:szCs w:val="28"/>
              </w:rPr>
              <w:t>218</w:t>
            </w:r>
          </w:p>
        </w:tc>
      </w:tr>
    </w:tbl>
    <w:p w:rsidR="000A77A6" w:rsidRDefault="000A77A6" w:rsidP="000A77A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77A6" w:rsidRDefault="000A77A6" w:rsidP="000A77A6">
      <w:pPr>
        <w:rPr>
          <w:sz w:val="28"/>
          <w:szCs w:val="28"/>
        </w:rPr>
      </w:pPr>
    </w:p>
    <w:p w:rsidR="000A77A6" w:rsidRPr="000A77A6" w:rsidRDefault="000A77A6" w:rsidP="000A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A77A6">
        <w:rPr>
          <w:b/>
          <w:sz w:val="28"/>
          <w:szCs w:val="28"/>
        </w:rPr>
        <w:t xml:space="preserve">ополнения </w:t>
      </w:r>
    </w:p>
    <w:p w:rsidR="0081040E" w:rsidRDefault="000A77A6" w:rsidP="000A77A6">
      <w:pPr>
        <w:jc w:val="center"/>
        <w:rPr>
          <w:b/>
          <w:sz w:val="28"/>
          <w:szCs w:val="28"/>
        </w:rPr>
      </w:pPr>
      <w:r w:rsidRPr="000A77A6">
        <w:rPr>
          <w:b/>
          <w:sz w:val="28"/>
          <w:szCs w:val="28"/>
        </w:rPr>
        <w:t xml:space="preserve">в решение Совета </w:t>
      </w:r>
      <w:r w:rsidR="0081040E">
        <w:rPr>
          <w:b/>
          <w:sz w:val="28"/>
          <w:szCs w:val="28"/>
        </w:rPr>
        <w:t>городского поселения</w:t>
      </w:r>
      <w:r w:rsidRPr="000A77A6">
        <w:rPr>
          <w:b/>
          <w:sz w:val="28"/>
          <w:szCs w:val="28"/>
        </w:rPr>
        <w:t xml:space="preserve"> «Микунь» от 26.02.2015 </w:t>
      </w:r>
    </w:p>
    <w:p w:rsidR="0081040E" w:rsidRDefault="00F1139E" w:rsidP="000A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3/22-</w:t>
      </w:r>
      <w:r w:rsidR="000A77A6" w:rsidRPr="000A77A6">
        <w:rPr>
          <w:b/>
          <w:sz w:val="28"/>
          <w:szCs w:val="28"/>
        </w:rPr>
        <w:t xml:space="preserve">131 «Об утверждении местных нормативов </w:t>
      </w:r>
    </w:p>
    <w:p w:rsidR="000A77A6" w:rsidRPr="000A77A6" w:rsidRDefault="000A77A6" w:rsidP="000A77A6">
      <w:pPr>
        <w:jc w:val="center"/>
        <w:rPr>
          <w:b/>
          <w:sz w:val="28"/>
          <w:szCs w:val="28"/>
        </w:rPr>
      </w:pPr>
      <w:r w:rsidRPr="000A77A6">
        <w:rPr>
          <w:b/>
          <w:sz w:val="28"/>
          <w:szCs w:val="28"/>
        </w:rPr>
        <w:t>градостроительного проектирования муниципального образования городского поселения «Микунь»</w:t>
      </w:r>
    </w:p>
    <w:p w:rsidR="000A77A6" w:rsidRPr="0081040E" w:rsidRDefault="000A77A6" w:rsidP="000A77A6">
      <w:pPr>
        <w:jc w:val="center"/>
        <w:rPr>
          <w:b/>
          <w:sz w:val="16"/>
          <w:szCs w:val="16"/>
        </w:rPr>
      </w:pPr>
    </w:p>
    <w:p w:rsidR="000A77A6" w:rsidRPr="000A77A6" w:rsidRDefault="005376E7" w:rsidP="000A77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A77A6" w:rsidRPr="000A77A6">
        <w:rPr>
          <w:sz w:val="28"/>
          <w:szCs w:val="28"/>
        </w:rPr>
        <w:t xml:space="preserve">Внести в решение Совета </w:t>
      </w:r>
      <w:r w:rsidR="0081040E">
        <w:rPr>
          <w:sz w:val="28"/>
          <w:szCs w:val="28"/>
        </w:rPr>
        <w:t>городского</w:t>
      </w:r>
      <w:r w:rsidR="000A77A6" w:rsidRPr="000A77A6">
        <w:rPr>
          <w:sz w:val="28"/>
          <w:szCs w:val="28"/>
        </w:rPr>
        <w:t xml:space="preserve"> </w:t>
      </w:r>
      <w:r w:rsidR="00F1139E">
        <w:rPr>
          <w:sz w:val="28"/>
          <w:szCs w:val="28"/>
        </w:rPr>
        <w:t>«Микунь» от 26.02.2015 № 3/22-1</w:t>
      </w:r>
      <w:r w:rsidR="000A77A6" w:rsidRPr="000A77A6">
        <w:rPr>
          <w:sz w:val="28"/>
          <w:szCs w:val="28"/>
        </w:rPr>
        <w:t xml:space="preserve">31 «Об утверждении местных нормативов градостроительного </w:t>
      </w:r>
      <w:proofErr w:type="spellStart"/>
      <w:proofErr w:type="gramStart"/>
      <w:r w:rsidR="000A77A6" w:rsidRPr="000A77A6">
        <w:rPr>
          <w:sz w:val="28"/>
          <w:szCs w:val="28"/>
        </w:rPr>
        <w:t>проекти</w:t>
      </w:r>
      <w:r w:rsidR="00F1139E">
        <w:rPr>
          <w:sz w:val="28"/>
          <w:szCs w:val="28"/>
        </w:rPr>
        <w:t>-</w:t>
      </w:r>
      <w:r w:rsidR="000A77A6" w:rsidRPr="000A77A6">
        <w:rPr>
          <w:sz w:val="28"/>
          <w:szCs w:val="28"/>
        </w:rPr>
        <w:t>рования</w:t>
      </w:r>
      <w:proofErr w:type="spellEnd"/>
      <w:proofErr w:type="gramEnd"/>
      <w:r w:rsidR="000A77A6" w:rsidRPr="000A77A6">
        <w:rPr>
          <w:sz w:val="28"/>
          <w:szCs w:val="28"/>
        </w:rPr>
        <w:t xml:space="preserve"> муниципального образования городского поселения «Микунь»</w:t>
      </w:r>
      <w:r w:rsidR="00860295">
        <w:rPr>
          <w:sz w:val="28"/>
          <w:szCs w:val="28"/>
        </w:rPr>
        <w:t xml:space="preserve"> </w:t>
      </w:r>
      <w:r w:rsidR="000A77A6" w:rsidRPr="000A77A6">
        <w:rPr>
          <w:sz w:val="28"/>
          <w:szCs w:val="28"/>
        </w:rPr>
        <w:t>(далее</w:t>
      </w:r>
      <w:r w:rsidR="00F1139E">
        <w:rPr>
          <w:sz w:val="28"/>
          <w:szCs w:val="28"/>
        </w:rPr>
        <w:t xml:space="preserve"> - решение)</w:t>
      </w:r>
      <w:r w:rsidR="000A77A6" w:rsidRPr="000A77A6">
        <w:rPr>
          <w:sz w:val="28"/>
          <w:szCs w:val="28"/>
        </w:rPr>
        <w:t xml:space="preserve"> следующие дополнения.</w:t>
      </w:r>
    </w:p>
    <w:p w:rsidR="00A57831" w:rsidRPr="00A57831" w:rsidRDefault="0024638D" w:rsidP="0024638D">
      <w:pPr>
        <w:pStyle w:val="11"/>
        <w:shd w:val="clear" w:color="auto" w:fill="auto"/>
        <w:tabs>
          <w:tab w:val="left" w:pos="851"/>
        </w:tabs>
        <w:spacing w:line="240" w:lineRule="auto"/>
        <w:ind w:right="23" w:firstLine="567"/>
        <w:jc w:val="both"/>
      </w:pPr>
      <w:r w:rsidRPr="00A57831">
        <w:rPr>
          <w:sz w:val="28"/>
          <w:szCs w:val="28"/>
        </w:rPr>
        <w:t xml:space="preserve">1.1. </w:t>
      </w:r>
      <w:r w:rsidR="00A57831" w:rsidRPr="00A57831">
        <w:rPr>
          <w:sz w:val="28"/>
          <w:szCs w:val="28"/>
        </w:rPr>
        <w:t xml:space="preserve">Дополнить </w:t>
      </w:r>
      <w:r w:rsidR="00860295">
        <w:rPr>
          <w:sz w:val="28"/>
          <w:szCs w:val="28"/>
        </w:rPr>
        <w:t xml:space="preserve">раздел </w:t>
      </w:r>
      <w:r w:rsidR="00860295" w:rsidRPr="00A57831">
        <w:rPr>
          <w:sz w:val="28"/>
          <w:szCs w:val="28"/>
        </w:rPr>
        <w:t xml:space="preserve">решения </w:t>
      </w:r>
      <w:r w:rsidRPr="00A57831">
        <w:rPr>
          <w:sz w:val="28"/>
          <w:szCs w:val="28"/>
        </w:rPr>
        <w:t>«Содержание</w:t>
      </w:r>
      <w:r w:rsidR="00860295">
        <w:rPr>
          <w:sz w:val="28"/>
          <w:szCs w:val="28"/>
        </w:rPr>
        <w:t>»</w:t>
      </w:r>
      <w:r w:rsidRPr="00A57831">
        <w:rPr>
          <w:sz w:val="28"/>
          <w:szCs w:val="28"/>
        </w:rPr>
        <w:t xml:space="preserve"> </w:t>
      </w:r>
      <w:r w:rsidR="00A57831" w:rsidRPr="00A57831">
        <w:rPr>
          <w:sz w:val="28"/>
          <w:szCs w:val="28"/>
        </w:rPr>
        <w:t>наименованиями пунктов 5.4.3 «</w:t>
      </w:r>
      <w:r w:rsidR="00A57831" w:rsidRPr="00A57831">
        <w:rPr>
          <w:bCs/>
          <w:sz w:val="28"/>
          <w:szCs w:val="28"/>
        </w:rPr>
        <w:t>Велосипедные дорожки</w:t>
      </w:r>
      <w:r w:rsidR="00F1139E">
        <w:rPr>
          <w:sz w:val="28"/>
          <w:szCs w:val="28"/>
        </w:rPr>
        <w:t xml:space="preserve">», </w:t>
      </w:r>
      <w:r w:rsidR="00A57831" w:rsidRPr="00A57831">
        <w:rPr>
          <w:sz w:val="28"/>
          <w:szCs w:val="28"/>
        </w:rPr>
        <w:t>5.4.4 «Велосипедные пар</w:t>
      </w:r>
      <w:r w:rsidR="00F1139E">
        <w:rPr>
          <w:sz w:val="28"/>
          <w:szCs w:val="28"/>
        </w:rPr>
        <w:t xml:space="preserve">ковки» и </w:t>
      </w:r>
      <w:r w:rsidR="00D6357A">
        <w:rPr>
          <w:sz w:val="28"/>
          <w:szCs w:val="28"/>
        </w:rPr>
        <w:t>5.4.5</w:t>
      </w:r>
      <w:r w:rsidR="00A57831" w:rsidRPr="00A57831">
        <w:rPr>
          <w:sz w:val="28"/>
          <w:szCs w:val="28"/>
        </w:rPr>
        <w:t xml:space="preserve"> «</w:t>
      </w:r>
      <w:hyperlink w:anchor="_Toc332905494" w:history="1">
        <w:r w:rsidR="00A57831" w:rsidRPr="00A57831">
          <w:rPr>
            <w:sz w:val="28"/>
            <w:szCs w:val="28"/>
          </w:rPr>
          <w:t>Обеспечение безопасности велосипедного движения</w:t>
        </w:r>
      </w:hyperlink>
      <w:r w:rsidR="00A57831" w:rsidRPr="00A57831">
        <w:t>».</w:t>
      </w:r>
    </w:p>
    <w:p w:rsidR="0024638D" w:rsidRPr="00A57831" w:rsidRDefault="0024638D" w:rsidP="0024638D">
      <w:pPr>
        <w:pStyle w:val="11"/>
        <w:shd w:val="clear" w:color="auto" w:fill="auto"/>
        <w:tabs>
          <w:tab w:val="num" w:pos="0"/>
          <w:tab w:val="left" w:pos="851"/>
        </w:tabs>
        <w:spacing w:line="240" w:lineRule="auto"/>
        <w:ind w:right="23" w:firstLine="567"/>
        <w:jc w:val="both"/>
        <w:rPr>
          <w:sz w:val="28"/>
          <w:szCs w:val="28"/>
        </w:rPr>
      </w:pPr>
      <w:r w:rsidRPr="00A57831">
        <w:rPr>
          <w:sz w:val="28"/>
          <w:szCs w:val="28"/>
        </w:rPr>
        <w:t>1.2. Дополнить статью</w:t>
      </w:r>
      <w:r w:rsidR="001C760B" w:rsidRPr="00A57831">
        <w:rPr>
          <w:sz w:val="28"/>
          <w:szCs w:val="28"/>
        </w:rPr>
        <w:t xml:space="preserve"> </w:t>
      </w:r>
      <w:r w:rsidRPr="00A57831">
        <w:rPr>
          <w:sz w:val="28"/>
          <w:szCs w:val="28"/>
        </w:rPr>
        <w:t xml:space="preserve">5.4 </w:t>
      </w:r>
      <w:r w:rsidR="00860295">
        <w:rPr>
          <w:sz w:val="28"/>
          <w:szCs w:val="28"/>
        </w:rPr>
        <w:t xml:space="preserve">решения </w:t>
      </w:r>
      <w:r w:rsidRPr="00A57831">
        <w:rPr>
          <w:sz w:val="28"/>
          <w:szCs w:val="28"/>
        </w:rPr>
        <w:t xml:space="preserve">«Расчетные показатели, </w:t>
      </w:r>
      <w:proofErr w:type="spellStart"/>
      <w:proofErr w:type="gramStart"/>
      <w:r w:rsidRPr="00A57831">
        <w:rPr>
          <w:sz w:val="28"/>
          <w:szCs w:val="28"/>
        </w:rPr>
        <w:t>устанавли</w:t>
      </w:r>
      <w:r w:rsidR="00F1139E">
        <w:rPr>
          <w:sz w:val="28"/>
          <w:szCs w:val="28"/>
        </w:rPr>
        <w:t>-</w:t>
      </w:r>
      <w:r w:rsidRPr="00A57831">
        <w:rPr>
          <w:sz w:val="28"/>
          <w:szCs w:val="28"/>
        </w:rPr>
        <w:t>ваемые</w:t>
      </w:r>
      <w:proofErr w:type="spellEnd"/>
      <w:proofErr w:type="gramEnd"/>
      <w:r w:rsidRPr="00A57831">
        <w:rPr>
          <w:sz w:val="28"/>
          <w:szCs w:val="28"/>
        </w:rPr>
        <w:t xml:space="preserve"> для объектов местного значения в области физическ</w:t>
      </w:r>
      <w:r w:rsidR="00F1139E">
        <w:rPr>
          <w:sz w:val="28"/>
          <w:szCs w:val="28"/>
        </w:rPr>
        <w:t>ой культуры и массового спорта»</w:t>
      </w:r>
      <w:r w:rsidRPr="00A57831">
        <w:rPr>
          <w:sz w:val="28"/>
          <w:szCs w:val="28"/>
        </w:rPr>
        <w:t xml:space="preserve"> части </w:t>
      </w:r>
      <w:r w:rsidRPr="00A57831">
        <w:rPr>
          <w:sz w:val="28"/>
          <w:szCs w:val="28"/>
          <w:lang w:val="en-US"/>
        </w:rPr>
        <w:t>I</w:t>
      </w:r>
      <w:r w:rsidRPr="00A57831">
        <w:rPr>
          <w:sz w:val="28"/>
          <w:szCs w:val="28"/>
        </w:rPr>
        <w:t xml:space="preserve"> пунктом</w:t>
      </w:r>
      <w:r w:rsidR="00A57831" w:rsidRPr="00A57831">
        <w:rPr>
          <w:sz w:val="28"/>
          <w:szCs w:val="28"/>
        </w:rPr>
        <w:t xml:space="preserve"> </w:t>
      </w:r>
      <w:r w:rsidR="00F1139E">
        <w:rPr>
          <w:sz w:val="28"/>
          <w:szCs w:val="28"/>
        </w:rPr>
        <w:t xml:space="preserve">5.4.3 </w:t>
      </w:r>
      <w:r w:rsidRPr="00A57831">
        <w:rPr>
          <w:sz w:val="28"/>
          <w:szCs w:val="28"/>
        </w:rPr>
        <w:t>следующего содержания:</w:t>
      </w:r>
    </w:p>
    <w:p w:rsidR="0024638D" w:rsidRPr="00A57831" w:rsidRDefault="0024638D" w:rsidP="0024638D">
      <w:pPr>
        <w:pStyle w:val="11"/>
        <w:shd w:val="clear" w:color="auto" w:fill="auto"/>
        <w:tabs>
          <w:tab w:val="num" w:pos="0"/>
          <w:tab w:val="left" w:pos="851"/>
        </w:tabs>
        <w:spacing w:line="240" w:lineRule="auto"/>
        <w:ind w:right="23" w:firstLine="567"/>
        <w:jc w:val="both"/>
        <w:rPr>
          <w:bCs/>
          <w:sz w:val="28"/>
          <w:szCs w:val="28"/>
        </w:rPr>
      </w:pPr>
      <w:r w:rsidRPr="00A57831">
        <w:rPr>
          <w:sz w:val="28"/>
          <w:szCs w:val="28"/>
        </w:rPr>
        <w:t>«</w:t>
      </w:r>
      <w:r w:rsidRPr="00A57831">
        <w:rPr>
          <w:bCs/>
          <w:sz w:val="28"/>
          <w:szCs w:val="28"/>
        </w:rPr>
        <w:t>5.4.3.</w:t>
      </w:r>
      <w:r w:rsidR="00D6357A">
        <w:rPr>
          <w:bCs/>
          <w:sz w:val="28"/>
          <w:szCs w:val="28"/>
        </w:rPr>
        <w:t xml:space="preserve"> </w:t>
      </w:r>
      <w:r w:rsidRPr="00A57831">
        <w:rPr>
          <w:bCs/>
          <w:sz w:val="28"/>
          <w:szCs w:val="28"/>
        </w:rPr>
        <w:t>Велосипедные дорожки</w:t>
      </w:r>
    </w:p>
    <w:p w:rsidR="0024638D" w:rsidRPr="00A57831" w:rsidRDefault="005376E7" w:rsidP="0024638D">
      <w:pPr>
        <w:pStyle w:val="11"/>
        <w:shd w:val="clear" w:color="auto" w:fill="auto"/>
        <w:tabs>
          <w:tab w:val="num" w:pos="0"/>
          <w:tab w:val="left" w:pos="851"/>
        </w:tabs>
        <w:spacing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638D" w:rsidRPr="00A57831">
        <w:rPr>
          <w:sz w:val="28"/>
          <w:szCs w:val="28"/>
        </w:rPr>
        <w:t>Велосипедная дорожка - конструктивно отделенный от проезжей части и тротуара элемент дороги (либо отдельная дорога), предназначенный для движения велосипедистов.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Организация велосипедных дорожек в соответствии с настоящим пунктом осуществляется в отношении незастроенных территорий, территорий, в отношении которых принято решение о комплексном освоении или застроенных территорий, в отношении которых принято решение об их развитии.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Велодорожки должны быть объединены в единую сеть, связывающую жилую застройку с объектами массового посещения. Возле объектов массового посещения необходимо сооружать открытые велосипедные стоянки, оборудованные стойками, боксами или другими устройствами для постановки и хранения велосипедов из расчета перспективного использования велосипедов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bCs/>
          <w:sz w:val="28"/>
          <w:szCs w:val="28"/>
        </w:rPr>
        <w:t>5.4.3</w:t>
      </w:r>
      <w:r w:rsidRPr="00A57831">
        <w:rPr>
          <w:rFonts w:ascii="Times New Roman" w:hAnsi="Times New Roman" w:cs="Times New Roman"/>
          <w:sz w:val="28"/>
          <w:szCs w:val="28"/>
        </w:rPr>
        <w:t xml:space="preserve">.1. Для создания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инфраструктуры необходимо выбрать вариант движения велосипедистов: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- по проезжей части, или вне ее;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- с использованием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>, совмещенной с другими участниками движения (пешеходами или автомобилями);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- с использованием велодорожки с односторонним или двухсторонним движением велосипедистов.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bCs/>
          <w:sz w:val="28"/>
          <w:szCs w:val="28"/>
        </w:rPr>
        <w:t>5.4.3</w:t>
      </w:r>
      <w:r w:rsidRPr="00A57831">
        <w:rPr>
          <w:rFonts w:ascii="Times New Roman" w:hAnsi="Times New Roman" w:cs="Times New Roman"/>
          <w:sz w:val="28"/>
          <w:szCs w:val="28"/>
        </w:rPr>
        <w:t xml:space="preserve">.2. Вариант создания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инфраструктуры в каждом конкретном случае выбирается с учетом транспортных, эксплуатационных и </w:t>
      </w:r>
      <w:r w:rsidRPr="00A57831">
        <w:rPr>
          <w:rFonts w:ascii="Times New Roman" w:hAnsi="Times New Roman" w:cs="Times New Roman"/>
          <w:sz w:val="28"/>
          <w:szCs w:val="28"/>
        </w:rPr>
        <w:lastRenderedPageBreak/>
        <w:t>градостроительных особенностей данной территории.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bCs/>
          <w:sz w:val="28"/>
          <w:szCs w:val="28"/>
        </w:rPr>
        <w:t>5.4.3.3.</w:t>
      </w:r>
      <w:r w:rsidRPr="00A57831">
        <w:rPr>
          <w:rFonts w:ascii="Times New Roman" w:hAnsi="Times New Roman" w:cs="Times New Roman"/>
          <w:sz w:val="28"/>
          <w:szCs w:val="28"/>
        </w:rPr>
        <w:t xml:space="preserve"> При проектировании велодорожек за пределами населенных пунктов следует руководствоваться </w:t>
      </w:r>
      <w:hyperlink r:id="rId7" w:history="1">
        <w:r w:rsidRPr="00A57831">
          <w:rPr>
            <w:rFonts w:ascii="Times New Roman" w:hAnsi="Times New Roman" w:cs="Times New Roman"/>
            <w:sz w:val="28"/>
            <w:szCs w:val="28"/>
          </w:rPr>
          <w:t>ГОСТ 33150-2014</w:t>
        </w:r>
      </w:hyperlink>
      <w:r w:rsidRPr="00A57831">
        <w:rPr>
          <w:rFonts w:ascii="Times New Roman" w:hAnsi="Times New Roman" w:cs="Times New Roman"/>
          <w:sz w:val="28"/>
          <w:szCs w:val="28"/>
        </w:rPr>
        <w:t xml:space="preserve"> "Дороги автомобильные общего пользования. Проектирование пешеходных и велосипедных дорожек. Общие требования".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Проектируемые и существующие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велопешеходные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дорожки и иные объекты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инфраструктуры должны обеспечивать безопасные условия движения велосипедистов и пешеходов.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5.4.3.4. Устройство велодорожек и иных объектов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инфраструктуры не должно ухудшать условий обеспечения безопасности дорожного движения, использования и содержания проезжей части и тротуаров, элементов благоустройства сети дорог.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5.4.3.5. При проектировании и устройстве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дорожек следует соблюдать следующие рекомендации: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велопешеходные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дорожки необходимо проектировать таким образом, чтобы они обеспечивали непрерывность всего комплекса пешеходных и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велотранспортных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маршрутов, а также свободный доступ для всех велосипедистов к объектам тяготения (зданиям, сооружениям, объектам транспортной инфраструктуры и пр.);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велотранспортные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маршруты следует прокладывать по кратчайшим путям с учетом обеспечения безопасности движения;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велопешеходные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дорожки следует выполнять, по возможности, без изменения продольного профиля участка, с минимальным числом пересечений с проезжей частью улиц;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дорожек должно обеспечивать комфортность движения по ним всех предполагаемых (прогнозируемых) групп пользователей;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необходимо обеспечить полное или частичное разделение основных встречных и пересекающихся потоков велосипедистов и пешеходов в зонах массового тяготения населения;</w:t>
      </w:r>
    </w:p>
    <w:p w:rsidR="0024638D" w:rsidRPr="00A57831" w:rsidRDefault="0024638D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решетки водостока, размещаемые при необходимости на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дорожках и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велополосах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>, должны выполняться со щелями, направленными поперек направления движения велосипедистов.</w:t>
      </w:r>
    </w:p>
    <w:p w:rsidR="0024638D" w:rsidRPr="00A57831" w:rsidRDefault="005376E7" w:rsidP="002463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5.4.3.6.</w:t>
      </w:r>
      <w:r w:rsidR="0024638D" w:rsidRPr="00A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38D"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="0024638D" w:rsidRPr="00A57831">
        <w:rPr>
          <w:rFonts w:ascii="Times New Roman" w:hAnsi="Times New Roman" w:cs="Times New Roman"/>
          <w:sz w:val="28"/>
          <w:szCs w:val="28"/>
        </w:rPr>
        <w:t xml:space="preserve"> на сети дорог выделяются и обозначаются дорожными знаками и разметкой в соответствии с Правилами дорожного движения и </w:t>
      </w:r>
      <w:hyperlink r:id="rId8" w:history="1">
        <w:r w:rsidR="0024638D" w:rsidRPr="00A57831">
          <w:rPr>
            <w:rFonts w:ascii="Times New Roman" w:hAnsi="Times New Roman" w:cs="Times New Roman"/>
            <w:sz w:val="28"/>
            <w:szCs w:val="28"/>
          </w:rPr>
          <w:t>ГОСТ Р 52289-2019</w:t>
        </w:r>
      </w:hyperlink>
      <w:r w:rsidR="0024638D" w:rsidRPr="00A57831">
        <w:rPr>
          <w:rFonts w:ascii="Times New Roman" w:hAnsi="Times New Roman" w:cs="Times New Roman"/>
          <w:sz w:val="28"/>
          <w:szCs w:val="28"/>
        </w:rPr>
        <w:t xml:space="preserve">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(далее - ГОСТ Р 52289-2019). При разработке архитектурно-планировочных решений участков массовой жилой застройки для нового строительства требуется в обязательном порядке обеспечить наличие </w:t>
      </w:r>
      <w:proofErr w:type="spellStart"/>
      <w:r w:rsidR="0024638D" w:rsidRPr="00A57831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="0024638D" w:rsidRPr="00A57831">
        <w:rPr>
          <w:rFonts w:ascii="Times New Roman" w:hAnsi="Times New Roman" w:cs="Times New Roman"/>
          <w:sz w:val="28"/>
          <w:szCs w:val="28"/>
        </w:rPr>
        <w:t xml:space="preserve"> вдоль внутриквартальных проездов и проходов.</w:t>
      </w:r>
    </w:p>
    <w:p w:rsidR="0024638D" w:rsidRPr="00A57831" w:rsidRDefault="0024638D" w:rsidP="0024638D">
      <w:pPr>
        <w:pStyle w:val="ConsPlusNormal"/>
        <w:ind w:firstLine="539"/>
        <w:jc w:val="both"/>
      </w:pPr>
      <w:r w:rsidRPr="00A57831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в населенных пунктах при движении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велотранспорта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в одном направлении для вновь проектируемых, строящихся, </w:t>
      </w:r>
      <w:r w:rsidRPr="00A57831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реконструируемых или капитально ремонтируемых участков сети дорог принимается равной не менее 1,5 м для каждой полосы движения. При организации движения во встречных направлениях, или при устройстве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дорожек на тротуарах шириной менее 4,5 м ширина каждой полосы движения велосипедистов принимается не менее 1,3 м.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5.4.3.7. Во дворах жилых домов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не устраиваются.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5.4.3.8. На проезжей части магистральных улиц общегородского значения устройство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 других элементов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инфраструктуры не допускается.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На магистральных улицах районного значения (распределительных) допускается размещение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, отделенных от полос движения транспорта разделителями движения (защитные столбики, защитные барьеры, разделительные бордюры, отделение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элементами благоустройства, парковка вдоль улицы).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На местных улицах устройство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допускается в виде выделенной части полосы движения проезжей части или примыкающей к проезжей части с выделением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цветом и/или разметкой при ограничении скорости не более 40 км/ч.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5.4.3.9. В случаях размещения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в пределах проезжей части велосипедисты являются участниками дорожного движения и подчиняются общим правилам дорожного движения, при этом: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должны быть непрерывными, при пересечении других улиц разрывы в велодорожках не допускаются;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- на перекрестках изменение направления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с углом более 120° не допускаются;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- правая сторона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на проезжей части ограничивается сплошной линией, левая кромка которой должна проходить на расстоянии не менее 0,25 м от бортового камня;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- пересечение улиц при невозможности выделения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велополосы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осуществляется велосипедистами по регулируемым и нерегулируемым пешеходным переходам, ширина перехода в этом случае должна быть увеличена на 1,5 м;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велополоса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должна быть выделена цветом, вдоль нее возможно устройство искусственных неровностей на дорожном покрытии.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5.4.3.10. Минимально допустимые расчетные показатели проектирования велосипедных дорожек приведены согласно таблице</w:t>
      </w:r>
      <w:r w:rsidR="00F1139E">
        <w:rPr>
          <w:rFonts w:ascii="Times New Roman" w:hAnsi="Times New Roman" w:cs="Times New Roman"/>
          <w:sz w:val="28"/>
          <w:szCs w:val="28"/>
        </w:rPr>
        <w:t>:</w:t>
      </w:r>
    </w:p>
    <w:p w:rsidR="0024638D" w:rsidRPr="00F1139E" w:rsidRDefault="0024638D" w:rsidP="0024638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209"/>
        <w:gridCol w:w="1379"/>
        <w:gridCol w:w="2590"/>
      </w:tblGrid>
      <w:tr w:rsidR="0024638D" w:rsidRPr="00A57831" w:rsidTr="00F1139E">
        <w:tc>
          <w:tcPr>
            <w:tcW w:w="4740" w:type="dxa"/>
            <w:vAlign w:val="center"/>
          </w:tcPr>
          <w:p w:rsidR="0024638D" w:rsidRPr="00F1139E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hAnsi="Times New Roman" w:cs="Times New Roman"/>
                <w:sz w:val="24"/>
                <w:szCs w:val="24"/>
              </w:rPr>
              <w:t>Нормируемый параметр</w:t>
            </w:r>
          </w:p>
        </w:tc>
        <w:tc>
          <w:tcPr>
            <w:tcW w:w="2588" w:type="dxa"/>
            <w:gridSpan w:val="2"/>
            <w:vAlign w:val="center"/>
          </w:tcPr>
          <w:p w:rsidR="0024638D" w:rsidRPr="00F1139E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hAnsi="Times New Roman" w:cs="Times New Roman"/>
                <w:sz w:val="24"/>
                <w:szCs w:val="24"/>
              </w:rPr>
              <w:t>Минимальные значения при новом строительстве, реконструкции, капитальном ремонте дорог</w:t>
            </w:r>
          </w:p>
        </w:tc>
        <w:tc>
          <w:tcPr>
            <w:tcW w:w="2590" w:type="dxa"/>
            <w:vAlign w:val="center"/>
          </w:tcPr>
          <w:p w:rsidR="0024638D" w:rsidRPr="00F1139E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hAnsi="Times New Roman" w:cs="Times New Roman"/>
                <w:sz w:val="24"/>
                <w:szCs w:val="24"/>
              </w:rPr>
              <w:t>Минимальные значения в стесненных &lt;*&gt; и особо стесненных &lt;**&gt; условиях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209" w:type="dxa"/>
          </w:tcPr>
          <w:p w:rsidR="0024638D" w:rsidRPr="00A57831" w:rsidRDefault="0024638D" w:rsidP="00114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20 &lt;*&gt; (15 &lt;**&gt;)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Ширина проезжей части одной полосы велодорожки, м, не менее: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1,3 &lt;*&gt; (1,2 &lt;**&gt;)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одностороннего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со встречным движением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Ширина велодорожки и тротуара с выделением велодорожки цветом покрытия, м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4,0 &lt;*&gt;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Ширина обочин отдельно устроенной велодорожки, м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Наименьший радиус кривых в плане, м: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- при отсутствии виража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- при устройстве виража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Максимальный продольный уклон, о/</w:t>
            </w:r>
            <w:proofErr w:type="spellStart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638D" w:rsidRPr="00A57831" w:rsidTr="0024638D">
        <w:tc>
          <w:tcPr>
            <w:tcW w:w="4740" w:type="dxa"/>
          </w:tcPr>
          <w:p w:rsidR="0024638D" w:rsidRPr="00A57831" w:rsidRDefault="0024638D" w:rsidP="00246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Габарит по высоте, м</w:t>
            </w:r>
          </w:p>
        </w:tc>
        <w:tc>
          <w:tcPr>
            <w:tcW w:w="120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79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590" w:type="dxa"/>
          </w:tcPr>
          <w:p w:rsidR="0024638D" w:rsidRPr="00A57831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7831">
        <w:rPr>
          <w:rFonts w:ascii="Times New Roman" w:hAnsi="Times New Roman" w:cs="Times New Roman"/>
          <w:sz w:val="22"/>
          <w:szCs w:val="22"/>
        </w:rPr>
        <w:t>&lt;*&gt; Под стесненными условиями понимаются ширина тротуара 3,0 - 4,0 м, улицы с одной полосой движения в каждом направлении, размещение рельсового наземного городского электрического транспорта (трамваи) на одной из сторон проезжей части.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7831">
        <w:rPr>
          <w:rFonts w:ascii="Times New Roman" w:hAnsi="Times New Roman" w:cs="Times New Roman"/>
          <w:sz w:val="22"/>
          <w:szCs w:val="22"/>
        </w:rPr>
        <w:t>&lt;**&gt; Под особо стесненными условиями понимаются ширина тротуара 3,0 м и менее вдоль улиц с одной полосой движения в каждом направлении.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7831">
        <w:rPr>
          <w:rFonts w:ascii="Times New Roman" w:hAnsi="Times New Roman" w:cs="Times New Roman"/>
          <w:sz w:val="22"/>
          <w:szCs w:val="22"/>
        </w:rPr>
        <w:t>&lt;***&gt; С учетом требований п.п. а - в п. 10.6.21 Региональных нормативов градостроительного проектирования Республики Коми.</w:t>
      </w:r>
    </w:p>
    <w:p w:rsidR="0024638D" w:rsidRPr="00F1139E" w:rsidRDefault="0024638D" w:rsidP="0024638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5.4.3.11. При размещении велодорожек необходимо обеспечить расстояние: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до проезжей части, опор, деревьев - 0,5 - 0,75 м;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до тротуаров - 0,25 - 0,5 м;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до парковок автомобилей, киосков, остановочных пунктов - 0,5 - 0,75 м;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до элементов озеленения, урн, малых архитектурных форм - 0,5 м.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В зонах массового отдыха населения и на других озелененных </w:t>
      </w:r>
      <w:proofErr w:type="spellStart"/>
      <w:proofErr w:type="gramStart"/>
      <w:r w:rsidRPr="00A57831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="005376E7">
        <w:rPr>
          <w:rFonts w:ascii="Times New Roman" w:hAnsi="Times New Roman" w:cs="Times New Roman"/>
          <w:sz w:val="28"/>
          <w:szCs w:val="28"/>
        </w:rPr>
        <w:t>-</w:t>
      </w:r>
      <w:r w:rsidRPr="00A57831">
        <w:rPr>
          <w:rFonts w:ascii="Times New Roman" w:hAnsi="Times New Roman" w:cs="Times New Roman"/>
          <w:sz w:val="28"/>
          <w:szCs w:val="28"/>
        </w:rPr>
        <w:t>ториях</w:t>
      </w:r>
      <w:proofErr w:type="gramEnd"/>
      <w:r w:rsidRPr="00A57831">
        <w:rPr>
          <w:rFonts w:ascii="Times New Roman" w:hAnsi="Times New Roman" w:cs="Times New Roman"/>
          <w:sz w:val="28"/>
          <w:szCs w:val="28"/>
        </w:rPr>
        <w:t xml:space="preserve"> следует предусматривать выделенные велодорожки, предназначенные для рекреационного использования (прогулок и занятий физкультурой и спортом), иные элементы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Ширина велодорожки в зонах массового отдыха населения должна быть не менее 2,0 м и предусматривать возможность встречного движения велосипедистов.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lastRenderedPageBreak/>
        <w:t>5.4.3.12. Велодорожки для занятий спортом проектируются в виде замкнутых кривых с устройством ограждений для предотвращения выхода пешеходов на велодорожку.</w:t>
      </w:r>
      <w:r w:rsidR="00A57831">
        <w:rPr>
          <w:rFonts w:ascii="Times New Roman" w:hAnsi="Times New Roman" w:cs="Times New Roman"/>
          <w:sz w:val="28"/>
          <w:szCs w:val="28"/>
        </w:rPr>
        <w:t>».</w:t>
      </w:r>
    </w:p>
    <w:p w:rsidR="00A57831" w:rsidRPr="00F1139E" w:rsidRDefault="00A57831" w:rsidP="002463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1.3.</w:t>
      </w:r>
      <w:r w:rsidR="00A57831">
        <w:rPr>
          <w:rFonts w:ascii="Times New Roman" w:hAnsi="Times New Roman" w:cs="Times New Roman"/>
          <w:sz w:val="28"/>
          <w:szCs w:val="28"/>
        </w:rPr>
        <w:t xml:space="preserve"> </w:t>
      </w:r>
      <w:r w:rsidRPr="00A57831">
        <w:rPr>
          <w:rFonts w:ascii="Times New Roman" w:hAnsi="Times New Roman" w:cs="Times New Roman"/>
          <w:sz w:val="28"/>
          <w:szCs w:val="28"/>
        </w:rPr>
        <w:t>Дополнить статью</w:t>
      </w:r>
      <w:r w:rsidR="00A57831" w:rsidRPr="00A57831">
        <w:rPr>
          <w:rFonts w:ascii="Times New Roman" w:hAnsi="Times New Roman" w:cs="Times New Roman"/>
          <w:sz w:val="28"/>
          <w:szCs w:val="28"/>
        </w:rPr>
        <w:t xml:space="preserve"> </w:t>
      </w:r>
      <w:r w:rsidRPr="00A57831">
        <w:rPr>
          <w:rFonts w:ascii="Times New Roman" w:hAnsi="Times New Roman" w:cs="Times New Roman"/>
          <w:sz w:val="28"/>
          <w:szCs w:val="28"/>
        </w:rPr>
        <w:t>5.4 «Расчетные показатели, устанавливаемые для объектов местного значения в области физической культуры и массового спорта»</w:t>
      </w:r>
      <w:r w:rsidR="00F1139E">
        <w:rPr>
          <w:rFonts w:ascii="Times New Roman" w:hAnsi="Times New Roman" w:cs="Times New Roman"/>
          <w:sz w:val="28"/>
          <w:szCs w:val="28"/>
        </w:rPr>
        <w:t xml:space="preserve"> </w:t>
      </w:r>
      <w:r w:rsidRPr="00A57831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57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7831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A57831" w:rsidRPr="00A57831">
        <w:rPr>
          <w:rFonts w:ascii="Times New Roman" w:hAnsi="Times New Roman" w:cs="Times New Roman"/>
          <w:sz w:val="28"/>
          <w:szCs w:val="28"/>
        </w:rPr>
        <w:t xml:space="preserve"> </w:t>
      </w:r>
      <w:r w:rsidRPr="00A57831">
        <w:rPr>
          <w:rFonts w:ascii="Times New Roman" w:hAnsi="Times New Roman" w:cs="Times New Roman"/>
          <w:sz w:val="28"/>
          <w:szCs w:val="28"/>
        </w:rPr>
        <w:t>5.4.4 следующего содержания: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«5.4.4.</w:t>
      </w:r>
      <w:r w:rsidR="00F1139E">
        <w:rPr>
          <w:rFonts w:ascii="Times New Roman" w:hAnsi="Times New Roman" w:cs="Times New Roman"/>
          <w:sz w:val="28"/>
          <w:szCs w:val="28"/>
        </w:rPr>
        <w:t xml:space="preserve"> </w:t>
      </w:r>
      <w:r w:rsidRPr="00A57831">
        <w:rPr>
          <w:rFonts w:ascii="Times New Roman" w:hAnsi="Times New Roman" w:cs="Times New Roman"/>
          <w:sz w:val="28"/>
          <w:szCs w:val="28"/>
        </w:rPr>
        <w:t>Велосипедные парковки</w:t>
      </w:r>
    </w:p>
    <w:p w:rsidR="0024638D" w:rsidRPr="00A57831" w:rsidRDefault="0024638D" w:rsidP="00F11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устраиваются возле учебных заведений, кинотеатров, магазинов площадью более 200 м</w:t>
      </w:r>
      <w:r w:rsidRPr="00A578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7831">
        <w:rPr>
          <w:rFonts w:ascii="Times New Roman" w:hAnsi="Times New Roman" w:cs="Times New Roman"/>
          <w:sz w:val="28"/>
          <w:szCs w:val="28"/>
        </w:rPr>
        <w:t>, торговых центров, обзорных площадок, музеев, пересадочных узлов, иных объектов.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Габаритные размеры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на 1 велосипед принимаются в размере не менее 1,2 м</w:t>
      </w:r>
      <w:r w:rsidRPr="00A578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7831">
        <w:rPr>
          <w:rFonts w:ascii="Times New Roman" w:hAnsi="Times New Roman" w:cs="Times New Roman"/>
          <w:sz w:val="28"/>
          <w:szCs w:val="28"/>
        </w:rPr>
        <w:t xml:space="preserve"> при длине парковочного места не менее 2 м.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При устройстве многорядной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должен быть обеспечен проезд (проход) между рядами шириной не менее 1,5 м.</w:t>
      </w:r>
    </w:p>
    <w:p w:rsidR="00F1139E" w:rsidRDefault="0024638D" w:rsidP="00A57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5.4.4.1. Рекомендуемые значения количества парковочных мест для велосипедов указаны согласно таблице</w:t>
      </w:r>
      <w:r w:rsidR="00F1139E">
        <w:rPr>
          <w:rFonts w:ascii="Times New Roman" w:hAnsi="Times New Roman" w:cs="Times New Roman"/>
          <w:sz w:val="28"/>
          <w:szCs w:val="28"/>
        </w:rPr>
        <w:t>:</w:t>
      </w:r>
    </w:p>
    <w:p w:rsidR="0024638D" w:rsidRPr="00F1139E" w:rsidRDefault="0024638D" w:rsidP="00A5783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24638D" w:rsidRPr="00A57831" w:rsidTr="00F1139E">
        <w:tc>
          <w:tcPr>
            <w:tcW w:w="5240" w:type="dxa"/>
            <w:vAlign w:val="center"/>
          </w:tcPr>
          <w:p w:rsidR="0024638D" w:rsidRPr="00F1139E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hAnsi="Times New Roman" w:cs="Times New Roman"/>
                <w:sz w:val="24"/>
                <w:szCs w:val="24"/>
              </w:rPr>
              <w:t>Типы объектов</w:t>
            </w:r>
          </w:p>
        </w:tc>
        <w:tc>
          <w:tcPr>
            <w:tcW w:w="4394" w:type="dxa"/>
            <w:vAlign w:val="center"/>
          </w:tcPr>
          <w:p w:rsidR="00F1139E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hAnsi="Times New Roman" w:cs="Times New Roman"/>
                <w:sz w:val="24"/>
                <w:szCs w:val="24"/>
              </w:rPr>
              <w:t>Число парковочных мест</w:t>
            </w:r>
          </w:p>
          <w:p w:rsidR="0024638D" w:rsidRPr="00F1139E" w:rsidRDefault="0024638D" w:rsidP="00F11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hAnsi="Times New Roman" w:cs="Times New Roman"/>
                <w:sz w:val="24"/>
                <w:szCs w:val="24"/>
              </w:rPr>
              <w:t>для велосипедов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Основной торговый центр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4 - 6 на 100 м</w:t>
            </w:r>
            <w:r w:rsidRPr="00A57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Районный торговый центр (универмаг)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5 - 7 на 100 м</w:t>
            </w:r>
            <w:r w:rsidRPr="00A57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Местный торговый центр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6 - 8 на 100 м</w:t>
            </w:r>
            <w:r w:rsidRPr="00A57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Офисные учреждения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2 - 4 на 100 м</w:t>
            </w:r>
            <w:r w:rsidRPr="00A57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30 на 100 школьников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50 на 100 школьников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60 на 100 студентов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Закрытый спортивный центр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35 на 100 посетителей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с трибуной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20 на 100 посетителей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20 на поле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15 на 100 м</w:t>
            </w:r>
            <w:r w:rsidRPr="00A57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 водной поверхности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25 на 100 посетителей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Крупная дискотека; городская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25 на 100 посетителей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 xml:space="preserve">Крупная дискотека; </w:t>
            </w:r>
            <w:proofErr w:type="spellStart"/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негородская</w:t>
            </w:r>
            <w:proofErr w:type="spellEnd"/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5 на 100 посетителей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Больница; городская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30 на 100 кроватей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Больница; областная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20 на 100 кроватей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Дом престарелых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до 10 на 100 кроватей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24638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Места отдыха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20 - 35 на 100 посетителей</w:t>
            </w:r>
          </w:p>
        </w:tc>
      </w:tr>
      <w:tr w:rsidR="0024638D" w:rsidRPr="00A57831" w:rsidTr="0024638D">
        <w:tc>
          <w:tcPr>
            <w:tcW w:w="5240" w:type="dxa"/>
          </w:tcPr>
          <w:p w:rsidR="0024638D" w:rsidRPr="00A57831" w:rsidRDefault="0024638D" w:rsidP="00F1139E">
            <w:pPr>
              <w:pStyle w:val="ConsPlusNormal"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Аттракционы/тематические парки развлечений</w:t>
            </w:r>
          </w:p>
        </w:tc>
        <w:tc>
          <w:tcPr>
            <w:tcW w:w="4394" w:type="dxa"/>
          </w:tcPr>
          <w:p w:rsidR="0024638D" w:rsidRPr="00A57831" w:rsidRDefault="0024638D" w:rsidP="00246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10 - 15 на 100 посетителей</w:t>
            </w:r>
          </w:p>
        </w:tc>
      </w:tr>
    </w:tbl>
    <w:p w:rsidR="0024638D" w:rsidRPr="00F1139E" w:rsidRDefault="0024638D" w:rsidP="0024638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Уличные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для кратковременного хранения рекомендуется размещать на расстоянии не более 30 м от входа в учреждения, в хорошо освещенных местах с высокой интенсивностью пешеходного движения, в зоне обзора существующих камер видеонаблюдения.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не должны препятствовать движению пешеходов и проезду спецтехники. В конструкции </w:t>
      </w:r>
      <w:proofErr w:type="spellStart"/>
      <w:r w:rsidRPr="00A57831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A57831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антивандальные материалы.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>5.4.4.2. Места постоянного хранения рекомендуется устраивать в одном уровне с проезжей частью или тротуаром. Если доступ к ним в одном уровне невозможен, то их обустраивают рампами, пандусами или лифтами. Помещения для хранения велосипедов должны быть защищены от неблагоприятных погодных условий, иметь освещение, закрываться и быть доступными только для их пользователей.</w:t>
      </w:r>
      <w:r w:rsidR="00A57831" w:rsidRPr="00A57831">
        <w:rPr>
          <w:rFonts w:ascii="Times New Roman" w:hAnsi="Times New Roman" w:cs="Times New Roman"/>
          <w:sz w:val="28"/>
          <w:szCs w:val="28"/>
        </w:rPr>
        <w:t>».</w:t>
      </w:r>
    </w:p>
    <w:p w:rsidR="00A57831" w:rsidRPr="00F1139E" w:rsidRDefault="00A57831" w:rsidP="002463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4638D" w:rsidRPr="00A57831" w:rsidRDefault="00F1139E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57831">
        <w:rPr>
          <w:rFonts w:ascii="Times New Roman" w:hAnsi="Times New Roman" w:cs="Times New Roman"/>
          <w:sz w:val="28"/>
          <w:szCs w:val="28"/>
        </w:rPr>
        <w:t xml:space="preserve"> </w:t>
      </w:r>
      <w:r w:rsidR="0024638D" w:rsidRPr="00A57831">
        <w:rPr>
          <w:rFonts w:ascii="Times New Roman" w:hAnsi="Times New Roman" w:cs="Times New Roman"/>
          <w:sz w:val="28"/>
          <w:szCs w:val="28"/>
        </w:rPr>
        <w:t>Дополнить статью</w:t>
      </w:r>
      <w:r w:rsidR="00A57831" w:rsidRPr="00A57831">
        <w:rPr>
          <w:rFonts w:ascii="Times New Roman" w:hAnsi="Times New Roman" w:cs="Times New Roman"/>
          <w:sz w:val="28"/>
          <w:szCs w:val="28"/>
        </w:rPr>
        <w:t xml:space="preserve"> </w:t>
      </w:r>
      <w:r w:rsidR="0024638D" w:rsidRPr="00A57831">
        <w:rPr>
          <w:rFonts w:ascii="Times New Roman" w:hAnsi="Times New Roman" w:cs="Times New Roman"/>
          <w:sz w:val="28"/>
          <w:szCs w:val="28"/>
        </w:rPr>
        <w:t xml:space="preserve">5.4 </w:t>
      </w:r>
      <w:r w:rsidR="0086029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38D" w:rsidRPr="00A57831">
        <w:rPr>
          <w:rFonts w:ascii="Times New Roman" w:hAnsi="Times New Roman" w:cs="Times New Roman"/>
          <w:sz w:val="28"/>
          <w:szCs w:val="28"/>
        </w:rPr>
        <w:t xml:space="preserve">«Расчетные показатели, </w:t>
      </w:r>
      <w:proofErr w:type="spellStart"/>
      <w:proofErr w:type="gramStart"/>
      <w:r w:rsidR="0024638D" w:rsidRPr="00A57831">
        <w:rPr>
          <w:rFonts w:ascii="Times New Roman" w:hAnsi="Times New Roman" w:cs="Times New Roman"/>
          <w:sz w:val="28"/>
          <w:szCs w:val="28"/>
        </w:rPr>
        <w:t>устанав</w:t>
      </w:r>
      <w:r w:rsidR="005376E7">
        <w:rPr>
          <w:rFonts w:ascii="Times New Roman" w:hAnsi="Times New Roman" w:cs="Times New Roman"/>
          <w:sz w:val="28"/>
          <w:szCs w:val="28"/>
        </w:rPr>
        <w:t>-</w:t>
      </w:r>
      <w:r w:rsidR="0024638D" w:rsidRPr="00A57831">
        <w:rPr>
          <w:rFonts w:ascii="Times New Roman" w:hAnsi="Times New Roman" w:cs="Times New Roman"/>
          <w:sz w:val="28"/>
          <w:szCs w:val="28"/>
        </w:rPr>
        <w:t>ливаемые</w:t>
      </w:r>
      <w:proofErr w:type="spellEnd"/>
      <w:proofErr w:type="gramEnd"/>
      <w:r w:rsidR="0024638D" w:rsidRPr="00A57831">
        <w:rPr>
          <w:rFonts w:ascii="Times New Roman" w:hAnsi="Times New Roman" w:cs="Times New Roman"/>
          <w:sz w:val="28"/>
          <w:szCs w:val="28"/>
        </w:rPr>
        <w:t xml:space="preserve"> для объектов местного значения в области физической культуры и массового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8D" w:rsidRPr="00A5783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4638D" w:rsidRPr="00A57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638D" w:rsidRPr="00A57831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A57831" w:rsidRPr="00A57831">
        <w:rPr>
          <w:rFonts w:ascii="Times New Roman" w:hAnsi="Times New Roman" w:cs="Times New Roman"/>
          <w:sz w:val="28"/>
          <w:szCs w:val="28"/>
        </w:rPr>
        <w:t xml:space="preserve"> </w:t>
      </w:r>
      <w:r w:rsidR="0024638D" w:rsidRPr="00A57831">
        <w:rPr>
          <w:rFonts w:ascii="Times New Roman" w:hAnsi="Times New Roman" w:cs="Times New Roman"/>
          <w:sz w:val="28"/>
          <w:szCs w:val="28"/>
        </w:rPr>
        <w:t>5.4.5 следующего содержания:</w:t>
      </w:r>
    </w:p>
    <w:p w:rsidR="0024638D" w:rsidRPr="00A57831" w:rsidRDefault="0024638D" w:rsidP="002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«5.4.5. </w:t>
      </w:r>
      <w:hyperlink w:anchor="_Toc332905494" w:history="1">
        <w:r w:rsidRPr="00A57831">
          <w:rPr>
            <w:rFonts w:ascii="Times New Roman" w:hAnsi="Times New Roman" w:cs="Times New Roman"/>
            <w:sz w:val="28"/>
            <w:szCs w:val="28"/>
          </w:rPr>
          <w:t>Обеспечение безопасности велосипедного движения</w:t>
        </w:r>
      </w:hyperlink>
    </w:p>
    <w:p w:rsidR="0024638D" w:rsidRPr="00A57831" w:rsidRDefault="0024638D" w:rsidP="00F11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31">
        <w:rPr>
          <w:rFonts w:ascii="Times New Roman" w:hAnsi="Times New Roman" w:cs="Times New Roman"/>
          <w:sz w:val="28"/>
          <w:szCs w:val="28"/>
        </w:rPr>
        <w:t xml:space="preserve">Обеспечение безопасности передвижения велосипедистов </w:t>
      </w:r>
      <w:proofErr w:type="spellStart"/>
      <w:proofErr w:type="gramStart"/>
      <w:r w:rsidRPr="00A57831">
        <w:rPr>
          <w:rFonts w:ascii="Times New Roman" w:hAnsi="Times New Roman" w:cs="Times New Roman"/>
          <w:sz w:val="28"/>
          <w:szCs w:val="28"/>
        </w:rPr>
        <w:t>организо</w:t>
      </w:r>
      <w:r w:rsidR="005376E7">
        <w:rPr>
          <w:rFonts w:ascii="Times New Roman" w:hAnsi="Times New Roman" w:cs="Times New Roman"/>
          <w:sz w:val="28"/>
          <w:szCs w:val="28"/>
        </w:rPr>
        <w:t>-</w:t>
      </w:r>
      <w:r w:rsidRPr="00A57831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proofErr w:type="gramEnd"/>
      <w:r w:rsidRPr="00A5783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N 3 к методическим рекомендациям по разработке и реализации мероприятий по организации дорожного движения. Требования к планированию развития инфраструктуры велосипедного транспорта поселений, городских округов в Российской Федерации.</w:t>
      </w:r>
      <w:r w:rsidR="00A57831" w:rsidRPr="00A57831">
        <w:rPr>
          <w:rFonts w:ascii="Times New Roman" w:hAnsi="Times New Roman" w:cs="Times New Roman"/>
          <w:sz w:val="28"/>
          <w:szCs w:val="28"/>
        </w:rPr>
        <w:t>».</w:t>
      </w:r>
    </w:p>
    <w:p w:rsidR="0024638D" w:rsidRPr="00A57831" w:rsidRDefault="0024638D" w:rsidP="005F71B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38D" w:rsidRDefault="0024638D" w:rsidP="00F1139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139E" w:rsidRPr="00A57831" w:rsidRDefault="00F1139E" w:rsidP="00F1139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1139E" w:rsidRPr="00A57831" w:rsidSect="00114213"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7583612A"/>
    <w:multiLevelType w:val="hybridMultilevel"/>
    <w:tmpl w:val="AB046E06"/>
    <w:lvl w:ilvl="0" w:tplc="474EF1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1139"/>
    <w:rsid w:val="00002D5A"/>
    <w:rsid w:val="00010308"/>
    <w:rsid w:val="0004369C"/>
    <w:rsid w:val="00053D44"/>
    <w:rsid w:val="000609F7"/>
    <w:rsid w:val="00063D0E"/>
    <w:rsid w:val="00064681"/>
    <w:rsid w:val="000914B2"/>
    <w:rsid w:val="000A5239"/>
    <w:rsid w:val="000A77A6"/>
    <w:rsid w:val="000B6213"/>
    <w:rsid w:val="000B7498"/>
    <w:rsid w:val="000C634B"/>
    <w:rsid w:val="000D512B"/>
    <w:rsid w:val="000F49B2"/>
    <w:rsid w:val="00100CA6"/>
    <w:rsid w:val="001045A7"/>
    <w:rsid w:val="00114213"/>
    <w:rsid w:val="00114F86"/>
    <w:rsid w:val="00133EA3"/>
    <w:rsid w:val="001413D4"/>
    <w:rsid w:val="00144010"/>
    <w:rsid w:val="001453AA"/>
    <w:rsid w:val="00173BD8"/>
    <w:rsid w:val="0019425E"/>
    <w:rsid w:val="001B1030"/>
    <w:rsid w:val="001C679D"/>
    <w:rsid w:val="001C760B"/>
    <w:rsid w:val="001D11FE"/>
    <w:rsid w:val="001D4412"/>
    <w:rsid w:val="001E3F58"/>
    <w:rsid w:val="001E7772"/>
    <w:rsid w:val="002009F7"/>
    <w:rsid w:val="002058D4"/>
    <w:rsid w:val="00214C11"/>
    <w:rsid w:val="002174ED"/>
    <w:rsid w:val="00225F42"/>
    <w:rsid w:val="0024638D"/>
    <w:rsid w:val="002514FF"/>
    <w:rsid w:val="0025278C"/>
    <w:rsid w:val="00253E99"/>
    <w:rsid w:val="00271508"/>
    <w:rsid w:val="00297179"/>
    <w:rsid w:val="002E701B"/>
    <w:rsid w:val="002F26DD"/>
    <w:rsid w:val="003069BC"/>
    <w:rsid w:val="00311B23"/>
    <w:rsid w:val="003154D0"/>
    <w:rsid w:val="00323436"/>
    <w:rsid w:val="0032560E"/>
    <w:rsid w:val="00334D75"/>
    <w:rsid w:val="003377EE"/>
    <w:rsid w:val="00343C20"/>
    <w:rsid w:val="00365BF4"/>
    <w:rsid w:val="00370337"/>
    <w:rsid w:val="00375A97"/>
    <w:rsid w:val="00387226"/>
    <w:rsid w:val="00392C39"/>
    <w:rsid w:val="003A2F7F"/>
    <w:rsid w:val="003A74D5"/>
    <w:rsid w:val="003C29DD"/>
    <w:rsid w:val="003E69D4"/>
    <w:rsid w:val="003E6D75"/>
    <w:rsid w:val="00401109"/>
    <w:rsid w:val="00403C72"/>
    <w:rsid w:val="004130F3"/>
    <w:rsid w:val="0042427E"/>
    <w:rsid w:val="004426A4"/>
    <w:rsid w:val="0048355C"/>
    <w:rsid w:val="00486907"/>
    <w:rsid w:val="00495612"/>
    <w:rsid w:val="004C150F"/>
    <w:rsid w:val="004D5274"/>
    <w:rsid w:val="004E4872"/>
    <w:rsid w:val="004F1075"/>
    <w:rsid w:val="004F38FF"/>
    <w:rsid w:val="004F518A"/>
    <w:rsid w:val="00525471"/>
    <w:rsid w:val="00536A6F"/>
    <w:rsid w:val="005376E7"/>
    <w:rsid w:val="00560D3F"/>
    <w:rsid w:val="00576422"/>
    <w:rsid w:val="00580992"/>
    <w:rsid w:val="00595084"/>
    <w:rsid w:val="005E0EC9"/>
    <w:rsid w:val="005F71B3"/>
    <w:rsid w:val="006159C7"/>
    <w:rsid w:val="00616D93"/>
    <w:rsid w:val="00620D47"/>
    <w:rsid w:val="00623468"/>
    <w:rsid w:val="00642DD3"/>
    <w:rsid w:val="00643B35"/>
    <w:rsid w:val="00666AD3"/>
    <w:rsid w:val="006830B3"/>
    <w:rsid w:val="00683183"/>
    <w:rsid w:val="00695B64"/>
    <w:rsid w:val="006B1F69"/>
    <w:rsid w:val="006B26A8"/>
    <w:rsid w:val="006D5126"/>
    <w:rsid w:val="006E339E"/>
    <w:rsid w:val="006F14CF"/>
    <w:rsid w:val="006F1B56"/>
    <w:rsid w:val="006F3346"/>
    <w:rsid w:val="006F4E01"/>
    <w:rsid w:val="00720182"/>
    <w:rsid w:val="00724C7C"/>
    <w:rsid w:val="00725EA0"/>
    <w:rsid w:val="00726746"/>
    <w:rsid w:val="00737467"/>
    <w:rsid w:val="00742561"/>
    <w:rsid w:val="00747406"/>
    <w:rsid w:val="00747FA8"/>
    <w:rsid w:val="00753A1D"/>
    <w:rsid w:val="00760A6D"/>
    <w:rsid w:val="007666E8"/>
    <w:rsid w:val="0077518C"/>
    <w:rsid w:val="00781CEB"/>
    <w:rsid w:val="007842F3"/>
    <w:rsid w:val="007C4E1F"/>
    <w:rsid w:val="007D4930"/>
    <w:rsid w:val="007E22E0"/>
    <w:rsid w:val="00800003"/>
    <w:rsid w:val="00803E1C"/>
    <w:rsid w:val="00804CB2"/>
    <w:rsid w:val="0081040E"/>
    <w:rsid w:val="0081126C"/>
    <w:rsid w:val="00813640"/>
    <w:rsid w:val="00826252"/>
    <w:rsid w:val="00832EC9"/>
    <w:rsid w:val="00860295"/>
    <w:rsid w:val="00861204"/>
    <w:rsid w:val="00897F59"/>
    <w:rsid w:val="008B506C"/>
    <w:rsid w:val="008F3470"/>
    <w:rsid w:val="008F404A"/>
    <w:rsid w:val="008F6C13"/>
    <w:rsid w:val="008F6EF4"/>
    <w:rsid w:val="00905BEC"/>
    <w:rsid w:val="00905EB0"/>
    <w:rsid w:val="009335F9"/>
    <w:rsid w:val="00942235"/>
    <w:rsid w:val="009479F7"/>
    <w:rsid w:val="00951F7B"/>
    <w:rsid w:val="009623E1"/>
    <w:rsid w:val="00964C5F"/>
    <w:rsid w:val="00985DC4"/>
    <w:rsid w:val="0099221F"/>
    <w:rsid w:val="009B5C44"/>
    <w:rsid w:val="009C4487"/>
    <w:rsid w:val="009C5872"/>
    <w:rsid w:val="009E1F2F"/>
    <w:rsid w:val="009F7593"/>
    <w:rsid w:val="00A10B9D"/>
    <w:rsid w:val="00A57831"/>
    <w:rsid w:val="00A708B2"/>
    <w:rsid w:val="00A72240"/>
    <w:rsid w:val="00A72C01"/>
    <w:rsid w:val="00A8033C"/>
    <w:rsid w:val="00A82E3D"/>
    <w:rsid w:val="00A840BD"/>
    <w:rsid w:val="00A85F83"/>
    <w:rsid w:val="00AB3202"/>
    <w:rsid w:val="00AC2535"/>
    <w:rsid w:val="00AC661F"/>
    <w:rsid w:val="00AC6A70"/>
    <w:rsid w:val="00AF1DB6"/>
    <w:rsid w:val="00AF64A3"/>
    <w:rsid w:val="00B1350B"/>
    <w:rsid w:val="00B20F82"/>
    <w:rsid w:val="00B23004"/>
    <w:rsid w:val="00B64229"/>
    <w:rsid w:val="00B752AF"/>
    <w:rsid w:val="00B81139"/>
    <w:rsid w:val="00B81501"/>
    <w:rsid w:val="00B85813"/>
    <w:rsid w:val="00BA1F3C"/>
    <w:rsid w:val="00BD23D2"/>
    <w:rsid w:val="00BD26B1"/>
    <w:rsid w:val="00BD4441"/>
    <w:rsid w:val="00BE36DF"/>
    <w:rsid w:val="00BF424B"/>
    <w:rsid w:val="00C112E5"/>
    <w:rsid w:val="00C16BF4"/>
    <w:rsid w:val="00C27644"/>
    <w:rsid w:val="00C63370"/>
    <w:rsid w:val="00C76D29"/>
    <w:rsid w:val="00C92921"/>
    <w:rsid w:val="00C9594A"/>
    <w:rsid w:val="00CA1264"/>
    <w:rsid w:val="00CB2A34"/>
    <w:rsid w:val="00CB305D"/>
    <w:rsid w:val="00CC5211"/>
    <w:rsid w:val="00CE0754"/>
    <w:rsid w:val="00D0294D"/>
    <w:rsid w:val="00D17390"/>
    <w:rsid w:val="00D179E2"/>
    <w:rsid w:val="00D21579"/>
    <w:rsid w:val="00D23345"/>
    <w:rsid w:val="00D422CD"/>
    <w:rsid w:val="00D463C1"/>
    <w:rsid w:val="00D47082"/>
    <w:rsid w:val="00D512CD"/>
    <w:rsid w:val="00D6357A"/>
    <w:rsid w:val="00D751C6"/>
    <w:rsid w:val="00D76EC4"/>
    <w:rsid w:val="00D86168"/>
    <w:rsid w:val="00D9516A"/>
    <w:rsid w:val="00DA095D"/>
    <w:rsid w:val="00DA698A"/>
    <w:rsid w:val="00DA73E1"/>
    <w:rsid w:val="00DB0649"/>
    <w:rsid w:val="00DB1405"/>
    <w:rsid w:val="00DB44FE"/>
    <w:rsid w:val="00DE2273"/>
    <w:rsid w:val="00DE2DD4"/>
    <w:rsid w:val="00E1779E"/>
    <w:rsid w:val="00E205DD"/>
    <w:rsid w:val="00E94809"/>
    <w:rsid w:val="00EB4F2B"/>
    <w:rsid w:val="00EC13A2"/>
    <w:rsid w:val="00EC2D7A"/>
    <w:rsid w:val="00EC521D"/>
    <w:rsid w:val="00ED365D"/>
    <w:rsid w:val="00EE6116"/>
    <w:rsid w:val="00EF7EFA"/>
    <w:rsid w:val="00F00F5F"/>
    <w:rsid w:val="00F1139E"/>
    <w:rsid w:val="00F232A6"/>
    <w:rsid w:val="00F23D48"/>
    <w:rsid w:val="00F371AF"/>
    <w:rsid w:val="00F765F3"/>
    <w:rsid w:val="00F7687A"/>
    <w:rsid w:val="00FA1831"/>
    <w:rsid w:val="00FB45B8"/>
    <w:rsid w:val="00FC5E83"/>
    <w:rsid w:val="00FC6158"/>
    <w:rsid w:val="00FD3ABD"/>
    <w:rsid w:val="00FD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50079D-81A7-4845-A4E1-7080C9AD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113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11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B8113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a3">
    <w:name w:val="Знак Знак Знак Знак Знак Знак Знак"/>
    <w:basedOn w:val="a"/>
    <w:rsid w:val="003E69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3E69D4"/>
    <w:rPr>
      <w:color w:val="000080"/>
      <w:u w:val="single"/>
    </w:rPr>
  </w:style>
  <w:style w:type="paragraph" w:customStyle="1" w:styleId="ConsPlusDocList">
    <w:name w:val="ConsPlusDocList"/>
    <w:next w:val="a"/>
    <w:rsid w:val="003E69D4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3E69D4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styleId="a5">
    <w:name w:val="Balloon Text"/>
    <w:basedOn w:val="a"/>
    <w:link w:val="a6"/>
    <w:rsid w:val="00951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51F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C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97F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24638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24638D"/>
    <w:pPr>
      <w:widowControl w:val="0"/>
      <w:shd w:val="clear" w:color="auto" w:fill="FFFFFF"/>
      <w:spacing w:line="0" w:lineRule="atLeast"/>
    </w:pPr>
    <w:rPr>
      <w:sz w:val="25"/>
      <w:szCs w:val="25"/>
    </w:rPr>
  </w:style>
  <w:style w:type="character" w:customStyle="1" w:styleId="ConsPlusNormal0">
    <w:name w:val="ConsPlusNormal Знак"/>
    <w:link w:val="ConsPlusNormal"/>
    <w:locked/>
    <w:rsid w:val="0024638D"/>
    <w:rPr>
      <w:rFonts w:ascii="Arial" w:hAnsi="Arial" w:cs="Arial"/>
    </w:rPr>
  </w:style>
  <w:style w:type="paragraph" w:styleId="12">
    <w:name w:val="toc 1"/>
    <w:basedOn w:val="a"/>
    <w:next w:val="a"/>
    <w:uiPriority w:val="39"/>
    <w:rsid w:val="0024638D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4638D"/>
    <w:pPr>
      <w:suppressAutoHyphens/>
      <w:ind w:left="240"/>
    </w:pPr>
    <w:rPr>
      <w:lang w:eastAsia="ar-SA"/>
    </w:rPr>
  </w:style>
  <w:style w:type="character" w:customStyle="1" w:styleId="10">
    <w:name w:val="Заголовок 1 Знак"/>
    <w:basedOn w:val="a0"/>
    <w:link w:val="1"/>
    <w:rsid w:val="00A57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Нормальный (таблица)"/>
    <w:basedOn w:val="a"/>
    <w:next w:val="a"/>
    <w:rsid w:val="00A578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A57831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57831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rsid w:val="0081040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658BE10BAC97ADF143BD9338E93F07BED6EBEE8EBEF23BAF912BBAFD7943DC02D1C0110DAD7806885BE4228f5k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A658BE10BAC97ADF1424CC368E93F079E064B3EFE6B229B2A01EB9A8D8CB38D53C440D18CDC9827499BC40f2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8DF-4CBA-4B0A-A3B4-9B6F4BD2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18</cp:revision>
  <cp:lastPrinted>2021-09-23T08:12:00Z</cp:lastPrinted>
  <dcterms:created xsi:type="dcterms:W3CDTF">2015-01-15T06:13:00Z</dcterms:created>
  <dcterms:modified xsi:type="dcterms:W3CDTF">2021-09-23T08:16:00Z</dcterms:modified>
</cp:coreProperties>
</file>