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E81" w:rsidRDefault="00E91E81" w:rsidP="00E91E81">
      <w:pPr>
        <w:jc w:val="center"/>
        <w:rPr>
          <w:rFonts w:ascii="Tahoma" w:hAnsi="Tahoma" w:cs="Tahoma"/>
          <w:b/>
          <w:sz w:val="16"/>
        </w:rPr>
      </w:pPr>
      <w:r>
        <w:rPr>
          <w:rFonts w:ascii="Tahoma" w:hAnsi="Tahoma" w:cs="Tahoma"/>
          <w:b/>
          <w:noProof/>
          <w:sz w:val="16"/>
          <w:lang w:eastAsia="ru-RU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E81" w:rsidRDefault="00E91E81" w:rsidP="00E91E81">
      <w:pPr>
        <w:jc w:val="center"/>
        <w:rPr>
          <w:rFonts w:ascii="Tahoma" w:hAnsi="Tahoma" w:cs="Tahoma"/>
          <w:b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E91E81" w:rsidTr="000641CD">
        <w:tc>
          <w:tcPr>
            <w:tcW w:w="3348" w:type="dxa"/>
            <w:shd w:val="clear" w:color="auto" w:fill="auto"/>
          </w:tcPr>
          <w:p w:rsidR="00E91E81" w:rsidRDefault="00E91E81" w:rsidP="000641CD">
            <w:pPr>
              <w:pStyle w:val="3"/>
              <w:rPr>
                <w:sz w:val="22"/>
              </w:rPr>
            </w:pPr>
            <w:r>
              <w:rPr>
                <w:sz w:val="22"/>
              </w:rPr>
              <w:t>«МИКУНЬ»</w:t>
            </w:r>
          </w:p>
          <w:p w:rsidR="00E91E81" w:rsidRDefault="00E91E81" w:rsidP="000641CD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</w:t>
            </w:r>
          </w:p>
          <w:p w:rsidR="00E91E81" w:rsidRDefault="00E91E81" w:rsidP="000641CD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</w:tc>
        <w:tc>
          <w:tcPr>
            <w:tcW w:w="2520" w:type="dxa"/>
            <w:shd w:val="clear" w:color="auto" w:fill="auto"/>
          </w:tcPr>
          <w:p w:rsidR="00E91E81" w:rsidRDefault="00E91E81" w:rsidP="000641CD">
            <w:pPr>
              <w:pStyle w:val="3"/>
              <w:snapToGrid w:val="0"/>
              <w:rPr>
                <w:sz w:val="22"/>
              </w:rPr>
            </w:pPr>
          </w:p>
        </w:tc>
        <w:tc>
          <w:tcPr>
            <w:tcW w:w="4063" w:type="dxa"/>
            <w:shd w:val="clear" w:color="auto" w:fill="auto"/>
          </w:tcPr>
          <w:p w:rsidR="00E91E81" w:rsidRDefault="00E91E81" w:rsidP="000641CD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E91E81" w:rsidRPr="004E7416" w:rsidRDefault="00E91E81" w:rsidP="000641CD">
            <w:pPr>
              <w:pStyle w:val="3"/>
            </w:pPr>
            <w:r>
              <w:rPr>
                <w:sz w:val="22"/>
              </w:rPr>
              <w:t>ГОРОДСКОГО ПОСЕЛЕНИЯ</w:t>
            </w:r>
          </w:p>
          <w:p w:rsidR="00E91E81" w:rsidRDefault="00E91E81" w:rsidP="000641CD">
            <w:pPr>
              <w:pStyle w:val="3"/>
            </w:pPr>
            <w:r>
              <w:rPr>
                <w:sz w:val="22"/>
              </w:rPr>
              <w:t>«МИКУНЬ»</w:t>
            </w:r>
          </w:p>
        </w:tc>
      </w:tr>
    </w:tbl>
    <w:p w:rsidR="00E91E81" w:rsidRDefault="00E91E81" w:rsidP="00E91E81">
      <w:pPr>
        <w:pStyle w:val="2"/>
        <w:jc w:val="left"/>
      </w:pPr>
    </w:p>
    <w:p w:rsidR="00E91E81" w:rsidRDefault="00E91E81" w:rsidP="00E91E81"/>
    <w:p w:rsidR="00E91E81" w:rsidRDefault="00E91E81" w:rsidP="00E91E81">
      <w:pPr>
        <w:pStyle w:val="3"/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E91E81" w:rsidRDefault="00E91E81" w:rsidP="002C311D">
      <w:pPr>
        <w:pStyle w:val="2"/>
        <w:spacing w:line="360" w:lineRule="auto"/>
      </w:pPr>
      <w:r>
        <w:t>П О С Т А Н О В Л Е Н И Е</w:t>
      </w:r>
    </w:p>
    <w:p w:rsidR="00E91E81" w:rsidRDefault="00E91E81" w:rsidP="00E91E81">
      <w:pPr>
        <w:spacing w:line="360" w:lineRule="auto"/>
      </w:pPr>
    </w:p>
    <w:p w:rsidR="00E91E81" w:rsidRDefault="00370DF2" w:rsidP="00E91E8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311D">
        <w:rPr>
          <w:sz w:val="28"/>
          <w:szCs w:val="28"/>
        </w:rPr>
        <w:t xml:space="preserve">27 </w:t>
      </w:r>
      <w:r w:rsidR="00E91E81">
        <w:rPr>
          <w:sz w:val="28"/>
          <w:szCs w:val="28"/>
        </w:rPr>
        <w:t>декабря</w:t>
      </w:r>
      <w:r w:rsidR="006162C5">
        <w:rPr>
          <w:sz w:val="28"/>
          <w:szCs w:val="28"/>
        </w:rPr>
        <w:t xml:space="preserve"> 2018 года</w:t>
      </w:r>
      <w:r w:rsidR="006162C5">
        <w:rPr>
          <w:sz w:val="28"/>
          <w:szCs w:val="28"/>
        </w:rPr>
        <w:tab/>
      </w:r>
      <w:r w:rsidR="006162C5">
        <w:rPr>
          <w:sz w:val="28"/>
          <w:szCs w:val="28"/>
        </w:rPr>
        <w:tab/>
      </w:r>
      <w:r w:rsidR="006162C5">
        <w:rPr>
          <w:sz w:val="28"/>
          <w:szCs w:val="28"/>
        </w:rPr>
        <w:tab/>
        <w:t xml:space="preserve">       </w:t>
      </w:r>
      <w:r w:rsidR="006162C5">
        <w:rPr>
          <w:sz w:val="28"/>
          <w:szCs w:val="28"/>
        </w:rPr>
        <w:tab/>
        <w:t xml:space="preserve">        </w:t>
      </w:r>
      <w:r w:rsidR="006162C5">
        <w:rPr>
          <w:sz w:val="28"/>
          <w:szCs w:val="28"/>
        </w:rPr>
        <w:tab/>
      </w:r>
      <w:r w:rsidR="006162C5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="00616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2C311D">
        <w:rPr>
          <w:sz w:val="28"/>
          <w:szCs w:val="28"/>
        </w:rPr>
        <w:t>250</w:t>
      </w:r>
    </w:p>
    <w:p w:rsidR="00E91E81" w:rsidRDefault="00E91E81" w:rsidP="00E91E81">
      <w:pPr>
        <w:rPr>
          <w:rFonts w:ascii="Garamond" w:hAnsi="Garamond" w:cs="Garamond"/>
          <w:sz w:val="28"/>
          <w:szCs w:val="28"/>
        </w:rPr>
      </w:pPr>
      <w:r>
        <w:rPr>
          <w:sz w:val="28"/>
          <w:szCs w:val="28"/>
        </w:rPr>
        <w:t>г.</w:t>
      </w:r>
      <w:r w:rsidR="00200D81">
        <w:rPr>
          <w:sz w:val="28"/>
          <w:szCs w:val="28"/>
        </w:rPr>
        <w:t> </w:t>
      </w:r>
      <w:r>
        <w:rPr>
          <w:sz w:val="28"/>
          <w:szCs w:val="28"/>
        </w:rPr>
        <w:t>Микунь</w:t>
      </w:r>
    </w:p>
    <w:p w:rsidR="00E91E81" w:rsidRDefault="00E91E81" w:rsidP="00E91E81">
      <w:pPr>
        <w:rPr>
          <w:rFonts w:ascii="Garamond" w:hAnsi="Garamond" w:cs="Garamond"/>
          <w:sz w:val="28"/>
          <w:szCs w:val="28"/>
        </w:rPr>
      </w:pP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5171"/>
        <w:gridCol w:w="4762"/>
      </w:tblGrid>
      <w:tr w:rsidR="00370DF2" w:rsidRPr="00370DF2" w:rsidTr="00971154">
        <w:trPr>
          <w:trHeight w:val="1740"/>
        </w:trPr>
        <w:tc>
          <w:tcPr>
            <w:tcW w:w="5171" w:type="dxa"/>
            <w:hideMark/>
          </w:tcPr>
          <w:p w:rsidR="00370DF2" w:rsidRPr="00370DF2" w:rsidRDefault="007E27F5" w:rsidP="00370DF2">
            <w:pPr>
              <w:pStyle w:val="a5"/>
              <w:jc w:val="both"/>
              <w:rPr>
                <w:sz w:val="28"/>
                <w:szCs w:val="28"/>
                <w:lang w:val="ru-RU"/>
              </w:rPr>
            </w:pPr>
            <w:r w:rsidRPr="002315AA">
              <w:rPr>
                <w:sz w:val="28"/>
                <w:szCs w:val="28"/>
                <w:lang w:val="ru-RU"/>
              </w:rPr>
              <w:t>О мерах по реализации решения Совета</w:t>
            </w:r>
            <w:r w:rsidR="008A68B2">
              <w:rPr>
                <w:sz w:val="28"/>
                <w:szCs w:val="28"/>
                <w:lang w:val="ru-RU"/>
              </w:rPr>
              <w:t xml:space="preserve"> городского поселения «Микунь»</w:t>
            </w:r>
            <w:r w:rsidRPr="002315AA">
              <w:rPr>
                <w:sz w:val="28"/>
                <w:szCs w:val="28"/>
                <w:lang w:val="ru-RU"/>
              </w:rPr>
              <w:t xml:space="preserve"> </w:t>
            </w:r>
            <w:r w:rsidR="008A68B2" w:rsidRPr="008A68B2">
              <w:rPr>
                <w:sz w:val="28"/>
                <w:szCs w:val="28"/>
                <w:lang w:val="ru-RU"/>
              </w:rPr>
              <w:t>№</w:t>
            </w:r>
            <w:r w:rsidR="008A68B2" w:rsidRPr="008A68B2">
              <w:rPr>
                <w:color w:val="FF0000"/>
                <w:sz w:val="28"/>
                <w:szCs w:val="28"/>
                <w:lang w:val="ru-RU"/>
              </w:rPr>
              <w:t xml:space="preserve"> </w:t>
            </w:r>
            <w:r w:rsidR="008A68B2" w:rsidRPr="008A68B2">
              <w:rPr>
                <w:sz w:val="28"/>
                <w:szCs w:val="28"/>
                <w:lang w:val="ru-RU"/>
              </w:rPr>
              <w:t xml:space="preserve">4/16-112 от 21 декабря 2018 года «О бюджете муниципального образования </w:t>
            </w:r>
            <w:proofErr w:type="gramStart"/>
            <w:r w:rsidR="008A68B2" w:rsidRPr="008A68B2">
              <w:rPr>
                <w:sz w:val="28"/>
                <w:szCs w:val="28"/>
                <w:lang w:val="ru-RU"/>
              </w:rPr>
              <w:t>город</w:t>
            </w:r>
            <w:r w:rsidR="008A68B2">
              <w:rPr>
                <w:sz w:val="28"/>
                <w:szCs w:val="28"/>
                <w:lang w:val="ru-RU"/>
              </w:rPr>
              <w:t>-</w:t>
            </w:r>
            <w:proofErr w:type="spellStart"/>
            <w:r w:rsidR="008A68B2" w:rsidRPr="008A68B2">
              <w:rPr>
                <w:sz w:val="28"/>
                <w:szCs w:val="28"/>
                <w:lang w:val="ru-RU"/>
              </w:rPr>
              <w:t>ского</w:t>
            </w:r>
            <w:proofErr w:type="spellEnd"/>
            <w:proofErr w:type="gramEnd"/>
            <w:r w:rsidR="008A68B2" w:rsidRPr="008A68B2">
              <w:rPr>
                <w:sz w:val="28"/>
                <w:szCs w:val="28"/>
                <w:lang w:val="ru-RU"/>
              </w:rPr>
              <w:t xml:space="preserve"> поселения «Микунь» на 2019 год и плановый период 2020 и 2021 годов»</w:t>
            </w:r>
          </w:p>
        </w:tc>
        <w:tc>
          <w:tcPr>
            <w:tcW w:w="4762" w:type="dxa"/>
          </w:tcPr>
          <w:p w:rsidR="00370DF2" w:rsidRPr="00370DF2" w:rsidRDefault="00370DF2" w:rsidP="00370DF2">
            <w:pPr>
              <w:pStyle w:val="a5"/>
              <w:ind w:firstLine="709"/>
              <w:rPr>
                <w:sz w:val="28"/>
                <w:szCs w:val="28"/>
                <w:lang w:val="ru-RU"/>
              </w:rPr>
            </w:pPr>
          </w:p>
        </w:tc>
      </w:tr>
    </w:tbl>
    <w:p w:rsidR="00370DF2" w:rsidRPr="00370DF2" w:rsidRDefault="00370DF2" w:rsidP="00971154">
      <w:pPr>
        <w:spacing w:line="480" w:lineRule="auto"/>
        <w:ind w:firstLine="709"/>
        <w:rPr>
          <w:color w:val="808080"/>
          <w:sz w:val="28"/>
          <w:szCs w:val="28"/>
          <w:lang w:eastAsia="en-US"/>
        </w:rPr>
      </w:pPr>
    </w:p>
    <w:p w:rsidR="007E27F5" w:rsidRDefault="007E27F5" w:rsidP="002C311D">
      <w:pPr>
        <w:pStyle w:val="a8"/>
        <w:spacing w:after="0"/>
        <w:ind w:left="0" w:firstLine="709"/>
        <w:jc w:val="both"/>
        <w:rPr>
          <w:sz w:val="28"/>
          <w:szCs w:val="28"/>
          <w:lang w:eastAsia="ru-RU"/>
        </w:rPr>
      </w:pPr>
      <w:r w:rsidRPr="008A68B2">
        <w:rPr>
          <w:color w:val="000000" w:themeColor="text1"/>
          <w:sz w:val="28"/>
          <w:szCs w:val="28"/>
        </w:rPr>
        <w:t>Во исполнение решения Совета городского поселения «</w:t>
      </w:r>
      <w:proofErr w:type="gramStart"/>
      <w:r w:rsidRPr="008A68B2">
        <w:rPr>
          <w:color w:val="000000" w:themeColor="text1"/>
          <w:sz w:val="28"/>
          <w:szCs w:val="28"/>
        </w:rPr>
        <w:t>Микунь»</w:t>
      </w:r>
      <w:r w:rsidR="008A68B2" w:rsidRPr="008A68B2">
        <w:rPr>
          <w:color w:val="000000" w:themeColor="text1"/>
          <w:sz w:val="28"/>
          <w:szCs w:val="28"/>
        </w:rPr>
        <w:t xml:space="preserve">   </w:t>
      </w:r>
      <w:proofErr w:type="gramEnd"/>
      <w:r w:rsidR="008A68B2" w:rsidRPr="008A68B2">
        <w:rPr>
          <w:color w:val="000000" w:themeColor="text1"/>
          <w:sz w:val="28"/>
          <w:szCs w:val="28"/>
        </w:rPr>
        <w:t xml:space="preserve">       </w:t>
      </w:r>
      <w:r w:rsidRPr="008A68B2">
        <w:rPr>
          <w:color w:val="000000" w:themeColor="text1"/>
          <w:sz w:val="28"/>
          <w:szCs w:val="28"/>
        </w:rPr>
        <w:t xml:space="preserve"> № </w:t>
      </w:r>
      <w:r w:rsidR="008A68B2" w:rsidRPr="008A68B2">
        <w:rPr>
          <w:color w:val="000000" w:themeColor="text1"/>
          <w:sz w:val="28"/>
          <w:szCs w:val="28"/>
        </w:rPr>
        <w:t>4/16-112</w:t>
      </w:r>
      <w:r w:rsidRPr="008A68B2">
        <w:rPr>
          <w:color w:val="000000" w:themeColor="text1"/>
          <w:sz w:val="28"/>
          <w:szCs w:val="28"/>
        </w:rPr>
        <w:t xml:space="preserve"> от 21 декабря 2018 года «О бюджете муниципального образования</w:t>
      </w:r>
      <w:r>
        <w:rPr>
          <w:sz w:val="28"/>
          <w:szCs w:val="28"/>
        </w:rPr>
        <w:t xml:space="preserve"> городского поселения «Микунь» на 20</w:t>
      </w:r>
      <w:bookmarkStart w:id="0" w:name="_GoBack"/>
      <w:bookmarkEnd w:id="0"/>
      <w:r>
        <w:rPr>
          <w:sz w:val="28"/>
          <w:szCs w:val="28"/>
        </w:rPr>
        <w:t>19 год и плановый период 2020 и 2021 годов», руководствуясь статьей 217 Бюджетного кодекса Российской Федерации, администрация городского поселения «Микунь» ПОСТАНОВЛЯЕТ: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исполнени</w:t>
      </w:r>
      <w:r w:rsidR="008A68B2">
        <w:rPr>
          <w:sz w:val="28"/>
          <w:szCs w:val="28"/>
        </w:rPr>
        <w:t>ю бюджет городского поселения «Микунь» на 2019 год и плановый период 2020 и 2021</w:t>
      </w:r>
      <w:r>
        <w:rPr>
          <w:sz w:val="28"/>
          <w:szCs w:val="28"/>
        </w:rPr>
        <w:t xml:space="preserve"> годов.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исполнение бюджета городского поселения «</w:t>
      </w:r>
      <w:r w:rsidR="008A68B2">
        <w:rPr>
          <w:sz w:val="28"/>
          <w:szCs w:val="28"/>
        </w:rPr>
        <w:t>Микунь</w:t>
      </w:r>
      <w:r>
        <w:rPr>
          <w:sz w:val="28"/>
          <w:szCs w:val="28"/>
        </w:rPr>
        <w:t>» осуществляется в соответствии со св</w:t>
      </w:r>
      <w:r w:rsidR="008A68B2">
        <w:rPr>
          <w:sz w:val="28"/>
          <w:szCs w:val="28"/>
        </w:rPr>
        <w:t>одной бюджетной росписью на 2019</w:t>
      </w:r>
      <w:r>
        <w:rPr>
          <w:sz w:val="28"/>
          <w:szCs w:val="28"/>
        </w:rPr>
        <w:t xml:space="preserve"> год и кассовым планом. </w:t>
      </w:r>
    </w:p>
    <w:p w:rsidR="007E27F5" w:rsidRDefault="007E27F5" w:rsidP="002C311D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Изменения в сводную бюджетную роспись вносятся согласно статье 217 Бюджетного кодекса Российской Федерации с учетом положений решения Совета </w:t>
      </w:r>
      <w:r w:rsidR="008A68B2">
        <w:rPr>
          <w:sz w:val="28"/>
          <w:szCs w:val="28"/>
        </w:rPr>
        <w:t>городского поселения «Микунь</w:t>
      </w:r>
      <w:r w:rsidRPr="008A68B2">
        <w:rPr>
          <w:sz w:val="28"/>
          <w:szCs w:val="28"/>
        </w:rPr>
        <w:t xml:space="preserve">» </w:t>
      </w:r>
      <w:r w:rsidR="008A68B2" w:rsidRPr="008A68B2">
        <w:rPr>
          <w:sz w:val="28"/>
          <w:szCs w:val="28"/>
        </w:rPr>
        <w:t>№</w:t>
      </w:r>
      <w:r w:rsidR="008A68B2">
        <w:rPr>
          <w:color w:val="FF0000"/>
          <w:sz w:val="28"/>
          <w:szCs w:val="28"/>
        </w:rPr>
        <w:t xml:space="preserve"> </w:t>
      </w:r>
      <w:r w:rsidR="008A68B2">
        <w:rPr>
          <w:sz w:val="28"/>
          <w:szCs w:val="28"/>
        </w:rPr>
        <w:t>4/16-112 от 21 декабря 2018 года «О бюджете муниципального образования городского поселения «Микунь» на 2019 год и плановый период 2020 и 2021 годов».</w:t>
      </w:r>
    </w:p>
    <w:p w:rsidR="007E27F5" w:rsidRDefault="007E27F5" w:rsidP="002C311D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предложения по внесению изменений в решение Совета городского поселения «</w:t>
      </w:r>
      <w:r w:rsidR="008A68B2">
        <w:rPr>
          <w:sz w:val="28"/>
          <w:szCs w:val="28"/>
        </w:rPr>
        <w:t>Микунь</w:t>
      </w:r>
      <w:r>
        <w:rPr>
          <w:sz w:val="28"/>
          <w:szCs w:val="28"/>
        </w:rPr>
        <w:t>» «О бюджете муниципального образования гор</w:t>
      </w:r>
      <w:r w:rsidR="008A68B2">
        <w:rPr>
          <w:sz w:val="28"/>
          <w:szCs w:val="28"/>
        </w:rPr>
        <w:t>одского поселения «Микунь» на 2019 год и плановый период 2020 и 2021</w:t>
      </w:r>
      <w:r>
        <w:rPr>
          <w:sz w:val="28"/>
          <w:szCs w:val="28"/>
        </w:rPr>
        <w:t xml:space="preserve"> годов» представляются в финансовое управление администрации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 (далее – финансовое управление) администр</w:t>
      </w:r>
      <w:r w:rsidR="008A68B2">
        <w:rPr>
          <w:sz w:val="28"/>
          <w:szCs w:val="28"/>
        </w:rPr>
        <w:t>ацией городского поселения «Микунь</w:t>
      </w:r>
      <w:r>
        <w:rPr>
          <w:sz w:val="28"/>
          <w:szCs w:val="28"/>
        </w:rPr>
        <w:t xml:space="preserve">» (далее – администрация) не позднее чем за </w:t>
      </w:r>
      <w:r>
        <w:rPr>
          <w:sz w:val="28"/>
          <w:szCs w:val="28"/>
        </w:rPr>
        <w:lastRenderedPageBreak/>
        <w:t>20 рабочих дней до установленной даты рассмотрения изменений Советом</w:t>
      </w:r>
      <w:r w:rsidR="008A68B2">
        <w:rPr>
          <w:sz w:val="28"/>
          <w:szCs w:val="28"/>
        </w:rPr>
        <w:t xml:space="preserve"> городского поселения «Микунь</w:t>
      </w:r>
      <w:r>
        <w:rPr>
          <w:sz w:val="28"/>
          <w:szCs w:val="28"/>
        </w:rPr>
        <w:t>».</w:t>
      </w:r>
    </w:p>
    <w:p w:rsidR="007E27F5" w:rsidRDefault="007E27F5" w:rsidP="002C311D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внесению изменений в решение Совета «О бюджете муниципального образования гор</w:t>
      </w:r>
      <w:r w:rsidR="008A68B2">
        <w:rPr>
          <w:sz w:val="28"/>
          <w:szCs w:val="28"/>
        </w:rPr>
        <w:t>одского поселения «Микунь» на 2019 год и плановый период 2020 и 2021</w:t>
      </w:r>
      <w:r>
        <w:rPr>
          <w:sz w:val="28"/>
          <w:szCs w:val="28"/>
        </w:rPr>
        <w:t xml:space="preserve"> годов» должны содержать:</w:t>
      </w:r>
    </w:p>
    <w:p w:rsidR="007E27F5" w:rsidRDefault="007E27F5" w:rsidP="002C311D">
      <w:pPr>
        <w:pStyle w:val="a8"/>
        <w:numPr>
          <w:ilvl w:val="0"/>
          <w:numId w:val="5"/>
        </w:numPr>
        <w:tabs>
          <w:tab w:val="num" w:pos="0"/>
        </w:tabs>
        <w:suppressAutoHyphens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детальное обоснование причин изменения показателей, подтверждаемое соответствующими расчетами;</w:t>
      </w:r>
    </w:p>
    <w:p w:rsidR="007E27F5" w:rsidRDefault="007E27F5" w:rsidP="002C311D">
      <w:pPr>
        <w:pStyle w:val="a8"/>
        <w:numPr>
          <w:ilvl w:val="0"/>
          <w:numId w:val="5"/>
        </w:numPr>
        <w:tabs>
          <w:tab w:val="num" w:pos="0"/>
        </w:tabs>
        <w:suppressAutoHyphens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финансирования, в случае если предлагаемые изменения связаны с увеличением расходов бюджета городского поселения «</w:t>
      </w:r>
      <w:r w:rsidR="008A68B2">
        <w:rPr>
          <w:sz w:val="28"/>
          <w:szCs w:val="28"/>
        </w:rPr>
        <w:t>Микунь</w:t>
      </w:r>
      <w:r>
        <w:rPr>
          <w:sz w:val="28"/>
          <w:szCs w:val="28"/>
        </w:rPr>
        <w:t>» на соответствующий финансовый год.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в сводные бюджетные росписи изменений, приводящих в результате к образованию кредиторской задолженности по расходам, скорректированным в сторону уменьшения, не допускается.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об утверждении бюдж</w:t>
      </w:r>
      <w:r w:rsidR="008A68B2">
        <w:rPr>
          <w:sz w:val="28"/>
          <w:szCs w:val="28"/>
        </w:rPr>
        <w:t>ета городского поселения «Микунь</w:t>
      </w:r>
      <w:r>
        <w:rPr>
          <w:sz w:val="28"/>
          <w:szCs w:val="28"/>
        </w:rPr>
        <w:t>» или внесения изменений в него в трехдневный срок после принятия решения направляются в финансовое управление.</w:t>
      </w:r>
    </w:p>
    <w:p w:rsidR="007E27F5" w:rsidRDefault="007E27F5" w:rsidP="002C31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Предоставление из бюджет</w:t>
      </w:r>
      <w:r w:rsidR="008A68B2">
        <w:rPr>
          <w:sz w:val="28"/>
          <w:szCs w:val="28"/>
        </w:rPr>
        <w:t>а городского поселения «Микунь</w:t>
      </w:r>
      <w:r>
        <w:rPr>
          <w:sz w:val="28"/>
          <w:szCs w:val="28"/>
        </w:rPr>
        <w:t>» в 2019 году бюджету муниципального района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 межбюджетных трансфертов, имеющих целевое назначение</w:t>
      </w:r>
      <w:r w:rsidR="008A68B2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осуществляется с учетом следующих положений: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перечисление целевых средств производится администрацией с лицевого счета, открытого ей в Управлении Федерального казначейства по Республике Коми, на балансовый счет 40101 «Доходы, распределяемые органами Федерального казначейства между уровнями бюджетной системы Российской Федерации», открытый Управлению Федерального казначейства по Республике Коми;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целевые средства отражаются в доходах бюджета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 по соответствующему коду бюджетной классификации Российской Федерации;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 использованные по состоянию на 1 января 2019 года остатки межбюджетных трансфертов, предоставленных из бюджет</w:t>
      </w:r>
      <w:r w:rsidR="008A68B2">
        <w:rPr>
          <w:sz w:val="28"/>
          <w:szCs w:val="28"/>
        </w:rPr>
        <w:t>а городского поселения «Микунь</w:t>
      </w:r>
      <w:r>
        <w:rPr>
          <w:sz w:val="28"/>
          <w:szCs w:val="28"/>
        </w:rPr>
        <w:t>», при отсутствии потребности для направления на те же цели, подлежат возврату в бюдж</w:t>
      </w:r>
      <w:r w:rsidR="008A68B2">
        <w:rPr>
          <w:sz w:val="28"/>
          <w:szCs w:val="28"/>
        </w:rPr>
        <w:t>ет городского поселения «Микунь</w:t>
      </w:r>
      <w:r>
        <w:rPr>
          <w:sz w:val="28"/>
          <w:szCs w:val="28"/>
        </w:rPr>
        <w:t>» в течение первых пятнадцати рабочих дней 2019 года.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использованные на 1 января 2019 года остатки межбюджетных трансфертов, имеющих целевой назначение, предоставленных местному бюджету из бюджета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», подлежат возврату в бюджет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 в течение первых десяти рабочих дней 2019 года.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Предоставление из бюджет</w:t>
      </w:r>
      <w:r w:rsidR="008A68B2">
        <w:rPr>
          <w:sz w:val="28"/>
          <w:szCs w:val="28"/>
        </w:rPr>
        <w:t>а городского поселения «Микунь</w:t>
      </w:r>
      <w:r>
        <w:rPr>
          <w:sz w:val="28"/>
          <w:szCs w:val="28"/>
        </w:rPr>
        <w:t>» в 20</w:t>
      </w:r>
      <w:r w:rsidR="00176157">
        <w:rPr>
          <w:sz w:val="28"/>
          <w:szCs w:val="28"/>
        </w:rPr>
        <w:t>19</w:t>
      </w:r>
      <w:r>
        <w:rPr>
          <w:sz w:val="28"/>
          <w:szCs w:val="28"/>
        </w:rPr>
        <w:t xml:space="preserve"> году субсидий юридическим лицам и индивидуальным предпринимателям осуществляется с учетом следующих положений: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 предоставляются в соответствии с договором (соглашением), заключенным между администрацией и юридическими лицами или индивидуальными предпринимателями, предусматривающим следующие условия: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право администрации на проведение проверок соблюдения юридическими лицами или индивидуальными предпринимателями целей и условий, определенных соответствующими порядками предоставлениями субсидий и установленных заключенным договором (соглашением);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бухгалтерского учета юридическими лицами или индивидуальными предпринимателями, предусматривающего отдельный учет доходов и расходов по субсидируемому из бюджета виду деятельности;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возврата сумм, использованных юридическими лицами или индивидуальными предпринимателями, в случае установления по итогам проверок, проведенных в установленном порядке, факта нарушения целей и условий, определенных соответству</w:t>
      </w:r>
      <w:r w:rsidR="008A68B2">
        <w:rPr>
          <w:sz w:val="28"/>
          <w:szCs w:val="28"/>
        </w:rPr>
        <w:t xml:space="preserve">ющими порядками предоставления </w:t>
      </w:r>
      <w:r>
        <w:rPr>
          <w:sz w:val="28"/>
          <w:szCs w:val="28"/>
        </w:rPr>
        <w:t>субсидий</w:t>
      </w:r>
      <w:r w:rsidR="008A68B2">
        <w:rPr>
          <w:sz w:val="28"/>
          <w:szCs w:val="28"/>
        </w:rPr>
        <w:t>,</w:t>
      </w:r>
      <w:r>
        <w:rPr>
          <w:sz w:val="28"/>
          <w:szCs w:val="28"/>
        </w:rPr>
        <w:t xml:space="preserve"> и заключенным договором (соглашением);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предоставления отчетности об использовании субсидий, установленной администрацией.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случае выявления органами муниципального финансового контроля при проведении контрольных мероприятий фактов неправомерного, нецелевого использования средств бюджет</w:t>
      </w:r>
      <w:r w:rsidR="008A68B2">
        <w:rPr>
          <w:sz w:val="28"/>
          <w:szCs w:val="28"/>
        </w:rPr>
        <w:t>а городского поселения «Микунь</w:t>
      </w:r>
      <w:r>
        <w:rPr>
          <w:sz w:val="28"/>
          <w:szCs w:val="28"/>
        </w:rPr>
        <w:t>» суммы, израсходованные незаконно или не по целевому назначению, под</w:t>
      </w:r>
      <w:r w:rsidR="008A68B2">
        <w:rPr>
          <w:sz w:val="28"/>
          <w:szCs w:val="28"/>
        </w:rPr>
        <w:t>лежат возврату в бюджет городского поселения «Микунь</w:t>
      </w:r>
      <w:r>
        <w:rPr>
          <w:sz w:val="28"/>
          <w:szCs w:val="28"/>
        </w:rPr>
        <w:t>» в установленном законодательством Российской Федерации порядке в течение одного месяца после выявления указанных нарушений.</w:t>
      </w:r>
    </w:p>
    <w:p w:rsidR="007E27F5" w:rsidRDefault="007E27F5" w:rsidP="002C31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7. </w:t>
      </w:r>
      <w:r>
        <w:rPr>
          <w:bCs/>
          <w:sz w:val="28"/>
          <w:szCs w:val="28"/>
          <w:lang w:eastAsia="ru-RU"/>
        </w:rPr>
        <w:t>Установить, что администрация при заключении договоров (муниципальных контрактов) на поставку товаров, выполнение работ, оказание услуг в пределах доведенных им в установленном порядке соответствующих лимитов бюджетных обязательств на 2019 год и плановый период 2020 и 2021 годов вправе предусматривать авансовые платежи:</w:t>
      </w:r>
    </w:p>
    <w:p w:rsidR="007E27F5" w:rsidRDefault="007E27F5" w:rsidP="002C311D">
      <w:pPr>
        <w:pStyle w:val="a8"/>
        <w:numPr>
          <w:ilvl w:val="0"/>
          <w:numId w:val="6"/>
        </w:numPr>
        <w:tabs>
          <w:tab w:val="num" w:pos="0"/>
        </w:tabs>
        <w:suppressAutoHyphens w:val="0"/>
        <w:spacing w:after="0"/>
        <w:ind w:left="0"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в размере до 100 процентов суммы договора (муниципального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договорам (муниципальным контрактам) об оказании услуг связи, о подписке на печатные издания и их доставке, о приобретении печатных изданий, об обучении на курсах повышения квалификации, по профессиональной подготовке, переподготовке, повышению квалификации безработных граждан, а также женщин в период отпуска по уходу за ребенком до достижения им возраста трех лет, включая обучение в другой местности, об участии в семинарах, конференциях, об осуществлении технологического присоединения </w:t>
      </w:r>
      <w:proofErr w:type="spellStart"/>
      <w:r>
        <w:rPr>
          <w:bCs/>
          <w:sz w:val="28"/>
          <w:szCs w:val="28"/>
        </w:rPr>
        <w:t>энергопринимающих</w:t>
      </w:r>
      <w:proofErr w:type="spellEnd"/>
      <w:r>
        <w:rPr>
          <w:bCs/>
          <w:sz w:val="28"/>
          <w:szCs w:val="28"/>
        </w:rPr>
        <w:t xml:space="preserve"> устройств к электрическим сетям, максимальная мощность которых не превышает 15 кВт включительно, об оказании услуг по проведению государственной экспертизы проектной документации и результатов инженерных изысканий, об оказании услуг по проведению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</w:t>
      </w:r>
      <w:r>
        <w:rPr>
          <w:bCs/>
          <w:sz w:val="28"/>
          <w:szCs w:val="28"/>
        </w:rPr>
        <w:lastRenderedPageBreak/>
        <w:t>строительства, финансирование которых осуществляется с привлечением средств местного бюджета, о приобретении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иных видов обязательного страхования, предусмотренных законодательством Российской Федерации, нормативными правовыми актами Республики Коми, об участии в долевом строительстве, о проведении культурно-массовых, молодежных и спортивных мероприятий, а также по договорам (муниципальным контрактам), связанным с мероприятиями по ликвидации последствий чрезвычайных ситуаций и проведением аварийно-спасательных и других неотложных работ;</w:t>
      </w:r>
      <w:r>
        <w:rPr>
          <w:sz w:val="28"/>
          <w:szCs w:val="28"/>
        </w:rPr>
        <w:t xml:space="preserve"> </w:t>
      </w:r>
    </w:p>
    <w:p w:rsidR="007E27F5" w:rsidRDefault="007E27F5" w:rsidP="002C311D">
      <w:pPr>
        <w:pStyle w:val="a8"/>
        <w:numPr>
          <w:ilvl w:val="0"/>
          <w:numId w:val="6"/>
        </w:numPr>
        <w:tabs>
          <w:tab w:val="num" w:pos="0"/>
        </w:tabs>
        <w:suppressAutoHyphens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размере свыше 30 и до 80 процентов суммы договора (му</w:t>
      </w:r>
      <w:r w:rsidR="008A68B2">
        <w:rPr>
          <w:sz w:val="28"/>
          <w:szCs w:val="28"/>
        </w:rPr>
        <w:t xml:space="preserve">ниципального контракта), но не </w:t>
      </w:r>
      <w:r>
        <w:rPr>
          <w:sz w:val="28"/>
          <w:szCs w:val="28"/>
        </w:rPr>
        <w:t>более лимитов бюджетных обязательств по соответствующему коду бюджетной классификации Российской Федерации для осуществления закупки у единственного поставщика;</w:t>
      </w:r>
    </w:p>
    <w:p w:rsidR="007E27F5" w:rsidRDefault="007E27F5" w:rsidP="002C31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3) в размере до 30 процентов суммы договора (муниципального контракта),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остальным договорам (муниципальным контрактам), если иное не предусмотрено нормативными правовыми актами Российской Федерации, нормативными правовыми актами Республики Коми, муниципальными правовыми актами.</w:t>
      </w:r>
    </w:p>
    <w:p w:rsidR="007E27F5" w:rsidRDefault="007E27F5" w:rsidP="002C311D">
      <w:pPr>
        <w:pStyle w:val="a8"/>
        <w:spacing w:after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8. Не допускать уменьшения лимитов бюджетных обязательств на оплату труда и на уплату начислений на выплаты по оплате труда в целях увеличения лимитов бюджетных обязательств, предусмотренных на иные цели, за исключением лимитов бюджетных обязательств для исполнения требований по исполнительным листам, а также на расходы, связанные с оптимизацией численности муниципальных служащих администрации.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Установить, что финансирование расходов, осуществляемых из местного бюджета за счет средств субсидий, субвенций и иных межбюджетных трансфертов из республиканского бюджета, а также за счет средств местного бюджета в части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, осуществляются в соответствии с Правилами (порядками) финансирования, утвержденными нормативными правовыми актами Республики Коми, муниципальными правовыми актами.  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Администрация представляет бюджетную отчетность в финансовое управление в порядке, утвержденном приказом Министерства финансов Российской Федерации от 28.12.2010 № 191н в установленные финансовым управлением сроки.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Утвердить: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Правила предоставле</w:t>
      </w:r>
      <w:r w:rsidR="008A68B2">
        <w:rPr>
          <w:sz w:val="28"/>
          <w:szCs w:val="28"/>
        </w:rPr>
        <w:t>ния в 2019</w:t>
      </w:r>
      <w:r>
        <w:rPr>
          <w:sz w:val="28"/>
          <w:szCs w:val="28"/>
        </w:rPr>
        <w:t xml:space="preserve"> году из бюд</w:t>
      </w:r>
      <w:r w:rsidR="008A68B2">
        <w:rPr>
          <w:sz w:val="28"/>
          <w:szCs w:val="28"/>
        </w:rPr>
        <w:t>жета городского поселения «Микунь</w:t>
      </w:r>
      <w:r>
        <w:rPr>
          <w:sz w:val="28"/>
          <w:szCs w:val="28"/>
        </w:rPr>
        <w:t>» бюджету муниципального района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 xml:space="preserve">» иных межбюджетных трансфертов на осуществление части переданных </w:t>
      </w:r>
      <w:r>
        <w:rPr>
          <w:sz w:val="28"/>
          <w:szCs w:val="28"/>
        </w:rPr>
        <w:lastRenderedPageBreak/>
        <w:t>полномочий по формированию архивных фондов поселения согласно приложению 1 к настоящему постановлению;</w:t>
      </w:r>
    </w:p>
    <w:p w:rsidR="007E27F5" w:rsidRDefault="008A68B2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Правила предоставления в 2019</w:t>
      </w:r>
      <w:r w:rsidR="007E27F5">
        <w:rPr>
          <w:sz w:val="28"/>
          <w:szCs w:val="28"/>
        </w:rPr>
        <w:t xml:space="preserve"> году из бюдже</w:t>
      </w:r>
      <w:r>
        <w:rPr>
          <w:sz w:val="28"/>
          <w:szCs w:val="28"/>
        </w:rPr>
        <w:t>та городского поселения «Микунь</w:t>
      </w:r>
      <w:r w:rsidR="007E27F5">
        <w:rPr>
          <w:sz w:val="28"/>
          <w:szCs w:val="28"/>
        </w:rPr>
        <w:t>» бюджету муниципального района «</w:t>
      </w:r>
      <w:proofErr w:type="spellStart"/>
      <w:r w:rsidR="007E27F5">
        <w:rPr>
          <w:sz w:val="28"/>
          <w:szCs w:val="28"/>
        </w:rPr>
        <w:t>Усть-Вымский</w:t>
      </w:r>
      <w:proofErr w:type="spellEnd"/>
      <w:r w:rsidR="007E27F5">
        <w:rPr>
          <w:sz w:val="28"/>
          <w:szCs w:val="28"/>
        </w:rPr>
        <w:t>» иных межбюджетных трансфертов на осуществление части переданных полномочий по формированию, исполнению и контролю за исполнением бюджета поселения согласно приложению 2 к настоящему постановлению;</w:t>
      </w:r>
    </w:p>
    <w:p w:rsidR="007E27F5" w:rsidRDefault="008A68B2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Правила предоставления в 2019</w:t>
      </w:r>
      <w:r w:rsidR="007E27F5">
        <w:rPr>
          <w:sz w:val="28"/>
          <w:szCs w:val="28"/>
        </w:rPr>
        <w:t xml:space="preserve"> году из бюдже</w:t>
      </w:r>
      <w:r>
        <w:rPr>
          <w:sz w:val="28"/>
          <w:szCs w:val="28"/>
        </w:rPr>
        <w:t>та городского поселения «Микунь</w:t>
      </w:r>
      <w:r w:rsidR="007E27F5">
        <w:rPr>
          <w:sz w:val="28"/>
          <w:szCs w:val="28"/>
        </w:rPr>
        <w:t>» бюджету муниципального района «</w:t>
      </w:r>
      <w:proofErr w:type="spellStart"/>
      <w:r w:rsidR="007E27F5">
        <w:rPr>
          <w:sz w:val="28"/>
          <w:szCs w:val="28"/>
        </w:rPr>
        <w:t>Усть-Вымский</w:t>
      </w:r>
      <w:proofErr w:type="spellEnd"/>
      <w:r w:rsidR="007E27F5">
        <w:rPr>
          <w:sz w:val="28"/>
          <w:szCs w:val="28"/>
        </w:rPr>
        <w:t>» иных межбюджетных трансфертов на осуществление части переданных полномочий по осуществлению внешнего муниципального финансового контроля согласно приложению 3 к настоящему постановлению.</w:t>
      </w:r>
    </w:p>
    <w:p w:rsidR="007E27F5" w:rsidRDefault="007E27F5" w:rsidP="002C3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Контроль исполнения настоящего постановления оставляю за собой.</w:t>
      </w:r>
    </w:p>
    <w:p w:rsidR="00370DF2" w:rsidRPr="00370DF2" w:rsidRDefault="00370DF2" w:rsidP="002C311D">
      <w:pPr>
        <w:ind w:firstLine="709"/>
        <w:rPr>
          <w:sz w:val="28"/>
          <w:szCs w:val="28"/>
        </w:rPr>
      </w:pPr>
    </w:p>
    <w:p w:rsidR="00E91E81" w:rsidRDefault="00E91E81" w:rsidP="006162C5">
      <w:pPr>
        <w:spacing w:line="360" w:lineRule="auto"/>
        <w:ind w:firstLine="709"/>
        <w:jc w:val="both"/>
        <w:rPr>
          <w:sz w:val="28"/>
          <w:szCs w:val="28"/>
        </w:rPr>
      </w:pPr>
    </w:p>
    <w:p w:rsidR="00E91E81" w:rsidRDefault="00200D81" w:rsidP="008A68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E91E81">
        <w:rPr>
          <w:sz w:val="28"/>
          <w:szCs w:val="28"/>
        </w:rPr>
        <w:t xml:space="preserve"> администрации </w:t>
      </w:r>
    </w:p>
    <w:p w:rsidR="00293045" w:rsidRDefault="00E91E81" w:rsidP="008A68B2">
      <w:pPr>
        <w:jc w:val="both"/>
      </w:pPr>
      <w:r>
        <w:rPr>
          <w:sz w:val="28"/>
          <w:szCs w:val="28"/>
        </w:rPr>
        <w:t>городского поселения «</w:t>
      </w:r>
      <w:proofErr w:type="gramStart"/>
      <w:r>
        <w:rPr>
          <w:sz w:val="28"/>
          <w:szCs w:val="28"/>
        </w:rPr>
        <w:t xml:space="preserve">Микунь»   </w:t>
      </w:r>
      <w:proofErr w:type="gramEnd"/>
      <w:r>
        <w:rPr>
          <w:sz w:val="28"/>
          <w:szCs w:val="28"/>
        </w:rPr>
        <w:t xml:space="preserve">        </w:t>
      </w:r>
      <w:r w:rsidR="00200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="00200D81">
        <w:rPr>
          <w:sz w:val="28"/>
          <w:szCs w:val="28"/>
        </w:rPr>
        <w:t>О.А. Цветкова</w:t>
      </w:r>
    </w:p>
    <w:sectPr w:rsidR="00293045" w:rsidSect="002C311D">
      <w:pgSz w:w="11906" w:h="16838"/>
      <w:pgMar w:top="993" w:right="849" w:bottom="1276" w:left="1701" w:header="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39680FBA"/>
    <w:multiLevelType w:val="hybridMultilevel"/>
    <w:tmpl w:val="3CFE4D52"/>
    <w:lvl w:ilvl="0" w:tplc="E92A7D5A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42492B5D"/>
    <w:multiLevelType w:val="hybridMultilevel"/>
    <w:tmpl w:val="7DC6B72C"/>
    <w:lvl w:ilvl="0" w:tplc="4D2884F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5D4434E6"/>
    <w:multiLevelType w:val="hybridMultilevel"/>
    <w:tmpl w:val="25FCB1CA"/>
    <w:lvl w:ilvl="0" w:tplc="80E2FC5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1E81"/>
    <w:rsid w:val="00176157"/>
    <w:rsid w:val="00200D81"/>
    <w:rsid w:val="002A7259"/>
    <w:rsid w:val="002C1419"/>
    <w:rsid w:val="002C311D"/>
    <w:rsid w:val="00370DF2"/>
    <w:rsid w:val="0047492A"/>
    <w:rsid w:val="004E1A2E"/>
    <w:rsid w:val="006162C5"/>
    <w:rsid w:val="006473FF"/>
    <w:rsid w:val="006D5B88"/>
    <w:rsid w:val="00735DF3"/>
    <w:rsid w:val="007E27F5"/>
    <w:rsid w:val="008A68B2"/>
    <w:rsid w:val="00971154"/>
    <w:rsid w:val="00C1470E"/>
    <w:rsid w:val="00C2019B"/>
    <w:rsid w:val="00D11EAE"/>
    <w:rsid w:val="00D5237D"/>
    <w:rsid w:val="00DB7AED"/>
    <w:rsid w:val="00E91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709B0-0381-48E7-A9AF-5FEAB0D4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91E81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E91E81"/>
    <w:pPr>
      <w:keepNext/>
      <w:numPr>
        <w:ilvl w:val="2"/>
        <w:numId w:val="1"/>
      </w:numPr>
      <w:jc w:val="center"/>
      <w:outlineLvl w:val="2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E8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91E8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91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E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semiHidden/>
    <w:unhideWhenUsed/>
    <w:rsid w:val="00370DF2"/>
    <w:pPr>
      <w:suppressAutoHyphens w:val="0"/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semiHidden/>
    <w:rsid w:val="00370DF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370DF2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7E27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E27F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Катя</cp:lastModifiedBy>
  <cp:revision>17</cp:revision>
  <cp:lastPrinted>2019-01-24T14:11:00Z</cp:lastPrinted>
  <dcterms:created xsi:type="dcterms:W3CDTF">2018-12-03T11:41:00Z</dcterms:created>
  <dcterms:modified xsi:type="dcterms:W3CDTF">2019-01-24T14:11:00Z</dcterms:modified>
</cp:coreProperties>
</file>