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A7" w:rsidRDefault="005F1A9D" w:rsidP="001961A7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A7" w:rsidRDefault="001961A7" w:rsidP="001961A7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1961A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961A7" w:rsidRDefault="001961A7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1961A7" w:rsidRDefault="001961A7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961A7" w:rsidRDefault="001961A7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1961A7" w:rsidRDefault="001961A7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1961A7" w:rsidRDefault="001961A7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1961A7" w:rsidRDefault="001961A7" w:rsidP="00EB3A98">
      <w:pPr>
        <w:pStyle w:val="2"/>
        <w:spacing w:line="360" w:lineRule="auto"/>
        <w:jc w:val="left"/>
      </w:pPr>
    </w:p>
    <w:p w:rsidR="001961A7" w:rsidRDefault="001961A7" w:rsidP="001961A7"/>
    <w:p w:rsidR="001961A7" w:rsidRDefault="001961A7" w:rsidP="001961A7">
      <w:pPr>
        <w:pStyle w:val="3"/>
        <w:rPr>
          <w:sz w:val="28"/>
        </w:rPr>
      </w:pPr>
      <w:r>
        <w:rPr>
          <w:sz w:val="28"/>
        </w:rPr>
        <w:t>Ш  У  Ö  М</w:t>
      </w:r>
    </w:p>
    <w:p w:rsidR="001961A7" w:rsidRDefault="001961A7" w:rsidP="00EB3A98">
      <w:pPr>
        <w:pStyle w:val="2"/>
        <w:spacing w:line="360" w:lineRule="auto"/>
      </w:pPr>
      <w:r>
        <w:t>П О С Т А Н О В Л Е Н И Е</w:t>
      </w:r>
    </w:p>
    <w:p w:rsidR="001961A7" w:rsidRDefault="001961A7" w:rsidP="001961A7">
      <w:pPr>
        <w:spacing w:line="360" w:lineRule="auto"/>
      </w:pPr>
    </w:p>
    <w:p w:rsidR="001961A7" w:rsidRDefault="001961A7" w:rsidP="001961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3A98">
        <w:rPr>
          <w:sz w:val="28"/>
          <w:szCs w:val="28"/>
        </w:rPr>
        <w:t>12</w:t>
      </w:r>
      <w:r w:rsidR="00412471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74135B">
        <w:rPr>
          <w:sz w:val="28"/>
          <w:szCs w:val="28"/>
        </w:rPr>
        <w:t>1</w:t>
      </w:r>
      <w:r w:rsidR="007A131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6BAE">
        <w:rPr>
          <w:sz w:val="28"/>
          <w:szCs w:val="28"/>
        </w:rPr>
        <w:tab/>
      </w:r>
      <w:r w:rsidR="00F46BA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A2991">
        <w:rPr>
          <w:sz w:val="28"/>
          <w:szCs w:val="28"/>
        </w:rPr>
        <w:tab/>
      </w:r>
      <w:r w:rsidR="002F13AB">
        <w:rPr>
          <w:sz w:val="28"/>
          <w:szCs w:val="28"/>
        </w:rPr>
        <w:t xml:space="preserve">     </w:t>
      </w:r>
      <w:r w:rsidR="00CA2991">
        <w:rPr>
          <w:sz w:val="28"/>
          <w:szCs w:val="28"/>
        </w:rPr>
        <w:tab/>
      </w:r>
      <w:r w:rsidR="00CA2991">
        <w:rPr>
          <w:sz w:val="28"/>
          <w:szCs w:val="28"/>
        </w:rPr>
        <w:tab/>
      </w:r>
      <w:r w:rsidR="002F13AB">
        <w:rPr>
          <w:sz w:val="28"/>
          <w:szCs w:val="28"/>
        </w:rPr>
        <w:t xml:space="preserve">        </w:t>
      </w:r>
      <w:r w:rsidR="00063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EB3A98">
        <w:rPr>
          <w:sz w:val="28"/>
          <w:szCs w:val="28"/>
        </w:rPr>
        <w:t>146</w:t>
      </w:r>
    </w:p>
    <w:p w:rsidR="001961A7" w:rsidRDefault="001961A7" w:rsidP="001961A7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1961A7" w:rsidRDefault="001961A7" w:rsidP="001961A7">
      <w:pPr>
        <w:rPr>
          <w:rFonts w:ascii="Garamond" w:hAnsi="Garamond"/>
          <w:sz w:val="28"/>
          <w:szCs w:val="28"/>
        </w:rPr>
      </w:pPr>
    </w:p>
    <w:tbl>
      <w:tblPr>
        <w:tblW w:w="9430" w:type="dxa"/>
        <w:tblLook w:val="00BF"/>
      </w:tblPr>
      <w:tblGrid>
        <w:gridCol w:w="4644"/>
        <w:gridCol w:w="4786"/>
      </w:tblGrid>
      <w:tr w:rsidR="001961A7" w:rsidRPr="0013449F" w:rsidTr="00EB3A98">
        <w:tc>
          <w:tcPr>
            <w:tcW w:w="4644" w:type="dxa"/>
            <w:shd w:val="clear" w:color="auto" w:fill="auto"/>
          </w:tcPr>
          <w:p w:rsidR="001961A7" w:rsidRPr="0013449F" w:rsidRDefault="00116E97" w:rsidP="00EB3A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59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</w:t>
            </w:r>
            <w:r w:rsidRPr="009C6597">
              <w:rPr>
                <w:sz w:val="28"/>
                <w:szCs w:val="28"/>
              </w:rPr>
              <w:t>предостав</w:t>
            </w:r>
            <w:r w:rsidR="00EB3A98">
              <w:rPr>
                <w:sz w:val="28"/>
                <w:szCs w:val="28"/>
              </w:rPr>
              <w:t>-</w:t>
            </w:r>
            <w:r w:rsidRPr="009C6597">
              <w:rPr>
                <w:sz w:val="28"/>
                <w:szCs w:val="28"/>
              </w:rPr>
              <w:t>ления сведений о доходах</w:t>
            </w:r>
            <w:r>
              <w:rPr>
                <w:sz w:val="28"/>
                <w:szCs w:val="28"/>
              </w:rPr>
              <w:t>,</w:t>
            </w:r>
            <w:r w:rsidRPr="009C6597">
              <w:rPr>
                <w:sz w:val="28"/>
                <w:szCs w:val="28"/>
              </w:rPr>
              <w:t xml:space="preserve"> об иму</w:t>
            </w:r>
            <w:r w:rsidR="00EB3A98">
              <w:rPr>
                <w:sz w:val="28"/>
                <w:szCs w:val="28"/>
              </w:rPr>
              <w:t>-</w:t>
            </w:r>
            <w:r w:rsidRPr="009C6597">
              <w:rPr>
                <w:sz w:val="28"/>
                <w:szCs w:val="28"/>
              </w:rPr>
              <w:t>ществе и обязательствах имущест</w:t>
            </w:r>
            <w:r w:rsidR="00EB3A98">
              <w:rPr>
                <w:sz w:val="28"/>
                <w:szCs w:val="28"/>
              </w:rPr>
              <w:t>-</w:t>
            </w:r>
            <w:r w:rsidRPr="009C6597">
              <w:rPr>
                <w:sz w:val="28"/>
                <w:szCs w:val="28"/>
              </w:rPr>
              <w:t>венного характера</w:t>
            </w:r>
          </w:p>
        </w:tc>
        <w:tc>
          <w:tcPr>
            <w:tcW w:w="4786" w:type="dxa"/>
            <w:shd w:val="clear" w:color="auto" w:fill="auto"/>
          </w:tcPr>
          <w:p w:rsidR="001961A7" w:rsidRPr="0013449F" w:rsidRDefault="001961A7">
            <w:pPr>
              <w:rPr>
                <w:sz w:val="26"/>
                <w:szCs w:val="26"/>
              </w:rPr>
            </w:pPr>
          </w:p>
        </w:tc>
      </w:tr>
    </w:tbl>
    <w:p w:rsidR="001961A7" w:rsidRDefault="001961A7" w:rsidP="001961A7">
      <w:pPr>
        <w:jc w:val="both"/>
        <w:rPr>
          <w:sz w:val="28"/>
          <w:szCs w:val="28"/>
        </w:rPr>
      </w:pPr>
    </w:p>
    <w:p w:rsidR="00063004" w:rsidRPr="00063004" w:rsidRDefault="00063004" w:rsidP="001961A7">
      <w:pPr>
        <w:jc w:val="both"/>
        <w:rPr>
          <w:sz w:val="28"/>
          <w:szCs w:val="28"/>
        </w:rPr>
      </w:pPr>
    </w:p>
    <w:p w:rsidR="00116E97" w:rsidRPr="009C6597" w:rsidRDefault="00116E97" w:rsidP="00EB3A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2</w:t>
      </w:r>
      <w:r w:rsidRPr="009C6597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597">
        <w:rPr>
          <w:rFonts w:ascii="Times New Roman" w:hAnsi="Times New Roman" w:cs="Times New Roman"/>
          <w:sz w:val="28"/>
          <w:szCs w:val="28"/>
        </w:rPr>
        <w:t xml:space="preserve"> 8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C6597">
        <w:rPr>
          <w:rFonts w:ascii="Times New Roman" w:hAnsi="Times New Roman" w:cs="Times New Roman"/>
          <w:sz w:val="28"/>
          <w:szCs w:val="28"/>
        </w:rPr>
        <w:t>2008</w:t>
      </w:r>
      <w:r w:rsidR="00EB3A98">
        <w:rPr>
          <w:rFonts w:ascii="Times New Roman" w:hAnsi="Times New Roman" w:cs="Times New Roman"/>
          <w:sz w:val="28"/>
          <w:szCs w:val="28"/>
        </w:rPr>
        <w:t xml:space="preserve">   </w:t>
      </w:r>
      <w:r w:rsidRPr="009C6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659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9C659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C6597">
        <w:rPr>
          <w:rFonts w:ascii="Times New Roman" w:hAnsi="Times New Roman" w:cs="Times New Roman"/>
          <w:sz w:val="28"/>
          <w:szCs w:val="28"/>
        </w:rPr>
        <w:t xml:space="preserve"> 13,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97">
        <w:rPr>
          <w:rFonts w:ascii="Times New Roman" w:hAnsi="Times New Roman" w:cs="Times New Roman"/>
          <w:sz w:val="28"/>
          <w:szCs w:val="28"/>
        </w:rPr>
        <w:t xml:space="preserve">15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5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9C6597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C659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Уставом муниципального образования городского поселения «</w:t>
      </w:r>
      <w:r w:rsidR="00EE4833"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 «Микунь» ПОСТАНОВЛЕТ</w:t>
      </w:r>
      <w:r w:rsidRPr="009C6597">
        <w:rPr>
          <w:rFonts w:ascii="Times New Roman" w:hAnsi="Times New Roman" w:cs="Times New Roman"/>
          <w:sz w:val="28"/>
          <w:szCs w:val="28"/>
        </w:rPr>
        <w:t>:</w:t>
      </w:r>
    </w:p>
    <w:p w:rsidR="00116E97" w:rsidRPr="009C6597" w:rsidRDefault="00116E97" w:rsidP="00EB3A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1. Утвердить порядок предоставления сведений о доходах, об имуществе и обязательствах имущественного характера согласно приложению.</w:t>
      </w:r>
    </w:p>
    <w:p w:rsidR="00EE4833" w:rsidRPr="009C6597" w:rsidRDefault="00116E97" w:rsidP="00EB3A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833">
        <w:rPr>
          <w:rFonts w:ascii="Times New Roman" w:hAnsi="Times New Roman" w:cs="Times New Roman"/>
          <w:sz w:val="28"/>
          <w:szCs w:val="28"/>
        </w:rPr>
        <w:t>Н</w:t>
      </w:r>
      <w:r w:rsidR="00EE4833" w:rsidRPr="009C6597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EE4833">
        <w:rPr>
          <w:rFonts w:ascii="Times New Roman" w:hAnsi="Times New Roman" w:cs="Times New Roman"/>
          <w:sz w:val="28"/>
          <w:szCs w:val="28"/>
        </w:rPr>
        <w:t>распространяется на правоотн</w:t>
      </w:r>
      <w:r w:rsidR="00EB3A98">
        <w:rPr>
          <w:rFonts w:ascii="Times New Roman" w:hAnsi="Times New Roman" w:cs="Times New Roman"/>
          <w:sz w:val="28"/>
          <w:szCs w:val="28"/>
        </w:rPr>
        <w:t xml:space="preserve">ошения, возникшие с 01.01.2016, </w:t>
      </w:r>
      <w:r w:rsidR="00EE4833">
        <w:rPr>
          <w:rFonts w:ascii="Times New Roman" w:hAnsi="Times New Roman" w:cs="Times New Roman"/>
          <w:sz w:val="28"/>
          <w:szCs w:val="28"/>
        </w:rPr>
        <w:t xml:space="preserve">и </w:t>
      </w:r>
      <w:r w:rsidR="00EE4833" w:rsidRPr="009C6597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EE483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B3A98">
        <w:rPr>
          <w:rFonts w:ascii="Times New Roman" w:hAnsi="Times New Roman" w:cs="Times New Roman"/>
          <w:sz w:val="28"/>
          <w:szCs w:val="28"/>
        </w:rPr>
        <w:t xml:space="preserve"> </w:t>
      </w:r>
      <w:r w:rsidR="00EE4833">
        <w:rPr>
          <w:rFonts w:ascii="Times New Roman" w:hAnsi="Times New Roman" w:cs="Times New Roman"/>
          <w:sz w:val="28"/>
          <w:szCs w:val="28"/>
        </w:rPr>
        <w:t>(</w:t>
      </w:r>
      <w:r w:rsidR="00EE4833" w:rsidRPr="009C6597">
        <w:rPr>
          <w:rFonts w:ascii="Times New Roman" w:hAnsi="Times New Roman" w:cs="Times New Roman"/>
          <w:sz w:val="28"/>
          <w:szCs w:val="28"/>
        </w:rPr>
        <w:t>обнародования</w:t>
      </w:r>
      <w:r w:rsidR="00EE4833">
        <w:rPr>
          <w:rFonts w:ascii="Times New Roman" w:hAnsi="Times New Roman" w:cs="Times New Roman"/>
          <w:sz w:val="28"/>
          <w:szCs w:val="28"/>
        </w:rPr>
        <w:t>)</w:t>
      </w:r>
      <w:r w:rsidR="00EE4833" w:rsidRPr="009C6597">
        <w:rPr>
          <w:rFonts w:ascii="Times New Roman" w:hAnsi="Times New Roman" w:cs="Times New Roman"/>
          <w:sz w:val="28"/>
          <w:szCs w:val="28"/>
        </w:rPr>
        <w:t>.</w:t>
      </w:r>
    </w:p>
    <w:p w:rsidR="00243C87" w:rsidRDefault="00243C87" w:rsidP="00063004">
      <w:pPr>
        <w:spacing w:line="600" w:lineRule="auto"/>
        <w:jc w:val="both"/>
        <w:rPr>
          <w:sz w:val="28"/>
          <w:szCs w:val="28"/>
        </w:rPr>
      </w:pPr>
    </w:p>
    <w:p w:rsidR="008117A4" w:rsidRDefault="00303E25" w:rsidP="00DC053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61A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961A7">
        <w:rPr>
          <w:sz w:val="28"/>
          <w:szCs w:val="28"/>
        </w:rPr>
        <w:t xml:space="preserve"> администрации</w:t>
      </w:r>
      <w:r w:rsidR="00AC6EC9">
        <w:rPr>
          <w:sz w:val="28"/>
          <w:szCs w:val="28"/>
        </w:rPr>
        <w:t xml:space="preserve"> </w:t>
      </w:r>
    </w:p>
    <w:p w:rsidR="002E701B" w:rsidRDefault="008117A4" w:rsidP="0000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AC6EC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«Микунь»</w:t>
      </w:r>
      <w:r w:rsidR="00490793">
        <w:rPr>
          <w:sz w:val="28"/>
          <w:szCs w:val="28"/>
        </w:rPr>
        <w:t xml:space="preserve"> </w:t>
      </w:r>
      <w:r w:rsidR="00063004">
        <w:rPr>
          <w:sz w:val="28"/>
          <w:szCs w:val="28"/>
        </w:rPr>
        <w:t>-</w:t>
      </w:r>
      <w:r w:rsidR="0013449F">
        <w:rPr>
          <w:sz w:val="28"/>
          <w:szCs w:val="28"/>
        </w:rPr>
        <w:t xml:space="preserve">                    </w:t>
      </w:r>
      <w:r w:rsidR="00704A05">
        <w:rPr>
          <w:sz w:val="28"/>
          <w:szCs w:val="28"/>
        </w:rPr>
        <w:t xml:space="preserve">   </w:t>
      </w:r>
      <w:r w:rsidR="0013449F">
        <w:rPr>
          <w:sz w:val="28"/>
          <w:szCs w:val="28"/>
        </w:rPr>
        <w:t xml:space="preserve">    </w:t>
      </w:r>
      <w:r w:rsidR="0006300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704A05">
        <w:rPr>
          <w:sz w:val="28"/>
          <w:szCs w:val="28"/>
        </w:rPr>
        <w:t>В.А. Розмысло</w:t>
      </w:r>
      <w:r w:rsidR="00611923">
        <w:rPr>
          <w:sz w:val="28"/>
          <w:szCs w:val="28"/>
        </w:rPr>
        <w:t xml:space="preserve">  </w:t>
      </w:r>
    </w:p>
    <w:p w:rsidR="00620AC2" w:rsidRDefault="00620AC2" w:rsidP="000019B7">
      <w:pPr>
        <w:jc w:val="both"/>
        <w:rPr>
          <w:sz w:val="28"/>
          <w:szCs w:val="28"/>
        </w:rPr>
      </w:pPr>
    </w:p>
    <w:p w:rsidR="00620AC2" w:rsidRDefault="00620AC2" w:rsidP="00063004">
      <w:pPr>
        <w:ind w:right="282"/>
        <w:jc w:val="both"/>
        <w:rPr>
          <w:b/>
          <w:bCs/>
          <w:sz w:val="26"/>
          <w:szCs w:val="26"/>
        </w:rPr>
      </w:pPr>
    </w:p>
    <w:p w:rsidR="00EE4833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4833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3A98" w:rsidRDefault="00EB3A98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4833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4833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4833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Look w:val="04A0"/>
      </w:tblPr>
      <w:tblGrid>
        <w:gridCol w:w="5353"/>
        <w:gridCol w:w="4254"/>
      </w:tblGrid>
      <w:tr w:rsidR="00EB3A98" w:rsidRPr="00993326" w:rsidTr="00993326">
        <w:tc>
          <w:tcPr>
            <w:tcW w:w="5353" w:type="dxa"/>
            <w:shd w:val="clear" w:color="auto" w:fill="auto"/>
          </w:tcPr>
          <w:p w:rsidR="00EB3A98" w:rsidRPr="00993326" w:rsidRDefault="00EB3A98" w:rsidP="009933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shd w:val="clear" w:color="auto" w:fill="auto"/>
          </w:tcPr>
          <w:p w:rsidR="00EB3A98" w:rsidRPr="00993326" w:rsidRDefault="00EB3A98" w:rsidP="00993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3A98" w:rsidRPr="00993326" w:rsidRDefault="00EB3A98" w:rsidP="00993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EB3A98" w:rsidRPr="00993326" w:rsidRDefault="00EB3A98" w:rsidP="00993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«Микунь»</w:t>
            </w:r>
          </w:p>
          <w:p w:rsidR="00EB3A98" w:rsidRPr="00993326" w:rsidRDefault="00EB3A98" w:rsidP="00993326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6">
              <w:rPr>
                <w:rFonts w:ascii="Times New Roman" w:hAnsi="Times New Roman" w:cs="Times New Roman"/>
                <w:sz w:val="28"/>
                <w:szCs w:val="28"/>
              </w:rPr>
              <w:t>от 12.05.2016 г. № 146</w:t>
            </w:r>
          </w:p>
          <w:p w:rsidR="00EB3A98" w:rsidRPr="00993326" w:rsidRDefault="00EB3A98" w:rsidP="009933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326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EE4833" w:rsidRPr="009C6597" w:rsidRDefault="00EB3A98" w:rsidP="00EB3A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4833" w:rsidRPr="009C6597" w:rsidRDefault="00EE4833" w:rsidP="00EE48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4833" w:rsidRPr="00EB3A98" w:rsidRDefault="00EB3A98" w:rsidP="00EE48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3A98" w:rsidRDefault="00EE4833" w:rsidP="00EE483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98">
        <w:rPr>
          <w:rFonts w:ascii="Times New Roman" w:hAnsi="Times New Roman" w:cs="Times New Roman"/>
          <w:b/>
          <w:sz w:val="28"/>
          <w:szCs w:val="28"/>
        </w:rPr>
        <w:t xml:space="preserve">предоставления сведений о доходах, об имуществе </w:t>
      </w:r>
    </w:p>
    <w:p w:rsidR="00EE4833" w:rsidRPr="00EB3A98" w:rsidRDefault="00EE4833" w:rsidP="00EB3A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A98">
        <w:rPr>
          <w:rFonts w:ascii="Times New Roman" w:hAnsi="Times New Roman" w:cs="Times New Roman"/>
          <w:b/>
          <w:sz w:val="28"/>
          <w:szCs w:val="28"/>
        </w:rPr>
        <w:t>и</w:t>
      </w:r>
      <w:r w:rsidR="00EB3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A98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</w:t>
      </w:r>
    </w:p>
    <w:p w:rsidR="00EE4833" w:rsidRPr="00EB3A98" w:rsidRDefault="00EE4833" w:rsidP="00EE48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1.</w:t>
      </w:r>
      <w:r w:rsidR="00EB3A98">
        <w:rPr>
          <w:rFonts w:ascii="Times New Roman" w:hAnsi="Times New Roman" w:cs="Times New Roman"/>
          <w:sz w:val="28"/>
          <w:szCs w:val="28"/>
        </w:rPr>
        <w:t xml:space="preserve"> </w:t>
      </w:r>
      <w:r w:rsidRPr="009C6597">
        <w:rPr>
          <w:rFonts w:ascii="Times New Roman" w:hAnsi="Times New Roman" w:cs="Times New Roman"/>
          <w:sz w:val="28"/>
          <w:szCs w:val="28"/>
        </w:rPr>
        <w:t>Настоящий порядок определяет предоставление гражданами, претендующими на замещение должностей муниципальной службы в 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 xml:space="preserve">» (далее - должности муниципальной службы)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597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>» сведений о полученных ими доходах, об имуществе, принадлежащем им на праве собственности, и об их обяза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 w:rsidRPr="009C6597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EE4833" w:rsidRPr="0038379E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6597">
        <w:rPr>
          <w:rFonts w:ascii="Times New Roman" w:hAnsi="Times New Roman" w:cs="Times New Roman"/>
          <w:sz w:val="28"/>
          <w:szCs w:val="28"/>
        </w:rPr>
        <w:t>2.</w:t>
      </w:r>
      <w:r w:rsidRPr="00D64B11">
        <w:rPr>
          <w:rFonts w:ascii="Times New Roman" w:hAnsi="Times New Roman" w:cs="Times New Roman"/>
          <w:sz w:val="28"/>
          <w:szCs w:val="28"/>
        </w:rPr>
        <w:t xml:space="preserve"> </w:t>
      </w:r>
      <w:r w:rsidRPr="0038379E">
        <w:rPr>
          <w:rFonts w:ascii="Times New Roman" w:hAnsi="Times New Roman" w:cs="Times New Roman"/>
          <w:sz w:val="28"/>
        </w:rPr>
        <w:t>Обязанность представлять сведения о доходах, об имуществе и обязательствах имущественного характера возлагается:</w:t>
      </w:r>
    </w:p>
    <w:p w:rsidR="00EE4833" w:rsidRPr="0038379E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8379E">
        <w:rPr>
          <w:rFonts w:ascii="Times New Roman" w:hAnsi="Times New Roman" w:cs="Times New Roman"/>
          <w:sz w:val="28"/>
        </w:rPr>
        <w:t xml:space="preserve">а) на гражданина, претендующего на замещение должности </w:t>
      </w:r>
      <w:r>
        <w:rPr>
          <w:rFonts w:ascii="Times New Roman" w:hAnsi="Times New Roman" w:cs="Times New Roman"/>
          <w:sz w:val="28"/>
        </w:rPr>
        <w:t>муниципальн</w:t>
      </w:r>
      <w:r w:rsidRPr="0038379E">
        <w:rPr>
          <w:rFonts w:ascii="Times New Roman" w:hAnsi="Times New Roman" w:cs="Times New Roman"/>
          <w:sz w:val="28"/>
        </w:rPr>
        <w:t>ой службы (далее - гражданин);</w:t>
      </w:r>
    </w:p>
    <w:p w:rsidR="00EE4833" w:rsidRPr="00D64B11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8379E">
        <w:rPr>
          <w:rFonts w:ascii="Times New Roman" w:hAnsi="Times New Roman" w:cs="Times New Roman"/>
          <w:sz w:val="28"/>
        </w:rPr>
        <w:t xml:space="preserve">б) на </w:t>
      </w:r>
      <w:r>
        <w:rPr>
          <w:rFonts w:ascii="Times New Roman" w:hAnsi="Times New Roman" w:cs="Times New Roman"/>
          <w:sz w:val="28"/>
        </w:rPr>
        <w:t>муниципальн</w:t>
      </w:r>
      <w:r w:rsidRPr="0038379E">
        <w:rPr>
          <w:rFonts w:ascii="Times New Roman" w:hAnsi="Times New Roman" w:cs="Times New Roman"/>
          <w:sz w:val="28"/>
        </w:rPr>
        <w:t xml:space="preserve">ого служащего, замещавшего по состоянию на 31 декабря отчетного года должность </w:t>
      </w:r>
      <w:r>
        <w:rPr>
          <w:rFonts w:ascii="Times New Roman" w:hAnsi="Times New Roman" w:cs="Times New Roman"/>
          <w:sz w:val="28"/>
        </w:rPr>
        <w:t>муниципальн</w:t>
      </w:r>
      <w:r w:rsidRPr="0038379E">
        <w:rPr>
          <w:rFonts w:ascii="Times New Roman" w:hAnsi="Times New Roman" w:cs="Times New Roman"/>
          <w:sz w:val="28"/>
        </w:rPr>
        <w:t>ой службы, предусмотрен</w:t>
      </w:r>
      <w:r w:rsidR="00EB3A98">
        <w:rPr>
          <w:rFonts w:ascii="Times New Roman" w:hAnsi="Times New Roman" w:cs="Times New Roman"/>
          <w:sz w:val="28"/>
        </w:rPr>
        <w:t>-</w:t>
      </w:r>
      <w:r w:rsidRPr="0038379E">
        <w:rPr>
          <w:rFonts w:ascii="Times New Roman" w:hAnsi="Times New Roman" w:cs="Times New Roman"/>
          <w:sz w:val="28"/>
        </w:rPr>
        <w:t xml:space="preserve">ную </w:t>
      </w:r>
      <w:hyperlink r:id="rId7" w:history="1">
        <w:r w:rsidRPr="00D64B11">
          <w:rPr>
            <w:rFonts w:ascii="Times New Roman" w:hAnsi="Times New Roman" w:cs="Times New Roman"/>
            <w:color w:val="000000"/>
            <w:sz w:val="28"/>
          </w:rPr>
          <w:t>перечнем</w:t>
        </w:r>
      </w:hyperlink>
      <w:r w:rsidRPr="00D64B11">
        <w:rPr>
          <w:rFonts w:ascii="Times New Roman" w:hAnsi="Times New Roman" w:cs="Times New Roman"/>
          <w:color w:val="000000"/>
          <w:sz w:val="28"/>
        </w:rPr>
        <w:t xml:space="preserve"> должностей, утвержденным постановлением администрации городского поселения «</w:t>
      </w:r>
      <w:r>
        <w:rPr>
          <w:rFonts w:ascii="Times New Roman" w:hAnsi="Times New Roman" w:cs="Times New Roman"/>
          <w:color w:val="000000"/>
          <w:sz w:val="28"/>
        </w:rPr>
        <w:t>Микунь</w:t>
      </w:r>
      <w:r w:rsidRPr="00D64B11">
        <w:rPr>
          <w:rFonts w:ascii="Times New Roman" w:hAnsi="Times New Roman" w:cs="Times New Roman"/>
          <w:color w:val="000000"/>
          <w:sz w:val="28"/>
        </w:rPr>
        <w:t>»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муниципальный служащий);</w:t>
      </w:r>
    </w:p>
    <w:p w:rsidR="00EE4833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B11">
        <w:rPr>
          <w:rFonts w:ascii="Times New Roman" w:hAnsi="Times New Roman" w:cs="Times New Roman"/>
          <w:color w:val="000000"/>
          <w:sz w:val="28"/>
        </w:rPr>
        <w:t>в) на муниципального служащего, замещающего должность муници</w:t>
      </w:r>
      <w:r w:rsidR="00EB3A98">
        <w:rPr>
          <w:rFonts w:ascii="Times New Roman" w:hAnsi="Times New Roman" w:cs="Times New Roman"/>
          <w:color w:val="000000"/>
          <w:sz w:val="28"/>
        </w:rPr>
        <w:t>-</w:t>
      </w:r>
      <w:r w:rsidRPr="00D64B11">
        <w:rPr>
          <w:rFonts w:ascii="Times New Roman" w:hAnsi="Times New Roman" w:cs="Times New Roman"/>
          <w:color w:val="000000"/>
          <w:sz w:val="28"/>
        </w:rPr>
        <w:t xml:space="preserve">пальной службы, не предусмотренную </w:t>
      </w:r>
      <w:hyperlink r:id="rId8" w:history="1">
        <w:r w:rsidRPr="00D64B11">
          <w:rPr>
            <w:rFonts w:ascii="Times New Roman" w:hAnsi="Times New Roman" w:cs="Times New Roman"/>
            <w:color w:val="000000"/>
            <w:sz w:val="28"/>
          </w:rPr>
          <w:t>перечнем</w:t>
        </w:r>
      </w:hyperlink>
      <w:r w:rsidRPr="00D64B11">
        <w:rPr>
          <w:rFonts w:ascii="Times New Roman" w:hAnsi="Times New Roman" w:cs="Times New Roman"/>
          <w:color w:val="000000"/>
          <w:sz w:val="28"/>
        </w:rPr>
        <w:t xml:space="preserve"> должностей, утвержденным постановлением администрации городског</w:t>
      </w:r>
      <w:r>
        <w:rPr>
          <w:rFonts w:ascii="Times New Roman" w:hAnsi="Times New Roman" w:cs="Times New Roman"/>
          <w:sz w:val="28"/>
        </w:rPr>
        <w:t>о поселения «Микунь»</w:t>
      </w:r>
      <w:r w:rsidRPr="00383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38379E">
        <w:rPr>
          <w:rFonts w:ascii="Times New Roman" w:hAnsi="Times New Roman" w:cs="Times New Roman"/>
          <w:sz w:val="28"/>
        </w:rPr>
        <w:t xml:space="preserve">Об утверждении перечня должностей </w:t>
      </w:r>
      <w:r>
        <w:rPr>
          <w:rFonts w:ascii="Times New Roman" w:hAnsi="Times New Roman" w:cs="Times New Roman"/>
          <w:sz w:val="28"/>
        </w:rPr>
        <w:t>муниципальной</w:t>
      </w:r>
      <w:r w:rsidRPr="0038379E">
        <w:rPr>
          <w:rFonts w:ascii="Times New Roman" w:hAnsi="Times New Roman" w:cs="Times New Roman"/>
          <w:sz w:val="28"/>
        </w:rPr>
        <w:t xml:space="preserve"> службы, при </w:t>
      </w:r>
      <w:r>
        <w:rPr>
          <w:rFonts w:ascii="Times New Roman" w:hAnsi="Times New Roman" w:cs="Times New Roman"/>
          <w:sz w:val="28"/>
        </w:rPr>
        <w:t xml:space="preserve">назначении на которые граждане и при </w:t>
      </w:r>
      <w:r w:rsidRPr="0038379E">
        <w:rPr>
          <w:rFonts w:ascii="Times New Roman" w:hAnsi="Times New Roman" w:cs="Times New Roman"/>
          <w:sz w:val="28"/>
        </w:rPr>
        <w:t xml:space="preserve">замещении которых </w:t>
      </w:r>
      <w:r>
        <w:rPr>
          <w:rFonts w:ascii="Times New Roman" w:hAnsi="Times New Roman" w:cs="Times New Roman"/>
          <w:sz w:val="28"/>
        </w:rPr>
        <w:t>муниципаль</w:t>
      </w:r>
      <w:r w:rsidRPr="0038379E">
        <w:rPr>
          <w:rFonts w:ascii="Times New Roman" w:hAnsi="Times New Roman" w:cs="Times New Roman"/>
          <w:sz w:val="28"/>
        </w:rPr>
        <w:t>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>»</w:t>
      </w:r>
      <w:r w:rsidRPr="0038379E">
        <w:rPr>
          <w:rFonts w:ascii="Times New Roman" w:hAnsi="Times New Roman" w:cs="Times New Roman"/>
          <w:sz w:val="28"/>
        </w:rPr>
        <w:t xml:space="preserve">, и претендующего на замещение </w:t>
      </w:r>
      <w:r w:rsidRPr="0038379E">
        <w:rPr>
          <w:rFonts w:ascii="Times New Roman" w:hAnsi="Times New Roman" w:cs="Times New Roman"/>
          <w:sz w:val="28"/>
        </w:rPr>
        <w:lastRenderedPageBreak/>
        <w:t xml:space="preserve">должности </w:t>
      </w:r>
      <w:r>
        <w:rPr>
          <w:rFonts w:ascii="Times New Roman" w:hAnsi="Times New Roman" w:cs="Times New Roman"/>
          <w:sz w:val="28"/>
        </w:rPr>
        <w:t>муниципальной</w:t>
      </w:r>
      <w:r w:rsidRPr="0038379E">
        <w:rPr>
          <w:rFonts w:ascii="Times New Roman" w:hAnsi="Times New Roman" w:cs="Times New Roman"/>
          <w:sz w:val="28"/>
        </w:rPr>
        <w:t xml:space="preserve"> службы, предусмотренной этим перечнем (далее - кандидат на должность, предусмотренную перечнем).</w:t>
      </w:r>
    </w:p>
    <w:p w:rsidR="00EE4833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3.</w:t>
      </w:r>
      <w:r w:rsidRPr="00D64B11">
        <w:rPr>
          <w:rFonts w:ascii="Times New Roman" w:hAnsi="Times New Roman" w:cs="Times New Roman"/>
          <w:sz w:val="28"/>
          <w:szCs w:val="28"/>
        </w:rPr>
        <w:t xml:space="preserve"> </w:t>
      </w:r>
      <w:r w:rsidRPr="00221A42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предоставляются по утвержденной Президентом Российской Федерации форме справки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4833" w:rsidRPr="00D64B11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64B11">
        <w:rPr>
          <w:rFonts w:ascii="Times New Roman" w:hAnsi="Times New Roman" w:cs="Times New Roman"/>
          <w:sz w:val="28"/>
        </w:rPr>
        <w:t xml:space="preserve">а) гражданами - при поступлении на </w:t>
      </w:r>
      <w:r>
        <w:rPr>
          <w:rFonts w:ascii="Times New Roman" w:hAnsi="Times New Roman" w:cs="Times New Roman"/>
          <w:sz w:val="28"/>
        </w:rPr>
        <w:t>муниципальную</w:t>
      </w:r>
      <w:r w:rsidRPr="00D64B11">
        <w:rPr>
          <w:rFonts w:ascii="Times New Roman" w:hAnsi="Times New Roman" w:cs="Times New Roman"/>
          <w:sz w:val="28"/>
        </w:rPr>
        <w:t xml:space="preserve"> службу. При этом в текущем календарном году сведения о доходах, об имуществе и обяза</w:t>
      </w:r>
      <w:r w:rsidR="00EB3A98">
        <w:rPr>
          <w:rFonts w:ascii="Times New Roman" w:hAnsi="Times New Roman" w:cs="Times New Roman"/>
          <w:sz w:val="28"/>
        </w:rPr>
        <w:t>-</w:t>
      </w:r>
      <w:r w:rsidRPr="00D64B11">
        <w:rPr>
          <w:rFonts w:ascii="Times New Roman" w:hAnsi="Times New Roman" w:cs="Times New Roman"/>
          <w:sz w:val="28"/>
        </w:rPr>
        <w:t xml:space="preserve">тельствах имущественного характера в сроки, предусмотренные </w:t>
      </w:r>
      <w:hyperlink w:anchor="P4" w:history="1">
        <w:r w:rsidRPr="006475A1">
          <w:rPr>
            <w:rFonts w:ascii="Times New Roman" w:hAnsi="Times New Roman" w:cs="Times New Roman"/>
            <w:sz w:val="28"/>
            <w:szCs w:val="28"/>
          </w:rPr>
          <w:t>подпунктом «</w:t>
        </w:r>
      </w:hyperlink>
      <w:r w:rsidRPr="006475A1">
        <w:rPr>
          <w:rFonts w:ascii="Times New Roman" w:hAnsi="Times New Roman" w:cs="Times New Roman"/>
          <w:sz w:val="28"/>
          <w:szCs w:val="28"/>
        </w:rPr>
        <w:t>в»</w:t>
      </w:r>
      <w:r w:rsidRPr="00D64B11">
        <w:rPr>
          <w:rFonts w:ascii="Times New Roman" w:hAnsi="Times New Roman" w:cs="Times New Roman"/>
          <w:sz w:val="28"/>
        </w:rPr>
        <w:t xml:space="preserve"> настоящего пункта, указанными гражданами не представляются;</w:t>
      </w:r>
    </w:p>
    <w:p w:rsidR="00EE4833" w:rsidRPr="00D64B11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б</w:t>
      </w:r>
      <w:r w:rsidRPr="00D64B11">
        <w:rPr>
          <w:rFonts w:ascii="Times New Roman" w:hAnsi="Times New Roman" w:cs="Times New Roman"/>
          <w:sz w:val="28"/>
        </w:rPr>
        <w:t xml:space="preserve">) кандидатами на должности, предусмотренные перечнем, - при назначении на должности </w:t>
      </w:r>
      <w:r>
        <w:rPr>
          <w:rFonts w:ascii="Times New Roman" w:hAnsi="Times New Roman" w:cs="Times New Roman"/>
          <w:sz w:val="28"/>
        </w:rPr>
        <w:t>муниципальной</w:t>
      </w:r>
      <w:r w:rsidRPr="00D64B11">
        <w:rPr>
          <w:rFonts w:ascii="Times New Roman" w:hAnsi="Times New Roman" w:cs="Times New Roman"/>
          <w:sz w:val="28"/>
        </w:rPr>
        <w:t xml:space="preserve"> службы, предусмотренные </w:t>
      </w:r>
      <w:hyperlink r:id="rId9" w:history="1">
        <w:r w:rsidRPr="00D64B11">
          <w:rPr>
            <w:rFonts w:ascii="Times New Roman" w:hAnsi="Times New Roman" w:cs="Times New Roman"/>
            <w:sz w:val="28"/>
          </w:rPr>
          <w:t>перечнем</w:t>
        </w:r>
      </w:hyperlink>
      <w:r w:rsidRPr="00D64B11">
        <w:rPr>
          <w:rFonts w:ascii="Times New Roman" w:hAnsi="Times New Roman" w:cs="Times New Roman"/>
          <w:sz w:val="28"/>
        </w:rPr>
        <w:t xml:space="preserve"> должностей, утвержденным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D64B11">
        <w:rPr>
          <w:rFonts w:ascii="Times New Roman" w:hAnsi="Times New Roman" w:cs="Times New Roman"/>
          <w:color w:val="000000"/>
          <w:sz w:val="28"/>
        </w:rPr>
        <w:t>постановлением администрации городског</w:t>
      </w:r>
      <w:r>
        <w:rPr>
          <w:rFonts w:ascii="Times New Roman" w:hAnsi="Times New Roman" w:cs="Times New Roman"/>
          <w:sz w:val="28"/>
        </w:rPr>
        <w:t>о поселения «Микунь»</w:t>
      </w:r>
      <w:r w:rsidRPr="0038379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38379E">
        <w:rPr>
          <w:rFonts w:ascii="Times New Roman" w:hAnsi="Times New Roman" w:cs="Times New Roman"/>
          <w:sz w:val="28"/>
        </w:rPr>
        <w:t xml:space="preserve">Об утверждении перечня должностей </w:t>
      </w:r>
      <w:r>
        <w:rPr>
          <w:rFonts w:ascii="Times New Roman" w:hAnsi="Times New Roman" w:cs="Times New Roman"/>
          <w:sz w:val="28"/>
        </w:rPr>
        <w:t>муниципальной</w:t>
      </w:r>
      <w:r w:rsidRPr="0038379E">
        <w:rPr>
          <w:rFonts w:ascii="Times New Roman" w:hAnsi="Times New Roman" w:cs="Times New Roman"/>
          <w:sz w:val="28"/>
        </w:rPr>
        <w:t xml:space="preserve"> службы, при </w:t>
      </w:r>
      <w:r>
        <w:rPr>
          <w:rFonts w:ascii="Times New Roman" w:hAnsi="Times New Roman" w:cs="Times New Roman"/>
          <w:sz w:val="28"/>
        </w:rPr>
        <w:t xml:space="preserve">назначении на которые граждане и при </w:t>
      </w:r>
      <w:r w:rsidRPr="0038379E">
        <w:rPr>
          <w:rFonts w:ascii="Times New Roman" w:hAnsi="Times New Roman" w:cs="Times New Roman"/>
          <w:sz w:val="28"/>
        </w:rPr>
        <w:t xml:space="preserve">замещении которых </w:t>
      </w:r>
      <w:r>
        <w:rPr>
          <w:rFonts w:ascii="Times New Roman" w:hAnsi="Times New Roman" w:cs="Times New Roman"/>
          <w:sz w:val="28"/>
        </w:rPr>
        <w:t>муниципаль</w:t>
      </w:r>
      <w:r w:rsidRPr="0038379E">
        <w:rPr>
          <w:rFonts w:ascii="Times New Roman" w:hAnsi="Times New Roman" w:cs="Times New Roman"/>
          <w:sz w:val="28"/>
        </w:rPr>
        <w:t>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>»</w:t>
      </w:r>
      <w:r w:rsidRPr="00D64B11">
        <w:rPr>
          <w:rFonts w:ascii="Times New Roman" w:hAnsi="Times New Roman" w:cs="Times New Roman"/>
          <w:sz w:val="28"/>
        </w:rPr>
        <w:t>;</w:t>
      </w:r>
    </w:p>
    <w:p w:rsidR="00EE4833" w:rsidRPr="00D64B11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4"/>
      <w:bookmarkEnd w:id="0"/>
      <w:r>
        <w:rPr>
          <w:rFonts w:ascii="Times New Roman" w:hAnsi="Times New Roman" w:cs="Times New Roman"/>
          <w:sz w:val="28"/>
        </w:rPr>
        <w:t>в</w:t>
      </w:r>
      <w:r w:rsidRPr="00D64B11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муниципальными</w:t>
      </w:r>
      <w:r w:rsidRPr="00D64B11">
        <w:rPr>
          <w:rFonts w:ascii="Times New Roman" w:hAnsi="Times New Roman" w:cs="Times New Roman"/>
          <w:sz w:val="28"/>
        </w:rPr>
        <w:t xml:space="preserve"> служащими - ежегодно, не позднее 30 апреля года, следующего за отчетным.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4.Гражданин при </w:t>
      </w:r>
      <w:r w:rsidRPr="009C659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значении на</w:t>
      </w:r>
      <w:r w:rsidRPr="009C6597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C6597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97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 w:rsidRPr="009C6597">
        <w:rPr>
          <w:rFonts w:ascii="Times New Roman" w:hAnsi="Times New Roman" w:cs="Times New Roman"/>
          <w:sz w:val="28"/>
          <w:szCs w:val="28"/>
        </w:rPr>
        <w:t>ности, пенсии, пособия, иные выплаты) за календарный год, предшествую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 w:rsidRPr="009C6597">
        <w:rPr>
          <w:rFonts w:ascii="Times New Roman" w:hAnsi="Times New Roman" w:cs="Times New Roman"/>
          <w:sz w:val="28"/>
          <w:szCs w:val="28"/>
        </w:rPr>
        <w:t>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EE4833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</w:t>
      </w:r>
      <w:r>
        <w:rPr>
          <w:rFonts w:ascii="Times New Roman" w:hAnsi="Times New Roman" w:cs="Times New Roman"/>
          <w:sz w:val="28"/>
          <w:szCs w:val="28"/>
        </w:rPr>
        <w:t>льной службы (на отчетную дату)</w:t>
      </w:r>
      <w:r w:rsidRPr="009C6597">
        <w:rPr>
          <w:rFonts w:ascii="Times New Roman" w:hAnsi="Times New Roman" w:cs="Times New Roman"/>
          <w:sz w:val="28"/>
          <w:szCs w:val="28"/>
        </w:rPr>
        <w:t>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092C">
        <w:rPr>
          <w:rFonts w:ascii="Times New Roman" w:hAnsi="Times New Roman" w:cs="Times New Roman"/>
          <w:sz w:val="28"/>
          <w:szCs w:val="28"/>
        </w:rPr>
        <w:t xml:space="preserve"> </w:t>
      </w:r>
      <w:r w:rsidRPr="00932AA3">
        <w:rPr>
          <w:rFonts w:ascii="Times New Roman" w:hAnsi="Times New Roman" w:cs="Times New Roman"/>
          <w:sz w:val="28"/>
          <w:szCs w:val="28"/>
        </w:rPr>
        <w:t xml:space="preserve">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hyperlink r:id="rId10" w:history="1">
        <w:r w:rsidRPr="00932AA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932A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6597">
        <w:rPr>
          <w:rFonts w:ascii="Times New Roman" w:hAnsi="Times New Roman" w:cs="Times New Roman"/>
          <w:sz w:val="28"/>
          <w:szCs w:val="28"/>
        </w:rPr>
        <w:t>.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97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</w:t>
      </w:r>
      <w:r w:rsidRPr="009C6597">
        <w:rPr>
          <w:rFonts w:ascii="Times New Roman" w:hAnsi="Times New Roman" w:cs="Times New Roman"/>
          <w:sz w:val="28"/>
          <w:szCs w:val="28"/>
        </w:rPr>
        <w:lastRenderedPageBreak/>
        <w:t>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 w:rsidRPr="009C6597"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597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отдел организационно-правовой работы </w:t>
      </w:r>
      <w:r w:rsidRPr="009C6597">
        <w:rPr>
          <w:rFonts w:ascii="Times New Roman" w:hAnsi="Times New Roman" w:cs="Times New Roman"/>
          <w:sz w:val="28"/>
          <w:szCs w:val="28"/>
        </w:rPr>
        <w:t xml:space="preserve"> администрации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9C6597">
        <w:rPr>
          <w:rFonts w:ascii="Times New Roman" w:hAnsi="Times New Roman" w:cs="Times New Roman"/>
          <w:sz w:val="28"/>
          <w:szCs w:val="28"/>
        </w:rPr>
        <w:t>. Ответственн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9C6597">
        <w:rPr>
          <w:rFonts w:ascii="Times New Roman" w:hAnsi="Times New Roman" w:cs="Times New Roman"/>
          <w:sz w:val="28"/>
          <w:szCs w:val="28"/>
        </w:rPr>
        <w:t xml:space="preserve"> за </w:t>
      </w:r>
      <w:r w:rsidRPr="00AF1A82">
        <w:rPr>
          <w:rFonts w:ascii="Times New Roman" w:hAnsi="Times New Roman" w:cs="Times New Roman"/>
          <w:sz w:val="28"/>
          <w:szCs w:val="28"/>
        </w:rPr>
        <w:t>прием, обработку, использование и хранение</w:t>
      </w:r>
      <w:r w:rsidRPr="009C1A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6597">
        <w:rPr>
          <w:rFonts w:ascii="Times New Roman" w:hAnsi="Times New Roman" w:cs="Times New Roman"/>
          <w:sz w:val="28"/>
          <w:szCs w:val="28"/>
        </w:rPr>
        <w:t xml:space="preserve">указанных сведений возлагается на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9C6597"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EE4833" w:rsidRPr="00932AA3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75FE">
        <w:rPr>
          <w:rFonts w:ascii="Times New Roman" w:hAnsi="Times New Roman" w:cs="Times New Roman"/>
          <w:sz w:val="28"/>
          <w:szCs w:val="28"/>
        </w:rPr>
        <w:t>8.</w:t>
      </w:r>
      <w:r w:rsidR="00EB3A98">
        <w:rPr>
          <w:rFonts w:ascii="Times New Roman" w:hAnsi="Times New Roman" w:cs="Times New Roman"/>
          <w:sz w:val="28"/>
          <w:szCs w:val="28"/>
        </w:rPr>
        <w:t xml:space="preserve"> </w:t>
      </w:r>
      <w:r w:rsidRPr="00932AA3">
        <w:rPr>
          <w:rFonts w:ascii="Times New Roman" w:hAnsi="Times New Roman" w:cs="Times New Roman"/>
          <w:sz w:val="28"/>
        </w:rPr>
        <w:t>В случае</w:t>
      </w:r>
      <w:r>
        <w:rPr>
          <w:rFonts w:ascii="Times New Roman" w:hAnsi="Times New Roman" w:cs="Times New Roman"/>
          <w:sz w:val="28"/>
        </w:rPr>
        <w:t>,</w:t>
      </w:r>
      <w:r w:rsidRPr="00932AA3">
        <w:rPr>
          <w:rFonts w:ascii="Times New Roman" w:hAnsi="Times New Roman" w:cs="Times New Roman"/>
          <w:sz w:val="28"/>
        </w:rPr>
        <w:t xml:space="preserve"> если гражданин или кандидат на должность, предусмот</w:t>
      </w:r>
      <w:r w:rsidR="00EB3A98">
        <w:rPr>
          <w:rFonts w:ascii="Times New Roman" w:hAnsi="Times New Roman" w:cs="Times New Roman"/>
          <w:sz w:val="28"/>
        </w:rPr>
        <w:t>-</w:t>
      </w:r>
      <w:r w:rsidRPr="00932AA3">
        <w:rPr>
          <w:rFonts w:ascii="Times New Roman" w:hAnsi="Times New Roman" w:cs="Times New Roman"/>
          <w:sz w:val="28"/>
        </w:rPr>
        <w:t xml:space="preserve">ренную перечнем, или </w:t>
      </w:r>
      <w:r>
        <w:rPr>
          <w:rFonts w:ascii="Times New Roman" w:hAnsi="Times New Roman" w:cs="Times New Roman"/>
          <w:sz w:val="28"/>
        </w:rPr>
        <w:t>муниципальный</w:t>
      </w:r>
      <w:r w:rsidRPr="00932AA3">
        <w:rPr>
          <w:rFonts w:ascii="Times New Roman" w:hAnsi="Times New Roman" w:cs="Times New Roman"/>
          <w:sz w:val="28"/>
        </w:rPr>
        <w:t xml:space="preserve"> служащий обнаружили, что в представленных ими в </w:t>
      </w:r>
      <w:r>
        <w:rPr>
          <w:rFonts w:ascii="Times New Roman" w:hAnsi="Times New Roman" w:cs="Times New Roman"/>
          <w:sz w:val="28"/>
        </w:rPr>
        <w:t>отдел</w:t>
      </w:r>
      <w:r w:rsidRPr="00932AA3">
        <w:rPr>
          <w:rFonts w:ascii="Times New Roman" w:hAnsi="Times New Roman" w:cs="Times New Roman"/>
          <w:sz w:val="28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установленном </w:t>
      </w:r>
      <w:r>
        <w:rPr>
          <w:rFonts w:ascii="Times New Roman" w:hAnsi="Times New Roman" w:cs="Times New Roman"/>
          <w:sz w:val="28"/>
        </w:rPr>
        <w:t>порядке</w:t>
      </w:r>
      <w:r w:rsidRPr="00932AA3">
        <w:rPr>
          <w:rFonts w:ascii="Times New Roman" w:hAnsi="Times New Roman" w:cs="Times New Roman"/>
          <w:sz w:val="28"/>
        </w:rPr>
        <w:t>.</w:t>
      </w:r>
    </w:p>
    <w:p w:rsidR="00EE4833" w:rsidRDefault="00EE4833" w:rsidP="00EE4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AA3">
        <w:rPr>
          <w:sz w:val="28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r>
        <w:rPr>
          <w:sz w:val="28"/>
        </w:rPr>
        <w:t xml:space="preserve">подпунктом «а» </w:t>
      </w:r>
      <w:hyperlink r:id="rId11" w:history="1">
        <w:r w:rsidRPr="00932AA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932AA3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</w:t>
      </w:r>
      <w:r w:rsidRPr="00932AA3">
        <w:rPr>
          <w:sz w:val="28"/>
        </w:rPr>
        <w:t xml:space="preserve"> настоящего По</w:t>
      </w:r>
      <w:r>
        <w:rPr>
          <w:sz w:val="28"/>
        </w:rPr>
        <w:t>р</w:t>
      </w:r>
      <w:r w:rsidRPr="00932AA3">
        <w:rPr>
          <w:sz w:val="28"/>
        </w:rPr>
        <w:t>я</w:t>
      </w:r>
      <w:r>
        <w:rPr>
          <w:sz w:val="28"/>
        </w:rPr>
        <w:t>дка</w:t>
      </w:r>
      <w:r w:rsidRPr="00932AA3">
        <w:rPr>
          <w:sz w:val="28"/>
        </w:rPr>
        <w:t xml:space="preserve">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</w:t>
      </w:r>
      <w:hyperlink r:id="rId12" w:history="1">
        <w:r w:rsidRPr="00C575FE">
          <w:rPr>
            <w:sz w:val="28"/>
          </w:rPr>
          <w:t>подпунктом «б» пункта 3</w:t>
        </w:r>
      </w:hyperlink>
      <w:r w:rsidRPr="00C575FE">
        <w:rPr>
          <w:sz w:val="28"/>
        </w:rPr>
        <w:t xml:space="preserve"> настоящего Порядка. Муниципальный служащий может представить уточненные сведения в течение одного месяца после окончания срока, указанного в </w:t>
      </w:r>
      <w:hyperlink r:id="rId13" w:history="1">
        <w:r w:rsidRPr="00C575FE">
          <w:rPr>
            <w:sz w:val="28"/>
          </w:rPr>
          <w:t>подпункте «в» пункта 3</w:t>
        </w:r>
      </w:hyperlink>
      <w:r w:rsidRPr="00C575FE">
        <w:rPr>
          <w:sz w:val="28"/>
        </w:rPr>
        <w:t xml:space="preserve"> насто</w:t>
      </w:r>
      <w:r w:rsidRPr="00932AA3">
        <w:rPr>
          <w:sz w:val="28"/>
        </w:rPr>
        <w:t>ящего Положения.</w:t>
      </w:r>
    </w:p>
    <w:p w:rsidR="00EE4833" w:rsidRPr="009C6597" w:rsidRDefault="00EE4833" w:rsidP="00EE48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непредставления по объективным причинам муниципаль</w:t>
      </w:r>
      <w:r w:rsidR="00EB3A98">
        <w:rPr>
          <w:sz w:val="28"/>
          <w:szCs w:val="28"/>
        </w:rPr>
        <w:t>-</w:t>
      </w:r>
      <w:r>
        <w:rPr>
          <w:sz w:val="28"/>
          <w:szCs w:val="28"/>
        </w:rPr>
        <w:t>ным служащим сведений о доходах, об имуществе и обязательствах иму</w:t>
      </w:r>
      <w:r w:rsidR="00EB3A98">
        <w:rPr>
          <w:sz w:val="28"/>
          <w:szCs w:val="28"/>
        </w:rPr>
        <w:t>-</w:t>
      </w:r>
      <w:r>
        <w:rPr>
          <w:sz w:val="28"/>
          <w:szCs w:val="28"/>
        </w:rPr>
        <w:t>щественного характера супруги (супруга) и несовершеннолетних детей данный факт подлежит рассмотрению на комиссии по соблюдению требо</w:t>
      </w:r>
      <w:r w:rsidR="00EB3A98">
        <w:rPr>
          <w:sz w:val="28"/>
          <w:szCs w:val="28"/>
        </w:rPr>
        <w:t>-</w:t>
      </w:r>
      <w:r>
        <w:rPr>
          <w:sz w:val="28"/>
          <w:szCs w:val="28"/>
        </w:rPr>
        <w:t>ваний к служебному поведению муниципальными служащими админист</w:t>
      </w:r>
      <w:r w:rsidR="00EB3A98">
        <w:rPr>
          <w:sz w:val="28"/>
          <w:szCs w:val="28"/>
        </w:rPr>
        <w:t>-</w:t>
      </w:r>
      <w:r>
        <w:rPr>
          <w:sz w:val="28"/>
          <w:szCs w:val="28"/>
        </w:rPr>
        <w:t>рации городского поселения «Микунь» и урегулированию конфликта интересов.</w:t>
      </w:r>
    </w:p>
    <w:p w:rsidR="00EE4833" w:rsidRPr="00221A42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C6597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характера, 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6597">
        <w:rPr>
          <w:rFonts w:ascii="Times New Roman" w:hAnsi="Times New Roman" w:cs="Times New Roman"/>
          <w:sz w:val="28"/>
          <w:szCs w:val="28"/>
        </w:rPr>
        <w:t>тавл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9C6597">
        <w:rPr>
          <w:rFonts w:ascii="Times New Roman" w:hAnsi="Times New Roman" w:cs="Times New Roman"/>
          <w:sz w:val="28"/>
          <w:szCs w:val="28"/>
        </w:rPr>
        <w:t>ых в соответствии с настоящим Порядком гражданином</w:t>
      </w:r>
      <w:r>
        <w:rPr>
          <w:rFonts w:ascii="Times New Roman" w:hAnsi="Times New Roman" w:cs="Times New Roman"/>
          <w:sz w:val="28"/>
          <w:szCs w:val="28"/>
        </w:rPr>
        <w:t>, кандидатом на</w:t>
      </w:r>
      <w:r w:rsidRPr="009C6597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предусмотренную перечнем, </w:t>
      </w:r>
      <w:r w:rsidRPr="009C6597">
        <w:rPr>
          <w:rFonts w:ascii="Times New Roman" w:hAnsi="Times New Roman" w:cs="Times New Roman"/>
          <w:sz w:val="28"/>
          <w:szCs w:val="28"/>
        </w:rPr>
        <w:t xml:space="preserve">и муниципальным служащим, осуществляется в </w:t>
      </w:r>
      <w:r>
        <w:rPr>
          <w:rFonts w:ascii="Times New Roman" w:hAnsi="Times New Roman" w:cs="Times New Roman"/>
          <w:sz w:val="28"/>
          <w:szCs w:val="28"/>
        </w:rPr>
        <w:t>порядке, определяемом</w:t>
      </w:r>
      <w:r w:rsidRPr="00221A42">
        <w:rPr>
          <w:sz w:val="28"/>
          <w:szCs w:val="28"/>
        </w:rPr>
        <w:t xml:space="preserve"> </w:t>
      </w:r>
      <w:r w:rsidRPr="00221A4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221A42">
        <w:rPr>
          <w:rFonts w:ascii="Times New Roman" w:hAnsi="Times New Roman" w:cs="Times New Roman"/>
          <w:sz w:val="28"/>
          <w:szCs w:val="28"/>
        </w:rPr>
        <w:t>».</w:t>
      </w:r>
    </w:p>
    <w:p w:rsidR="00EE4833" w:rsidRDefault="00EE4833" w:rsidP="00EE483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Pr="009C6597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доходах, об имуществе и обязательствах имуществен</w:t>
      </w:r>
      <w:r w:rsidR="00EB3A98">
        <w:rPr>
          <w:sz w:val="28"/>
          <w:szCs w:val="28"/>
        </w:rPr>
        <w:t>-</w:t>
      </w:r>
      <w:r>
        <w:rPr>
          <w:sz w:val="28"/>
          <w:szCs w:val="28"/>
        </w:rPr>
        <w:t>ного характера, представляемые в соответствии с настоящим Порядком гражданином,</w:t>
      </w:r>
      <w:r w:rsidRPr="007E050A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кандидатом на</w:t>
      </w:r>
      <w:r w:rsidRPr="009C659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ь, предусмотренную перечнем,  и муниципальным служащим, относятся к информации ограниченного доступа, </w:t>
      </w:r>
      <w:r>
        <w:rPr>
          <w:sz w:val="28"/>
          <w:szCs w:val="28"/>
        </w:rPr>
        <w:lastRenderedPageBreak/>
        <w:t>если федеральным законом они не отнесены к сведениям, составляющим государственную тайну.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89">
        <w:rPr>
          <w:rFonts w:ascii="Times New Roman" w:hAnsi="Times New Roman" w:cs="Times New Roman"/>
          <w:sz w:val="28"/>
          <w:szCs w:val="28"/>
        </w:rPr>
        <w:t>12.</w:t>
      </w:r>
      <w:r w:rsidRPr="009C6597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</w:t>
      </w:r>
      <w:r w:rsidR="00EB3A98">
        <w:rPr>
          <w:rFonts w:ascii="Times New Roman" w:hAnsi="Times New Roman" w:cs="Times New Roman"/>
          <w:sz w:val="28"/>
          <w:szCs w:val="28"/>
        </w:rPr>
        <w:t>в информационно-телеко</w:t>
      </w:r>
      <w:r>
        <w:rPr>
          <w:rFonts w:ascii="Times New Roman" w:hAnsi="Times New Roman" w:cs="Times New Roman"/>
          <w:sz w:val="28"/>
          <w:szCs w:val="28"/>
        </w:rPr>
        <w:t xml:space="preserve">ммуникационной сети Интернет на официальном сайте </w:t>
      </w:r>
      <w:r w:rsidRPr="009C6597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C6597">
        <w:rPr>
          <w:rFonts w:ascii="Times New Roman" w:hAnsi="Times New Roman" w:cs="Times New Roman"/>
          <w:sz w:val="28"/>
          <w:szCs w:val="28"/>
        </w:rPr>
        <w:t>предоставляются для опубликования средствам массовой информации Усть-Вымского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порядке, опре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деленном </w:t>
      </w:r>
      <w:r w:rsidR="00EB3A9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97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Микунь</w:t>
      </w:r>
      <w:r w:rsidRPr="009C6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833" w:rsidRPr="00B46089" w:rsidRDefault="00EE4833" w:rsidP="00EE483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C6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6597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</w:t>
      </w:r>
      <w:r w:rsidR="00EB3A98">
        <w:rPr>
          <w:rFonts w:ascii="Times New Roman" w:hAnsi="Times New Roman" w:cs="Times New Roman"/>
          <w:sz w:val="28"/>
          <w:szCs w:val="28"/>
        </w:rPr>
        <w:t>-</w:t>
      </w:r>
      <w:r w:rsidRPr="009C6597">
        <w:rPr>
          <w:rFonts w:ascii="Times New Roman" w:hAnsi="Times New Roman" w:cs="Times New Roman"/>
          <w:sz w:val="28"/>
          <w:szCs w:val="28"/>
        </w:rPr>
        <w:t xml:space="preserve">ного характера, представленные в соответствии с настоящим Порядком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или кандидатом на должность, предусмотренную перечнем, а также представляемые </w:t>
      </w:r>
      <w:r w:rsidRPr="009C659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ежегодно, и</w:t>
      </w:r>
      <w:r w:rsidRPr="009C6597">
        <w:rPr>
          <w:rFonts w:ascii="Times New Roman" w:hAnsi="Times New Roman" w:cs="Times New Roman"/>
          <w:sz w:val="28"/>
          <w:szCs w:val="28"/>
        </w:rPr>
        <w:t xml:space="preserve"> информация о результатах проверки достоверности и полноты этих сведений приобщаются к личному делу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089">
        <w:rPr>
          <w:rFonts w:ascii="Times New Roman" w:hAnsi="Times New Roman" w:cs="Times New Roman"/>
          <w:sz w:val="28"/>
        </w:rPr>
        <w:t xml:space="preserve">В случае если гражданин или кандидат на должность, предусмотренную перечнем, представившие в </w:t>
      </w:r>
      <w:r>
        <w:rPr>
          <w:rFonts w:ascii="Times New Roman" w:hAnsi="Times New Roman" w:cs="Times New Roman"/>
          <w:sz w:val="28"/>
        </w:rPr>
        <w:t>отдел</w:t>
      </w:r>
      <w:r w:rsidRPr="00B46089">
        <w:rPr>
          <w:rFonts w:ascii="Times New Roman" w:hAnsi="Times New Roman" w:cs="Times New Roman"/>
          <w:sz w:val="28"/>
        </w:rPr>
        <w:t xml:space="preserve">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Fonts w:ascii="Times New Roman" w:hAnsi="Times New Roman" w:cs="Times New Roman"/>
          <w:sz w:val="28"/>
        </w:rPr>
        <w:t>муниципальной</w:t>
      </w:r>
      <w:r w:rsidRPr="00B46089">
        <w:rPr>
          <w:rFonts w:ascii="Times New Roman" w:hAnsi="Times New Roman" w:cs="Times New Roman"/>
          <w:sz w:val="28"/>
        </w:rPr>
        <w:t xml:space="preserve"> службы, такие справки возвращаются указанным лицам по их письменному заявлению вместе с другими документами.</w:t>
      </w:r>
    </w:p>
    <w:p w:rsidR="00EE4833" w:rsidRPr="00221A42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6597">
        <w:rPr>
          <w:rFonts w:ascii="Times New Roman" w:hAnsi="Times New Roman" w:cs="Times New Roman"/>
          <w:sz w:val="28"/>
          <w:szCs w:val="28"/>
        </w:rPr>
        <w:t xml:space="preserve">. </w:t>
      </w:r>
      <w:r w:rsidRPr="00221A42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гражданин </w:t>
      </w:r>
      <w:r w:rsidRPr="00B46089">
        <w:rPr>
          <w:rFonts w:ascii="Times New Roman" w:hAnsi="Times New Roman" w:cs="Times New Roman"/>
          <w:sz w:val="28"/>
        </w:rPr>
        <w:t xml:space="preserve">или кандидат на должность, предусмотренную перечнем, </w:t>
      </w:r>
      <w:r w:rsidRPr="00221A42">
        <w:rPr>
          <w:rFonts w:ascii="Times New Roman" w:hAnsi="Times New Roman" w:cs="Times New Roman"/>
          <w:sz w:val="28"/>
          <w:szCs w:val="28"/>
        </w:rPr>
        <w:t>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33" w:rsidRPr="009C6597" w:rsidRDefault="00EE4833" w:rsidP="00EE48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833" w:rsidRPr="009C6597" w:rsidRDefault="00EB3A98" w:rsidP="00EB3A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20AC2" w:rsidRDefault="00620AC2" w:rsidP="00620AC2">
      <w:pPr>
        <w:ind w:right="282" w:firstLine="709"/>
        <w:jc w:val="both"/>
        <w:rPr>
          <w:b/>
          <w:bCs/>
          <w:sz w:val="26"/>
          <w:szCs w:val="26"/>
        </w:rPr>
      </w:pPr>
    </w:p>
    <w:p w:rsidR="00620AC2" w:rsidRDefault="00063004" w:rsidP="000019B7">
      <w:pPr>
        <w:jc w:val="both"/>
      </w:pPr>
      <w:r>
        <w:rPr>
          <w:b/>
          <w:bCs/>
          <w:sz w:val="26"/>
          <w:szCs w:val="26"/>
        </w:rPr>
        <w:t xml:space="preserve"> </w:t>
      </w:r>
    </w:p>
    <w:sectPr w:rsidR="00620AC2" w:rsidSect="0065092C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25872"/>
    <w:multiLevelType w:val="hybridMultilevel"/>
    <w:tmpl w:val="B3101464"/>
    <w:lvl w:ilvl="0" w:tplc="A8184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compat/>
  <w:rsids>
    <w:rsidRoot w:val="001961A7"/>
    <w:rsid w:val="000019B7"/>
    <w:rsid w:val="00004140"/>
    <w:rsid w:val="00030CE8"/>
    <w:rsid w:val="000374A2"/>
    <w:rsid w:val="00050222"/>
    <w:rsid w:val="0006062C"/>
    <w:rsid w:val="00060BEA"/>
    <w:rsid w:val="00063004"/>
    <w:rsid w:val="000B3D1F"/>
    <w:rsid w:val="000C634B"/>
    <w:rsid w:val="000E4CA5"/>
    <w:rsid w:val="001012A0"/>
    <w:rsid w:val="0011511E"/>
    <w:rsid w:val="00116E97"/>
    <w:rsid w:val="0013449F"/>
    <w:rsid w:val="001622C9"/>
    <w:rsid w:val="0017400A"/>
    <w:rsid w:val="001961A7"/>
    <w:rsid w:val="001A1135"/>
    <w:rsid w:val="001C3AD3"/>
    <w:rsid w:val="001D5BD5"/>
    <w:rsid w:val="0020383C"/>
    <w:rsid w:val="002238D8"/>
    <w:rsid w:val="00223D4C"/>
    <w:rsid w:val="00234F99"/>
    <w:rsid w:val="00236D23"/>
    <w:rsid w:val="00243C87"/>
    <w:rsid w:val="002634C3"/>
    <w:rsid w:val="00273F98"/>
    <w:rsid w:val="00276F06"/>
    <w:rsid w:val="002945A9"/>
    <w:rsid w:val="002B3A49"/>
    <w:rsid w:val="002C0DB0"/>
    <w:rsid w:val="002C350D"/>
    <w:rsid w:val="002C6A5E"/>
    <w:rsid w:val="002E701B"/>
    <w:rsid w:val="002F13AB"/>
    <w:rsid w:val="00303AFD"/>
    <w:rsid w:val="00303E25"/>
    <w:rsid w:val="00305B2A"/>
    <w:rsid w:val="00316FDC"/>
    <w:rsid w:val="00343163"/>
    <w:rsid w:val="0034498C"/>
    <w:rsid w:val="00345BE7"/>
    <w:rsid w:val="00345F7A"/>
    <w:rsid w:val="003A6A39"/>
    <w:rsid w:val="003B1B61"/>
    <w:rsid w:val="003B1D92"/>
    <w:rsid w:val="003C3FB9"/>
    <w:rsid w:val="003E0028"/>
    <w:rsid w:val="003E611E"/>
    <w:rsid w:val="003F03EF"/>
    <w:rsid w:val="003F7D38"/>
    <w:rsid w:val="00410E90"/>
    <w:rsid w:val="00412471"/>
    <w:rsid w:val="00415062"/>
    <w:rsid w:val="0041767A"/>
    <w:rsid w:val="00420C3F"/>
    <w:rsid w:val="004349E3"/>
    <w:rsid w:val="00435642"/>
    <w:rsid w:val="00490793"/>
    <w:rsid w:val="004A3AE8"/>
    <w:rsid w:val="004A42A7"/>
    <w:rsid w:val="004C5F89"/>
    <w:rsid w:val="004D4138"/>
    <w:rsid w:val="00527A0A"/>
    <w:rsid w:val="00531715"/>
    <w:rsid w:val="005327F5"/>
    <w:rsid w:val="005A3CDB"/>
    <w:rsid w:val="005F1A9D"/>
    <w:rsid w:val="006039FE"/>
    <w:rsid w:val="00611923"/>
    <w:rsid w:val="006169E4"/>
    <w:rsid w:val="00620AC2"/>
    <w:rsid w:val="00632567"/>
    <w:rsid w:val="0065092C"/>
    <w:rsid w:val="00656896"/>
    <w:rsid w:val="006B576A"/>
    <w:rsid w:val="006B6A81"/>
    <w:rsid w:val="006C1D29"/>
    <w:rsid w:val="006C283B"/>
    <w:rsid w:val="006D68B0"/>
    <w:rsid w:val="006E00D3"/>
    <w:rsid w:val="006F123F"/>
    <w:rsid w:val="006F329C"/>
    <w:rsid w:val="007041D6"/>
    <w:rsid w:val="00704A05"/>
    <w:rsid w:val="00734168"/>
    <w:rsid w:val="0074135B"/>
    <w:rsid w:val="00746B6E"/>
    <w:rsid w:val="00783E67"/>
    <w:rsid w:val="007A1318"/>
    <w:rsid w:val="007A544A"/>
    <w:rsid w:val="007A5FBE"/>
    <w:rsid w:val="007B3346"/>
    <w:rsid w:val="007F4526"/>
    <w:rsid w:val="008117A4"/>
    <w:rsid w:val="00833FD9"/>
    <w:rsid w:val="008351E2"/>
    <w:rsid w:val="008400DB"/>
    <w:rsid w:val="00845061"/>
    <w:rsid w:val="00885EBC"/>
    <w:rsid w:val="00890295"/>
    <w:rsid w:val="008904BE"/>
    <w:rsid w:val="008905E9"/>
    <w:rsid w:val="00897A6F"/>
    <w:rsid w:val="008D641C"/>
    <w:rsid w:val="008E5127"/>
    <w:rsid w:val="009105E0"/>
    <w:rsid w:val="00916962"/>
    <w:rsid w:val="009342DF"/>
    <w:rsid w:val="009427DB"/>
    <w:rsid w:val="00956B6B"/>
    <w:rsid w:val="009643F5"/>
    <w:rsid w:val="00975FBD"/>
    <w:rsid w:val="00993326"/>
    <w:rsid w:val="00996F6A"/>
    <w:rsid w:val="009B5242"/>
    <w:rsid w:val="009C738F"/>
    <w:rsid w:val="009E5609"/>
    <w:rsid w:val="00A1376E"/>
    <w:rsid w:val="00A50419"/>
    <w:rsid w:val="00A512E5"/>
    <w:rsid w:val="00A54130"/>
    <w:rsid w:val="00A61C0A"/>
    <w:rsid w:val="00A733E8"/>
    <w:rsid w:val="00AC6EC9"/>
    <w:rsid w:val="00AE3BBB"/>
    <w:rsid w:val="00AE7C20"/>
    <w:rsid w:val="00B5315A"/>
    <w:rsid w:val="00B80777"/>
    <w:rsid w:val="00B81A30"/>
    <w:rsid w:val="00B82316"/>
    <w:rsid w:val="00B901AD"/>
    <w:rsid w:val="00BC083E"/>
    <w:rsid w:val="00BC16A9"/>
    <w:rsid w:val="00BF12C3"/>
    <w:rsid w:val="00BF4661"/>
    <w:rsid w:val="00C031BC"/>
    <w:rsid w:val="00C05EB7"/>
    <w:rsid w:val="00C27644"/>
    <w:rsid w:val="00C63B1E"/>
    <w:rsid w:val="00C7389B"/>
    <w:rsid w:val="00C74952"/>
    <w:rsid w:val="00C90C04"/>
    <w:rsid w:val="00C964A5"/>
    <w:rsid w:val="00CA2991"/>
    <w:rsid w:val="00CA2D80"/>
    <w:rsid w:val="00CA514A"/>
    <w:rsid w:val="00CB305D"/>
    <w:rsid w:val="00D0038D"/>
    <w:rsid w:val="00D04B18"/>
    <w:rsid w:val="00D267C0"/>
    <w:rsid w:val="00D431F2"/>
    <w:rsid w:val="00D505A5"/>
    <w:rsid w:val="00D60760"/>
    <w:rsid w:val="00D66505"/>
    <w:rsid w:val="00D76F96"/>
    <w:rsid w:val="00D80E3F"/>
    <w:rsid w:val="00DC053D"/>
    <w:rsid w:val="00DE1E97"/>
    <w:rsid w:val="00E00EED"/>
    <w:rsid w:val="00E021E7"/>
    <w:rsid w:val="00E270F3"/>
    <w:rsid w:val="00E923E6"/>
    <w:rsid w:val="00E92FA0"/>
    <w:rsid w:val="00E95E6F"/>
    <w:rsid w:val="00EA03DB"/>
    <w:rsid w:val="00EB3A98"/>
    <w:rsid w:val="00EC5602"/>
    <w:rsid w:val="00EE24F2"/>
    <w:rsid w:val="00EE3049"/>
    <w:rsid w:val="00EE4833"/>
    <w:rsid w:val="00F46BAE"/>
    <w:rsid w:val="00F46D88"/>
    <w:rsid w:val="00F5667F"/>
    <w:rsid w:val="00F70AD7"/>
    <w:rsid w:val="00F93D2F"/>
    <w:rsid w:val="00FB580C"/>
    <w:rsid w:val="00FC5408"/>
    <w:rsid w:val="00FD09BC"/>
    <w:rsid w:val="00FE0B6D"/>
    <w:rsid w:val="00FE3506"/>
    <w:rsid w:val="00FE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1A7"/>
    <w:rPr>
      <w:sz w:val="24"/>
      <w:szCs w:val="24"/>
    </w:rPr>
  </w:style>
  <w:style w:type="paragraph" w:styleId="2">
    <w:name w:val="heading 2"/>
    <w:basedOn w:val="a"/>
    <w:next w:val="a"/>
    <w:qFormat/>
    <w:rsid w:val="001961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961A7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61A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620AC2"/>
    <w:pPr>
      <w:widowControl w:val="0"/>
    </w:pPr>
    <w:rPr>
      <w:rFonts w:ascii="Calibri" w:hAnsi="Calibri"/>
    </w:rPr>
  </w:style>
  <w:style w:type="paragraph" w:customStyle="1" w:styleId="ConsPlusNormal">
    <w:name w:val="ConsPlusNormal"/>
    <w:rsid w:val="00116E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6F67184E077630D379957729C0026E39A3D8D1172276152734CDD65324821599F5A55F5C913085A615C3BB7ZCL" TargetMode="External"/><Relationship Id="rId13" Type="http://schemas.openxmlformats.org/officeDocument/2006/relationships/hyperlink" Target="consultantplus://offline/ref=F67D2E936305202BEFA1A4E309631DB93FC3737ED2FD501A5369C74904BC23E6364C1A10BC5869C024C1E81365e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B6F67184E077630D379957729C0026E39A3D8D1172276152734CDD65324821599F5A55F5C913085A615C3BB7ZCL" TargetMode="External"/><Relationship Id="rId12" Type="http://schemas.openxmlformats.org/officeDocument/2006/relationships/hyperlink" Target="consultantplus://offline/ref=F67D2E936305202BEFA1A4E309631DB93FC3737ED2FD501A5369C74904BC23E6364C1A10BC5869C024C1EF1265e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67D2E936305202BEFA1A4E309631DB93FC3737ED2FD501A5369C74904BC23E6364C1A10BC5869C024C1EB1365e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7128CF7175325693BD1C05608C2B5428E8D7893FD459FFAFC4E1AAEFEFECFE39049041BBEDD2DFD2036947J2a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D5BA1BCD104114591F5EDBFC8058A4023448993840BCC378CD4598B59AF3F6BA0FC29348216667F8B9E234QFy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858F-8DAB-4FF0-8576-8E77E23F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11825</CharactersWithSpaces>
  <SharedDoc>false</SharedDoc>
  <HLinks>
    <vt:vector size="48" baseType="variant">
      <vt:variant>
        <vt:i4>7602283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consultantplus://offline/ref=F67D2E936305202BEFA1A4E309631DB93FC3737ED2FD501A5369C74904BC23E6364C1A10BC5869C024C1E81365eBM</vt:lpwstr>
      </vt:variant>
      <vt:variant>
        <vt:lpwstr/>
      </vt:variant>
      <vt:variant>
        <vt:i4>7602273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consultantplus://offline/ref=F67D2E936305202BEFA1A4E309631DB93FC3737ED2FD501A5369C74904BC23E6364C1A10BC5869C024C1EF1265e7M</vt:lpwstr>
      </vt:variant>
      <vt:variant>
        <vt:lpwstr/>
      </vt:variant>
      <vt:variant>
        <vt:i4>7602277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consultantplus://offline/ref=F67D2E936305202BEFA1A4E309631DB93FC3737ED2FD501A5369C74904BC23E6364C1A10BC5869C024C1EB1365e6M</vt:lpwstr>
      </vt:variant>
      <vt:variant>
        <vt:lpwstr/>
      </vt:variant>
      <vt:variant>
        <vt:i4>8192063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consultantplus://offline/ref=9D7128CF7175325693BD1C05608C2B5428E8D7893FD459FFAFC4E1AAEFEFECFE39049041BBEDD2DFD2036947J2a5M</vt:lpwstr>
      </vt:variant>
      <vt:variant>
        <vt:lpwstr/>
      </vt:variant>
      <vt:variant>
        <vt:i4>2490468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consultantplus://offline/ref=E4D5BA1BCD104114591F5EDBFC8058A4023448993840BCC378CD4598B59AF3F6BA0FC29348216667F8B9E234QFyAF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consultantplus://offline/ref=01B6F67184E077630D379957729C0026E39A3D8D1172276152734CDD65324821599F5A55F5C913085A615C3BB7ZCL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consultantplus://offline/ref=01B6F67184E077630D379957729C0026E39A3D8D1172276152734CDD65324821599F5A55F5C913085A615C3BB7ZCL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2016-05-16T11:54:00Z</cp:lastPrinted>
  <dcterms:created xsi:type="dcterms:W3CDTF">2023-11-21T10:53:00Z</dcterms:created>
  <dcterms:modified xsi:type="dcterms:W3CDTF">2023-11-21T10:53:00Z</dcterms:modified>
</cp:coreProperties>
</file>