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EABCE" w14:textId="77777777" w:rsidR="009B44C7" w:rsidRPr="009B44C7" w:rsidRDefault="009B44C7" w:rsidP="009B44C7">
      <w:pPr>
        <w:spacing w:after="200" w:line="276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9B44C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490077D" wp14:editId="247C0760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20"/>
        <w:gridCol w:w="4063"/>
      </w:tblGrid>
      <w:tr w:rsidR="009B44C7" w:rsidRPr="009B44C7" w14:paraId="0C827ED5" w14:textId="77777777" w:rsidTr="00FA4B6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1B581" w14:textId="77777777" w:rsidR="009B44C7" w:rsidRPr="009B44C7" w:rsidRDefault="009B44C7" w:rsidP="009B44C7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B44C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«МИКУНЬ» </w:t>
            </w:r>
          </w:p>
          <w:p w14:paraId="1F3D147F" w14:textId="77777777" w:rsidR="009B44C7" w:rsidRPr="009B44C7" w:rsidRDefault="009B44C7" w:rsidP="009B44C7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B44C7">
              <w:rPr>
                <w:rFonts w:ascii="Times New Roman" w:eastAsia="Times New Roman" w:hAnsi="Times New Roman" w:cs="Times New Roman"/>
                <w:b/>
                <w:szCs w:val="20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547FE91" w14:textId="77777777" w:rsidR="009B44C7" w:rsidRPr="009B44C7" w:rsidRDefault="009B44C7" w:rsidP="009B44C7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DBD85" w14:textId="77777777" w:rsidR="009B44C7" w:rsidRPr="009B44C7" w:rsidRDefault="009B44C7" w:rsidP="009B44C7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B44C7">
              <w:rPr>
                <w:rFonts w:ascii="Times New Roman" w:eastAsia="Times New Roman" w:hAnsi="Times New Roman" w:cs="Times New Roman"/>
                <w:b/>
                <w:szCs w:val="20"/>
              </w:rPr>
              <w:t>АДМИНИСТРАЦИЯ</w:t>
            </w:r>
          </w:p>
          <w:p w14:paraId="625C5DAC" w14:textId="77777777" w:rsidR="009B44C7" w:rsidRPr="009B44C7" w:rsidRDefault="009B44C7" w:rsidP="009B44C7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B44C7">
              <w:rPr>
                <w:rFonts w:ascii="Times New Roman" w:eastAsia="Times New Roman" w:hAnsi="Times New Roman" w:cs="Times New Roman"/>
                <w:b/>
                <w:szCs w:val="20"/>
              </w:rPr>
              <w:t>ГОРОДСКОГО ПОСЕЛЕНИЯ «МИКУНЬ»</w:t>
            </w:r>
          </w:p>
        </w:tc>
      </w:tr>
    </w:tbl>
    <w:p w14:paraId="054861B6" w14:textId="77777777" w:rsidR="009B44C7" w:rsidRPr="009B44C7" w:rsidRDefault="009B44C7" w:rsidP="009B44C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4D93CAA" w14:textId="77777777" w:rsidR="009B44C7" w:rsidRPr="009B44C7" w:rsidRDefault="009B44C7" w:rsidP="009B44C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B44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 У</w:t>
      </w:r>
      <w:proofErr w:type="gramEnd"/>
      <w:r w:rsidRPr="009B44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Ö  М</w:t>
      </w:r>
    </w:p>
    <w:p w14:paraId="5CF90C6A" w14:textId="77777777" w:rsidR="009B44C7" w:rsidRPr="009B44C7" w:rsidRDefault="009B44C7" w:rsidP="009B44C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4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14:paraId="595E235C" w14:textId="77777777" w:rsidR="009B44C7" w:rsidRPr="009B44C7" w:rsidRDefault="009B44C7" w:rsidP="009B44C7">
      <w:pPr>
        <w:spacing w:after="200" w:line="276" w:lineRule="auto"/>
        <w:rPr>
          <w:rFonts w:ascii="Calibri" w:eastAsia="Calibri" w:hAnsi="Calibri" w:cs="Times New Roman"/>
        </w:rPr>
      </w:pPr>
    </w:p>
    <w:p w14:paraId="0B7F6CFF" w14:textId="50A15718" w:rsidR="009B44C7" w:rsidRPr="009B44C7" w:rsidRDefault="00067292" w:rsidP="009B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 мая</w:t>
      </w:r>
      <w:r w:rsidR="009B44C7"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  <w:r w:rsidR="009B44C7"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4C7"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4C7"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4C7"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9B44C7"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44C7"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44C7"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44C7" w:rsidRPr="009B44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</w:t>
      </w:r>
    </w:p>
    <w:p w14:paraId="32852DAE" w14:textId="77777777" w:rsidR="009B44C7" w:rsidRPr="009B44C7" w:rsidRDefault="009B44C7" w:rsidP="009B4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64B25" w14:textId="77777777" w:rsidR="009B44C7" w:rsidRPr="009B44C7" w:rsidRDefault="009B44C7" w:rsidP="009B4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Усть-Вымский район, г.Микунь</w:t>
      </w:r>
    </w:p>
    <w:p w14:paraId="4FEDA99A" w14:textId="77777777" w:rsidR="009B44C7" w:rsidRPr="009B44C7" w:rsidRDefault="009B44C7" w:rsidP="009B44C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8970D8E" w14:textId="77777777" w:rsidR="00067292" w:rsidRDefault="009B44C7" w:rsidP="009B4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93458021"/>
      <w:r w:rsidRPr="009B4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</w:t>
      </w:r>
    </w:p>
    <w:p w14:paraId="1B7AE972" w14:textId="77777777" w:rsidR="00067292" w:rsidRDefault="009B44C7" w:rsidP="009B4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землепользования и застройки муниципального</w:t>
      </w:r>
    </w:p>
    <w:p w14:paraId="6B9046A5" w14:textId="0CE56B16" w:rsidR="009B44C7" w:rsidRPr="009B44C7" w:rsidRDefault="009B44C7" w:rsidP="00067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городского поселения «Микунь»</w:t>
      </w:r>
      <w:bookmarkEnd w:id="1"/>
    </w:p>
    <w:p w14:paraId="18F30FA5" w14:textId="77777777" w:rsidR="009B44C7" w:rsidRPr="009B44C7" w:rsidRDefault="009B44C7" w:rsidP="009B4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ABEF67" w14:textId="45A94D4E" w:rsidR="009B44C7" w:rsidRPr="009B44C7" w:rsidRDefault="009B44C7" w:rsidP="00FA4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3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Градостроительного кодекса Рос</w:t>
      </w:r>
      <w:r w:rsidR="00067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4D4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подпунктом 21 пункта 1 статьи 9</w:t>
      </w:r>
      <w:r w:rsidR="0006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5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3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городского поселения «Микунь»,</w:t>
      </w:r>
      <w:r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создания условий для устойчивого развития территории городского поселения «Микунь», прав и законных интересов физических и юридических лиц, в том числе </w:t>
      </w:r>
      <w:proofErr w:type="gramStart"/>
      <w:r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4D45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обладателей</w:t>
      </w:r>
      <w:proofErr w:type="gramEnd"/>
      <w:r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и объектов капитального строительства, администрация городского поселения «Микунь» ПОСТАНОВЛЯЕТ:</w:t>
      </w:r>
    </w:p>
    <w:p w14:paraId="130C0B18" w14:textId="41A2A5E4" w:rsidR="001D3048" w:rsidRPr="001D3048" w:rsidRDefault="00067292" w:rsidP="00FA4B69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D3048" w:rsidRPr="001D3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1D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</w:t>
      </w:r>
      <w:r w:rsidR="001D3048" w:rsidRPr="001D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048" w:rsidRPr="001D3048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городского поселения «Микунь»</w:t>
      </w:r>
      <w:r w:rsidR="001D3048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городского поселения «Микунь» от 20.06.2022 </w:t>
      </w:r>
      <w:r w:rsidR="001D3048" w:rsidRPr="009B44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1D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154а.</w:t>
      </w:r>
    </w:p>
    <w:p w14:paraId="17C2E170" w14:textId="2C4EE18F" w:rsidR="001D3048" w:rsidRDefault="004D4537" w:rsidP="00FA4B69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38 в таблице</w:t>
      </w:r>
      <w:r w:rsidR="009B44C7"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«ОСНОВНЫЕ ВИДЫ И ПАРАМЕТРЫ РАЗРЕШЕННОГО ИСПОЛЬЗОВАНИЯ ЗЕМЕЛЬНЫХ УЧАСТКОВ И ОБЪЕКТОВ КАПИТАЛЬНОГО СТРОИТЕЛЬСТВА для территориальной зоны Ц-1»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позицию шестую</w:t>
      </w:r>
      <w:r w:rsidR="009B44C7"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1D3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F48544" w14:textId="77777777" w:rsidR="004D4537" w:rsidRPr="004D4537" w:rsidRDefault="004D4537" w:rsidP="00067292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812"/>
      </w:tblGrid>
      <w:tr w:rsidR="004D4537" w:rsidRPr="00457698" w14:paraId="6C3183F5" w14:textId="77777777" w:rsidTr="004D4537">
        <w:trPr>
          <w:trHeight w:val="276"/>
        </w:trPr>
        <w:tc>
          <w:tcPr>
            <w:tcW w:w="3539" w:type="dxa"/>
            <w:shd w:val="clear" w:color="auto" w:fill="auto"/>
          </w:tcPr>
          <w:p w14:paraId="7196722A" w14:textId="7E5105BF" w:rsidR="004D4537" w:rsidRPr="004D4537" w:rsidRDefault="004D4537" w:rsidP="00FA4B69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D45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4537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 (2.1)</w:t>
            </w:r>
          </w:p>
        </w:tc>
        <w:tc>
          <w:tcPr>
            <w:tcW w:w="5812" w:type="dxa"/>
            <w:shd w:val="clear" w:color="auto" w:fill="auto"/>
          </w:tcPr>
          <w:p w14:paraId="33A6B17D" w14:textId="4C49E35D" w:rsidR="004D4537" w:rsidRPr="004D4537" w:rsidRDefault="004D4537" w:rsidP="00FA4B69">
            <w:pPr>
              <w:spacing w:line="240" w:lineRule="auto"/>
              <w:ind w:firstLine="426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минимальная/максимал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ьная площадь земельных участков</w:t>
            </w:r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– 400-1500 кв. м;</w:t>
            </w:r>
          </w:p>
          <w:p w14:paraId="1CF3E88C" w14:textId="3D3BECB4" w:rsidR="004D4537" w:rsidRPr="004D4537" w:rsidRDefault="004D4537" w:rsidP="00FA4B69">
            <w:pPr>
              <w:spacing w:line="240" w:lineRule="auto"/>
              <w:ind w:firstLine="426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минимальная ш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ирина земельных участков вдоль </w:t>
            </w:r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улицы (проезда) – 25 м; </w:t>
            </w:r>
          </w:p>
          <w:p w14:paraId="542CF80F" w14:textId="77777777" w:rsidR="004D4537" w:rsidRPr="004D4537" w:rsidRDefault="004D4537" w:rsidP="00FA4B69">
            <w:pPr>
              <w:spacing w:line="240" w:lineRule="auto"/>
              <w:ind w:firstLine="426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минимальное/предельное количество надземных этажей зданий – 2/3 этажа; </w:t>
            </w:r>
          </w:p>
          <w:p w14:paraId="5C352FF0" w14:textId="77777777" w:rsidR="004D4537" w:rsidRPr="004D4537" w:rsidRDefault="004D4537" w:rsidP="00FA4B69">
            <w:pPr>
              <w:spacing w:line="240" w:lineRule="auto"/>
              <w:ind w:firstLine="426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максимальный процент застройки в границах земельного участка – 50%;</w:t>
            </w:r>
          </w:p>
          <w:p w14:paraId="7F7CF7E1" w14:textId="3670E570" w:rsidR="004D4537" w:rsidRPr="004D4537" w:rsidRDefault="004D4537" w:rsidP="00FA4B69">
            <w:pPr>
              <w:spacing w:line="240" w:lineRule="auto"/>
              <w:ind w:firstLine="426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предельная высота зданий от </w:t>
            </w:r>
            <w:proofErr w:type="spellStart"/>
            <w:proofErr w:type="gramStart"/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планировоч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ной</w:t>
            </w:r>
            <w:proofErr w:type="gramEnd"/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отметки до верха перекрытия последнего этажа (или конька кровли)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4D4537">
                <w:rPr>
                  <w:rFonts w:ascii="Times New Roman" w:eastAsia="SimSun" w:hAnsi="Times New Roman" w:cs="Times New Roman"/>
                  <w:sz w:val="28"/>
                  <w:szCs w:val="28"/>
                  <w:lang w:eastAsia="zh-CN"/>
                </w:rPr>
                <w:t>12 м</w:t>
              </w:r>
            </w:smartTag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783E6FF1" w14:textId="77777777" w:rsidR="004D4537" w:rsidRPr="004D4537" w:rsidRDefault="004D4537" w:rsidP="00FA4B69">
            <w:pPr>
              <w:spacing w:line="240" w:lineRule="auto"/>
              <w:ind w:firstLine="426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Площадь застройки жилого дома не менее 150 </w:t>
            </w:r>
            <w:proofErr w:type="spellStart"/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кв.м</w:t>
            </w:r>
            <w:proofErr w:type="spellEnd"/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0E595E79" w14:textId="77777777" w:rsidR="004D4537" w:rsidRPr="004D4537" w:rsidRDefault="004D4537" w:rsidP="00FA4B69">
            <w:pPr>
              <w:spacing w:line="240" w:lineRule="auto"/>
              <w:ind w:right="176" w:firstLine="426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Разрешается размещать только жилые дома и гаражи кирпичного исполнения или с применением облицовочных материалов имитирующих кирпичную кладку.</w:t>
            </w:r>
          </w:p>
          <w:p w14:paraId="158A0D6B" w14:textId="3B43E339" w:rsidR="004D4537" w:rsidRPr="004D4537" w:rsidRDefault="004D4537" w:rsidP="00FA4B69">
            <w:pPr>
              <w:spacing w:line="240" w:lineRule="auto"/>
              <w:ind w:right="176" w:firstLine="426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На земельном участке допускается размещение элементов благоустройства и озеленения участка. Выращивание </w:t>
            </w:r>
            <w:proofErr w:type="gramStart"/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сельско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хозяйственных</w:t>
            </w:r>
            <w:proofErr w:type="gramEnd"/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культур запрещается.</w:t>
            </w:r>
            <w:r w:rsidRPr="004D45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».</w:t>
            </w:r>
          </w:p>
        </w:tc>
      </w:tr>
    </w:tbl>
    <w:p w14:paraId="420C20AE" w14:textId="543DC454" w:rsidR="009B44C7" w:rsidRPr="004D4537" w:rsidRDefault="009B44C7" w:rsidP="004D453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64E7A04" w14:textId="65EF58F0" w:rsidR="009B44C7" w:rsidRPr="009B44C7" w:rsidRDefault="00067292" w:rsidP="00067292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44C7"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</w:t>
      </w:r>
      <w:r w:rsidR="000F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9B44C7"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городского поселения «Микунь»</w:t>
      </w:r>
      <w:r w:rsidR="00375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ABDE3E" w14:textId="2A33D385" w:rsidR="009B44C7" w:rsidRPr="009B44C7" w:rsidRDefault="00067292" w:rsidP="00067292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B44C7"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3B79D4DA" w14:textId="2146511D" w:rsidR="009B44C7" w:rsidRPr="009B44C7" w:rsidRDefault="00067292" w:rsidP="00067292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B44C7"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4BE7916D" w14:textId="77777777" w:rsidR="009B44C7" w:rsidRPr="009B44C7" w:rsidRDefault="009B44C7" w:rsidP="00067292">
      <w:pPr>
        <w:spacing w:after="0" w:line="72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2E176" w14:textId="22FA0267" w:rsidR="009B44C7" w:rsidRPr="009B44C7" w:rsidRDefault="009B44C7" w:rsidP="009B44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14:paraId="408C8A8E" w14:textId="08501DB3" w:rsidR="003E1F7E" w:rsidRDefault="009B44C7" w:rsidP="009B44C7">
      <w:r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proofErr w:type="gramStart"/>
      <w:r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Микунь»   </w:t>
      </w:r>
      <w:proofErr w:type="gramEnd"/>
      <w:r w:rsidRPr="009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В.А. Розмысло</w:t>
      </w:r>
    </w:p>
    <w:sectPr w:rsidR="003E1F7E" w:rsidSect="000D30F8">
      <w:headerReference w:type="default" r:id="rId8"/>
      <w:pgSz w:w="11906" w:h="16838"/>
      <w:pgMar w:top="993" w:right="849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56579" w14:textId="77777777" w:rsidR="00D9248C" w:rsidRDefault="00D9248C" w:rsidP="003757A2">
      <w:pPr>
        <w:spacing w:after="0" w:line="240" w:lineRule="auto"/>
      </w:pPr>
      <w:r>
        <w:separator/>
      </w:r>
    </w:p>
  </w:endnote>
  <w:endnote w:type="continuationSeparator" w:id="0">
    <w:p w14:paraId="0BE5423E" w14:textId="77777777" w:rsidR="00D9248C" w:rsidRDefault="00D9248C" w:rsidP="0037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01539" w14:textId="77777777" w:rsidR="00D9248C" w:rsidRDefault="00D9248C" w:rsidP="003757A2">
      <w:pPr>
        <w:spacing w:after="0" w:line="240" w:lineRule="auto"/>
      </w:pPr>
      <w:r>
        <w:separator/>
      </w:r>
    </w:p>
  </w:footnote>
  <w:footnote w:type="continuationSeparator" w:id="0">
    <w:p w14:paraId="1CD09322" w14:textId="77777777" w:rsidR="00D9248C" w:rsidRDefault="00D9248C" w:rsidP="00375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ED71A" w14:textId="0567BE31" w:rsidR="003757A2" w:rsidRDefault="003757A2" w:rsidP="003757A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37B44"/>
    <w:multiLevelType w:val="hybridMultilevel"/>
    <w:tmpl w:val="AE0C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C7"/>
    <w:rsid w:val="00067292"/>
    <w:rsid w:val="000D30F8"/>
    <w:rsid w:val="000F1230"/>
    <w:rsid w:val="001D3048"/>
    <w:rsid w:val="003757A2"/>
    <w:rsid w:val="003E1F7E"/>
    <w:rsid w:val="004D4537"/>
    <w:rsid w:val="00567BEA"/>
    <w:rsid w:val="006A0B24"/>
    <w:rsid w:val="009B07AB"/>
    <w:rsid w:val="009B330F"/>
    <w:rsid w:val="009B44C7"/>
    <w:rsid w:val="00A31BD7"/>
    <w:rsid w:val="00B079D4"/>
    <w:rsid w:val="00D0755B"/>
    <w:rsid w:val="00D9248C"/>
    <w:rsid w:val="00DB112B"/>
    <w:rsid w:val="00FA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F03E7"/>
  <w15:chartTrackingRefBased/>
  <w15:docId w15:val="{FB0CD3BD-6E90-4B10-B8CE-F797C978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7A2"/>
  </w:style>
  <w:style w:type="paragraph" w:styleId="a5">
    <w:name w:val="footer"/>
    <w:basedOn w:val="a"/>
    <w:link w:val="a6"/>
    <w:uiPriority w:val="99"/>
    <w:unhideWhenUsed/>
    <w:rsid w:val="0037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7A2"/>
  </w:style>
  <w:style w:type="paragraph" w:styleId="a7">
    <w:name w:val="Balloon Text"/>
    <w:basedOn w:val="a"/>
    <w:link w:val="a8"/>
    <w:uiPriority w:val="99"/>
    <w:semiHidden/>
    <w:unhideWhenUsed/>
    <w:rsid w:val="0006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</dc:creator>
  <cp:keywords/>
  <dc:description/>
  <cp:lastModifiedBy>Катя</cp:lastModifiedBy>
  <cp:revision>8</cp:revision>
  <cp:lastPrinted>2025-05-12T14:13:00Z</cp:lastPrinted>
  <dcterms:created xsi:type="dcterms:W3CDTF">2025-04-25T07:25:00Z</dcterms:created>
  <dcterms:modified xsi:type="dcterms:W3CDTF">2025-05-12T14:15:00Z</dcterms:modified>
</cp:coreProperties>
</file>