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2E0" w:rsidRDefault="00D242E0" w:rsidP="00D242E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городе Микунь в рамках народного проекта проведены работы по обустройству </w:t>
      </w:r>
      <w:proofErr w:type="spellStart"/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ролледрома</w:t>
      </w:r>
      <w:proofErr w:type="spellEnd"/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городском парке. </w:t>
      </w:r>
      <w:proofErr w:type="spellStart"/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Роллердром</w:t>
      </w:r>
      <w:proofErr w:type="spellEnd"/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отличное место для любителей активного отдыха и занятий спортом. Он может быть использован для проведения тренировок и соревнований, а также для обычного катания на роликах, самокате. Катание на роликах и самокате — это полезный и увлекательный вид активного отдыха, который способствует развитию координации, мышечной силы и укреплению здоровья в целом.</w:t>
      </w: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D242E0" w:rsidRDefault="00D242E0" w:rsidP="00D242E0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данный проект было заложено всего средств – 2 251 000 рублей из них:</w:t>
      </w: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республиканский бюджет Республики Коми – 2 000 000руб,</w:t>
      </w: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бюджет муниципального образования 225 000 руб. – МО ГП «Микунь»;</w:t>
      </w: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объем средств граждан – 25 000 руб.;</w:t>
      </w: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индивидуальный предприниматель - 1 000 руб.</w:t>
      </w: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C46AF0" w:rsidRDefault="00D242E0" w:rsidP="00D242E0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Дополнительно материально-техническое участие в проекте принял ИП Васильев А.О. 300 000руб. (оборудование).</w:t>
      </w: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24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Подрядчиком и исполнителем проекта был ИП Васильев О.Д.</w:t>
      </w:r>
    </w:p>
    <w:p w:rsidR="00D242E0" w:rsidRDefault="00D242E0" w:rsidP="00D242E0">
      <w:pPr>
        <w:ind w:firstLine="708"/>
        <w:rPr>
          <w:rFonts w:ascii="Times New Roman" w:hAnsi="Times New Roman" w:cs="Times New Roman"/>
          <w:sz w:val="28"/>
          <w:szCs w:val="28"/>
        </w:rPr>
        <w:sectPr w:rsidR="00D242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42E0" w:rsidRPr="00D242E0" w:rsidRDefault="00D242E0" w:rsidP="00D242E0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4632960"/>
            <wp:effectExtent l="0" t="0" r="0" b="0"/>
            <wp:docPr id="2" name="Рисунок 2" descr="C:\Users\АРМ\Desktop\Новая папка\Программы\НБ\2024\Обустройство ролледрома в городском парке г. Микунь\IMG_20240717_13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М\Desktop\Новая папка\Программы\НБ\2024\Обустройство ролледрома в городском парке г. Микунь\IMG_20240717_1338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7180" cy="5935980"/>
            <wp:effectExtent l="0" t="0" r="7620" b="7620"/>
            <wp:docPr id="4" name="Рисунок 4" descr="C:\Users\АРМ\Desktop\Новая папка\Программы\НБ\2024\Обустройство ролледрома в городском парке г. Микунь\IMG_20240717_1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М\Desktop\Новая папка\Программы\НБ\2024\Обустройство ролледрома в городском парке г. Микунь\IMG_20240717_1339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7180" cy="5935980"/>
            <wp:effectExtent l="0" t="0" r="7620" b="7620"/>
            <wp:docPr id="1" name="Рисунок 1" descr="C:\Users\АРМ\Desktop\Новая папка\Программы\НБ\2024\Обустройство ролледрома в городском парке г. Микунь\IMG_20240717_13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М\Desktop\Новая папка\Программы\НБ\2024\Обустройство ролледрома в городском парке г. Микунь\IMG_20240717_1339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2E0" w:rsidRPr="00D242E0" w:rsidSect="00D242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995"/>
    <w:rsid w:val="00A44995"/>
    <w:rsid w:val="00C46AF0"/>
    <w:rsid w:val="00D2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74AAB"/>
  <w15:chartTrackingRefBased/>
  <w15:docId w15:val="{D64E394D-D2E7-459C-8046-BD3E24C02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138</Words>
  <Characters>793</Characters>
  <Application>Microsoft Office Word</Application>
  <DocSecurity>0</DocSecurity>
  <Lines>6</Lines>
  <Paragraphs>1</Paragraphs>
  <ScaleCrop>false</ScaleCrop>
  <Company>Администрация ГП "Микунь"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</dc:creator>
  <cp:keywords/>
  <dc:description/>
  <cp:lastModifiedBy>АРМ</cp:lastModifiedBy>
  <cp:revision>3</cp:revision>
  <dcterms:created xsi:type="dcterms:W3CDTF">2024-09-06T08:00:00Z</dcterms:created>
  <dcterms:modified xsi:type="dcterms:W3CDTF">2024-09-06T08:09:00Z</dcterms:modified>
</cp:coreProperties>
</file>