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Обзор </w:t>
      </w:r>
    </w:p>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правоприменительной практики </w:t>
      </w:r>
    </w:p>
    <w:p w:rsidR="00ED4452" w:rsidRPr="00001762" w:rsidRDefault="00DC3EBF" w:rsidP="00ED4452">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2</w:t>
      </w:r>
      <w:r w:rsidR="00ED4452" w:rsidRPr="00001762">
        <w:rPr>
          <w:rFonts w:ascii="Times New Roman" w:hAnsi="Times New Roman" w:cs="Times New Roman"/>
          <w:b/>
          <w:color w:val="000000" w:themeColor="text1"/>
          <w:sz w:val="28"/>
          <w:szCs w:val="28"/>
        </w:rPr>
        <w:t xml:space="preserve"> квартал </w:t>
      </w:r>
      <w:r w:rsidR="00ED4452">
        <w:rPr>
          <w:rFonts w:ascii="Times New Roman" w:hAnsi="Times New Roman" w:cs="Times New Roman"/>
          <w:b/>
          <w:color w:val="000000" w:themeColor="text1"/>
          <w:sz w:val="28"/>
          <w:szCs w:val="28"/>
        </w:rPr>
        <w:t>2024</w:t>
      </w:r>
      <w:r w:rsidR="00ED4452" w:rsidRPr="00001762">
        <w:rPr>
          <w:rFonts w:ascii="Times New Roman" w:hAnsi="Times New Roman" w:cs="Times New Roman"/>
          <w:b/>
          <w:color w:val="000000" w:themeColor="text1"/>
          <w:sz w:val="28"/>
          <w:szCs w:val="28"/>
        </w:rPr>
        <w:t xml:space="preserve"> года</w:t>
      </w:r>
      <w:r w:rsidR="00ED4452" w:rsidRPr="00001762">
        <w:rPr>
          <w:rStyle w:val="a5"/>
          <w:rFonts w:ascii="Times New Roman" w:hAnsi="Times New Roman" w:cs="Times New Roman"/>
          <w:b/>
          <w:color w:val="000000" w:themeColor="text1"/>
          <w:sz w:val="28"/>
          <w:szCs w:val="28"/>
        </w:rPr>
        <w:footnoteReference w:id="2"/>
      </w:r>
    </w:p>
    <w:p w:rsidR="00ED4452" w:rsidRPr="00001762" w:rsidRDefault="00ED4452" w:rsidP="00ED4452">
      <w:pPr>
        <w:spacing w:after="0" w:line="240" w:lineRule="auto"/>
        <w:ind w:firstLine="709"/>
        <w:jc w:val="center"/>
        <w:rPr>
          <w:rFonts w:ascii="Times New Roman" w:hAnsi="Times New Roman" w:cs="Times New Roman"/>
          <w:color w:val="000000" w:themeColor="text1"/>
          <w:sz w:val="28"/>
          <w:szCs w:val="28"/>
        </w:rPr>
      </w:pP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1. Согласно пункту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статьи 6 Федерального закона от 25 декабря 2008 г. № 273-ФЗ </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В соответствии с пунктом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статьи 4</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Закона Республики Коми от 29 сентября 2008 г. № 82-РЗ </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 в Республике Коми</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профил</w:t>
      </w:r>
      <w:r w:rsidR="00473F2D">
        <w:rPr>
          <w:rFonts w:ascii="Times New Roman" w:hAnsi="Times New Roman" w:cs="Times New Roman"/>
          <w:color w:val="000000" w:themeColor="text1"/>
          <w:sz w:val="28"/>
          <w:szCs w:val="28"/>
        </w:rPr>
        <w:t>актика коррупции осуществляется в том числе</w:t>
      </w:r>
      <w:r w:rsidRPr="00001762">
        <w:rPr>
          <w:rFonts w:ascii="Times New Roman" w:hAnsi="Times New Roman" w:cs="Times New Roman"/>
          <w:color w:val="000000" w:themeColor="text1"/>
          <w:sz w:val="28"/>
          <w:szCs w:val="28"/>
        </w:rPr>
        <w:t xml:space="preserve">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2</w:t>
      </w:r>
      <w:r w:rsidRPr="00001762">
        <w:rPr>
          <w:rFonts w:ascii="Times New Roman" w:hAnsi="Times New Roman" w:cs="Times New Roman"/>
          <w:color w:val="000000" w:themeColor="text1"/>
          <w:sz w:val="28"/>
          <w:szCs w:val="28"/>
        </w:rPr>
        <w:t xml:space="preserve"> квартала </w:t>
      </w:r>
      <w:r>
        <w:rPr>
          <w:rFonts w:ascii="Times New Roman" w:hAnsi="Times New Roman" w:cs="Times New Roman"/>
          <w:color w:val="000000" w:themeColor="text1"/>
          <w:sz w:val="28"/>
          <w:szCs w:val="28"/>
        </w:rPr>
        <w:t>2024</w:t>
      </w:r>
      <w:r w:rsidR="00473F2D">
        <w:rPr>
          <w:rFonts w:ascii="Times New Roman" w:hAnsi="Times New Roman" w:cs="Times New Roman"/>
          <w:color w:val="000000" w:themeColor="text1"/>
          <w:sz w:val="28"/>
          <w:szCs w:val="28"/>
        </w:rPr>
        <w:t xml:space="preserve"> года,</w:t>
      </w:r>
      <w:r w:rsidRPr="00001762">
        <w:rPr>
          <w:rFonts w:ascii="Times New Roman" w:hAnsi="Times New Roman" w:cs="Times New Roman"/>
          <w:color w:val="000000" w:themeColor="text1"/>
          <w:sz w:val="28"/>
          <w:szCs w:val="28"/>
        </w:rPr>
        <w:t xml:space="preserve">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ED445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Также во исполнение вышеуказанных норм в Государственно-правовом управлении в</w:t>
      </w:r>
      <w:r w:rsidR="00473F2D">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2</w:t>
      </w:r>
      <w:r w:rsidRPr="00001762">
        <w:rPr>
          <w:rFonts w:ascii="Times New Roman" w:hAnsi="Times New Roman" w:cs="Times New Roman"/>
          <w:color w:val="000000" w:themeColor="text1"/>
          <w:sz w:val="28"/>
          <w:szCs w:val="28"/>
        </w:rPr>
        <w:t xml:space="preserve"> квартале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рассмотрены приведенные ниже судебные решения.</w:t>
      </w:r>
    </w:p>
    <w:p w:rsidR="00ED445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C3EBF" w:rsidRDefault="00DC3EBF"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5D13AA">
        <w:rPr>
          <w:rFonts w:ascii="Times New Roman" w:hAnsi="Times New Roman" w:cs="Times New Roman"/>
          <w:b/>
          <w:color w:val="000000" w:themeColor="text1"/>
          <w:sz w:val="28"/>
          <w:szCs w:val="28"/>
        </w:rPr>
        <w:t xml:space="preserve">1. </w:t>
      </w:r>
      <w:r>
        <w:rPr>
          <w:rFonts w:ascii="Times New Roman" w:hAnsi="Times New Roman" w:cs="Times New Roman"/>
          <w:b/>
          <w:bCs/>
          <w:color w:val="000000" w:themeColor="text1"/>
          <w:sz w:val="28"/>
          <w:szCs w:val="28"/>
        </w:rPr>
        <w:t>Ф</w:t>
      </w:r>
      <w:r w:rsidRPr="00DC3EBF">
        <w:rPr>
          <w:rFonts w:ascii="Times New Roman" w:hAnsi="Times New Roman" w:cs="Times New Roman"/>
          <w:b/>
          <w:bCs/>
          <w:color w:val="000000" w:themeColor="text1"/>
          <w:sz w:val="28"/>
          <w:szCs w:val="28"/>
        </w:rPr>
        <w:t>акт совершения коррупци</w:t>
      </w:r>
      <w:r w:rsidR="00481FD6">
        <w:rPr>
          <w:rFonts w:ascii="Times New Roman" w:hAnsi="Times New Roman" w:cs="Times New Roman"/>
          <w:b/>
          <w:bCs/>
          <w:color w:val="000000" w:themeColor="text1"/>
          <w:sz w:val="28"/>
          <w:szCs w:val="28"/>
        </w:rPr>
        <w:t>онного правонарушения - владение</w:t>
      </w:r>
      <w:r w:rsidRPr="00DC3EBF">
        <w:rPr>
          <w:rFonts w:ascii="Times New Roman" w:hAnsi="Times New Roman" w:cs="Times New Roman"/>
          <w:b/>
          <w:bCs/>
          <w:color w:val="000000" w:themeColor="text1"/>
          <w:sz w:val="28"/>
          <w:szCs w:val="28"/>
        </w:rPr>
        <w:t xml:space="preserve"> иностра</w:t>
      </w:r>
      <w:r w:rsidR="00473F2D">
        <w:rPr>
          <w:rFonts w:ascii="Times New Roman" w:hAnsi="Times New Roman" w:cs="Times New Roman"/>
          <w:b/>
          <w:bCs/>
          <w:color w:val="000000" w:themeColor="text1"/>
          <w:sz w:val="28"/>
          <w:szCs w:val="28"/>
        </w:rPr>
        <w:t>нными финансовыми инструментами</w:t>
      </w:r>
      <w:bookmarkStart w:id="0" w:name="_GoBack"/>
      <w:bookmarkEnd w:id="0"/>
      <w:r w:rsidRPr="00DC3EBF">
        <w:rPr>
          <w:rFonts w:ascii="Times New Roman" w:hAnsi="Times New Roman" w:cs="Times New Roman"/>
          <w:b/>
          <w:bCs/>
          <w:color w:val="000000" w:themeColor="text1"/>
          <w:sz w:val="28"/>
          <w:szCs w:val="28"/>
        </w:rPr>
        <w:t xml:space="preserve"> в силу действующего законодательства является самостоятельным и императивно </w:t>
      </w:r>
      <w:r w:rsidRPr="00DC3EBF">
        <w:rPr>
          <w:rFonts w:ascii="Times New Roman" w:hAnsi="Times New Roman" w:cs="Times New Roman"/>
          <w:b/>
          <w:bCs/>
          <w:color w:val="000000" w:themeColor="text1"/>
          <w:sz w:val="28"/>
          <w:szCs w:val="28"/>
        </w:rPr>
        <w:lastRenderedPageBreak/>
        <w:t>установленным основанием для увольнения сотрудника со службы в связи с утратой доверия</w:t>
      </w:r>
      <w:r w:rsidR="00481FD6">
        <w:rPr>
          <w:rStyle w:val="a5"/>
          <w:rFonts w:ascii="Times New Roman" w:hAnsi="Times New Roman" w:cs="Times New Roman"/>
          <w:b/>
          <w:bCs/>
          <w:color w:val="000000" w:themeColor="text1"/>
          <w:sz w:val="28"/>
          <w:szCs w:val="28"/>
        </w:rPr>
        <w:footnoteReference w:id="3"/>
      </w:r>
      <w:r w:rsidR="003D24D0">
        <w:rPr>
          <w:rFonts w:ascii="Times New Roman" w:hAnsi="Times New Roman" w:cs="Times New Roman"/>
          <w:b/>
          <w:bCs/>
          <w:color w:val="000000" w:themeColor="text1"/>
          <w:sz w:val="28"/>
          <w:szCs w:val="28"/>
        </w:rPr>
        <w:t xml:space="preserve"> (определение Второго кассационного суда общей юрисдикции от 23 мая 2024 г., дело № 88-11877/2024).</w:t>
      </w:r>
    </w:p>
    <w:p w:rsidR="003D24D0" w:rsidRDefault="003D24D0"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rsidR="003D24D0" w:rsidRDefault="003D24D0" w:rsidP="003D24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D24D0">
        <w:rPr>
          <w:rFonts w:ascii="Times New Roman" w:hAnsi="Times New Roman" w:cs="Times New Roman"/>
          <w:bCs/>
          <w:color w:val="000000" w:themeColor="text1"/>
          <w:sz w:val="28"/>
          <w:szCs w:val="28"/>
        </w:rPr>
        <w:t>Ф</w:t>
      </w:r>
      <w:r>
        <w:rPr>
          <w:rFonts w:ascii="Times New Roman" w:hAnsi="Times New Roman" w:cs="Times New Roman"/>
          <w:bCs/>
          <w:color w:val="000000" w:themeColor="text1"/>
          <w:sz w:val="28"/>
          <w:szCs w:val="28"/>
        </w:rPr>
        <w:t>.</w:t>
      </w:r>
      <w:r w:rsidR="00187CFB">
        <w:rPr>
          <w:rFonts w:ascii="Times New Roman" w:hAnsi="Times New Roman" w:cs="Times New Roman"/>
          <w:bCs/>
          <w:color w:val="000000" w:themeColor="text1"/>
          <w:sz w:val="28"/>
          <w:szCs w:val="28"/>
        </w:rPr>
        <w:t xml:space="preserve"> обратился в суд с иском</w:t>
      </w:r>
      <w:r w:rsidRPr="003D24D0">
        <w:rPr>
          <w:rFonts w:ascii="Times New Roman" w:hAnsi="Times New Roman" w:cs="Times New Roman"/>
          <w:bCs/>
          <w:color w:val="000000" w:themeColor="text1"/>
          <w:sz w:val="28"/>
          <w:szCs w:val="28"/>
        </w:rPr>
        <w:t xml:space="preserve"> к Управлению Федеральной службы исполнения наказаний по &lt;</w:t>
      </w:r>
      <w:r w:rsidR="00187CFB">
        <w:rPr>
          <w:rFonts w:ascii="Times New Roman" w:hAnsi="Times New Roman" w:cs="Times New Roman"/>
          <w:bCs/>
          <w:color w:val="000000" w:themeColor="text1"/>
          <w:sz w:val="28"/>
          <w:szCs w:val="28"/>
        </w:rPr>
        <w:t>данные изъяты</w:t>
      </w:r>
      <w:r w:rsidRPr="003D24D0">
        <w:rPr>
          <w:rFonts w:ascii="Times New Roman" w:hAnsi="Times New Roman" w:cs="Times New Roman"/>
          <w:bCs/>
          <w:color w:val="000000" w:themeColor="text1"/>
          <w:sz w:val="28"/>
          <w:szCs w:val="28"/>
        </w:rPr>
        <w:t>&gt; (далее - УФСИН), Фед</w:t>
      </w:r>
      <w:r w:rsidR="001C451A">
        <w:rPr>
          <w:rFonts w:ascii="Times New Roman" w:hAnsi="Times New Roman" w:cs="Times New Roman"/>
          <w:bCs/>
          <w:color w:val="000000" w:themeColor="text1"/>
          <w:sz w:val="28"/>
          <w:szCs w:val="28"/>
        </w:rPr>
        <w:t xml:space="preserve">еральному казенному учреждению </w:t>
      </w:r>
      <w:r w:rsidRPr="003D24D0">
        <w:rPr>
          <w:rFonts w:ascii="Times New Roman" w:hAnsi="Times New Roman" w:cs="Times New Roman"/>
          <w:bCs/>
          <w:color w:val="000000" w:themeColor="text1"/>
          <w:sz w:val="28"/>
          <w:szCs w:val="28"/>
        </w:rPr>
        <w:t xml:space="preserve">Уголовно-исполнительная инспекция Управления Федеральной службы </w:t>
      </w:r>
      <w:r w:rsidR="00187CFB">
        <w:rPr>
          <w:rFonts w:ascii="Times New Roman" w:hAnsi="Times New Roman" w:cs="Times New Roman"/>
          <w:bCs/>
          <w:color w:val="000000" w:themeColor="text1"/>
          <w:sz w:val="28"/>
          <w:szCs w:val="28"/>
        </w:rPr>
        <w:t xml:space="preserve">исполнения наказаний по </w:t>
      </w:r>
      <w:r w:rsidR="00187CFB" w:rsidRPr="00187CFB">
        <w:rPr>
          <w:rFonts w:ascii="Times New Roman" w:hAnsi="Times New Roman" w:cs="Times New Roman"/>
          <w:bCs/>
          <w:color w:val="000000" w:themeColor="text1"/>
          <w:sz w:val="28"/>
          <w:szCs w:val="28"/>
        </w:rPr>
        <w:t>&lt;данные изъяты&gt;</w:t>
      </w:r>
      <w:r w:rsidRPr="003D24D0">
        <w:rPr>
          <w:rFonts w:ascii="Times New Roman" w:hAnsi="Times New Roman" w:cs="Times New Roman"/>
          <w:bCs/>
          <w:color w:val="000000" w:themeColor="text1"/>
          <w:sz w:val="28"/>
          <w:szCs w:val="28"/>
        </w:rPr>
        <w:t xml:space="preserve">  о признании результатов проверки, решения аттестационной комиссии о наложении взыскания, о расторжении контракта и увольнении незаконными, замене меры ответственности, восстановлении на работе, изменении даты увольнения, взыскании денежного довольствия за время вынужденного прогула, денежного довольствия за время нахождения в распоряжении учреждения, компенсации морального вреда, признании права на использование дополнительного дня отдыха (отгула), компенсации за задержку выплаты денежного довольствия</w:t>
      </w:r>
      <w:r w:rsidR="00187CFB">
        <w:rPr>
          <w:rFonts w:ascii="Times New Roman" w:hAnsi="Times New Roman" w:cs="Times New Roman"/>
          <w:bCs/>
          <w:color w:val="000000" w:themeColor="text1"/>
          <w:sz w:val="28"/>
          <w:szCs w:val="28"/>
        </w:rPr>
        <w:t>.</w:t>
      </w:r>
    </w:p>
    <w:p w:rsidR="00187CFB" w:rsidRDefault="00187CFB" w:rsidP="00187CFB">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и подтверждается материалами дела,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между УФСИН, начальником отделения по контролю за исполнением наказаний, не связанных с изоляцией осужденных от общества УФСИН и Ф. заключен контракт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о службе в уголовно-исполнительной системе на период замещения должности в уголовно-исполнительной системе.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на Ф. возложено временное исполнение обязанностей заместителя начальника УФСИН сроком на 4 месяца.</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докладной записки начальника инспекции по личному составу и противодействию коррупции УФСИН от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инспекцией по личному составу и противодействию коррупции УФСИН проведена проверка исполнения Ф. обязанностей, установленных Федеральным </w:t>
      </w:r>
      <w:hyperlink r:id="rId8" w:history="1">
        <w:r w:rsidRPr="00187CFB">
          <w:rPr>
            <w:rFonts w:ascii="Times New Roman" w:hAnsi="Times New Roman" w:cs="Times New Roman"/>
            <w:sz w:val="28"/>
            <w:szCs w:val="28"/>
          </w:rPr>
          <w:t>законом</w:t>
        </w:r>
      </w:hyperlink>
      <w:r>
        <w:rPr>
          <w:rFonts w:ascii="Times New Roman" w:hAnsi="Times New Roman" w:cs="Times New Roman"/>
          <w:sz w:val="28"/>
          <w:szCs w:val="28"/>
        </w:rPr>
        <w:t>от 25 декабря 2008 г. №</w:t>
      </w:r>
      <w:r w:rsidR="002561F6">
        <w:rPr>
          <w:rFonts w:ascii="Times New Roman" w:hAnsi="Times New Roman" w:cs="Times New Roman"/>
          <w:sz w:val="28"/>
          <w:szCs w:val="28"/>
        </w:rPr>
        <w:t xml:space="preserve"> 273-ФЗ «О противодействии коррупции»</w:t>
      </w:r>
      <w:r>
        <w:rPr>
          <w:rFonts w:ascii="Times New Roman" w:hAnsi="Times New Roman" w:cs="Times New Roman"/>
          <w:sz w:val="28"/>
          <w:szCs w:val="28"/>
        </w:rPr>
        <w:t xml:space="preserve"> о проведении которой истец уведомлен </w:t>
      </w:r>
      <w:r w:rsidR="002561F6"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Основанием для проведения проверки явилось получение в рамках анализа справки о доходах, расходах, об имуществе и обязательствах имущественного характера за 2022 год, представленной </w:t>
      </w:r>
      <w:r w:rsidR="002561F6">
        <w:rPr>
          <w:rFonts w:ascii="Times New Roman" w:hAnsi="Times New Roman" w:cs="Times New Roman"/>
          <w:sz w:val="28"/>
          <w:szCs w:val="28"/>
        </w:rPr>
        <w:t>Ф.</w:t>
      </w:r>
      <w:r>
        <w:rPr>
          <w:rFonts w:ascii="Times New Roman" w:hAnsi="Times New Roman" w:cs="Times New Roman"/>
          <w:sz w:val="28"/>
          <w:szCs w:val="28"/>
        </w:rPr>
        <w:t>, сведений о принадлежности ему иностранных финансовых инструментов, квалифицируемых как ценные бумаги</w:t>
      </w:r>
      <w:r w:rsidR="002561F6">
        <w:rPr>
          <w:rFonts w:ascii="Times New Roman" w:hAnsi="Times New Roman" w:cs="Times New Roman"/>
          <w:sz w:val="28"/>
          <w:szCs w:val="28"/>
        </w:rPr>
        <w:t>.</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в ходе проверки объяснениям </w:t>
      </w:r>
      <w:r w:rsidR="002561F6">
        <w:rPr>
          <w:rFonts w:ascii="Times New Roman" w:hAnsi="Times New Roman" w:cs="Times New Roman"/>
          <w:sz w:val="28"/>
          <w:szCs w:val="28"/>
        </w:rPr>
        <w:t>Ф.</w:t>
      </w:r>
      <w:r>
        <w:rPr>
          <w:rFonts w:ascii="Times New Roman" w:hAnsi="Times New Roman" w:cs="Times New Roman"/>
          <w:sz w:val="28"/>
          <w:szCs w:val="28"/>
        </w:rPr>
        <w:t xml:space="preserve"> от </w:t>
      </w:r>
      <w:r w:rsidR="002561F6"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акции и депозитарные расписки </w:t>
      </w:r>
      <w:proofErr w:type="spellStart"/>
      <w:r>
        <w:rPr>
          <w:rFonts w:ascii="Times New Roman" w:hAnsi="Times New Roman" w:cs="Times New Roman"/>
          <w:sz w:val="28"/>
          <w:szCs w:val="28"/>
        </w:rPr>
        <w:t>Citibank</w:t>
      </w:r>
      <w:r w:rsidR="002561F6">
        <w:rPr>
          <w:rFonts w:ascii="Times New Roman" w:hAnsi="Times New Roman" w:cs="Times New Roman"/>
          <w:sz w:val="28"/>
          <w:szCs w:val="28"/>
        </w:rPr>
        <w:t>N.A</w:t>
      </w:r>
      <w:proofErr w:type="spellEnd"/>
      <w:r w:rsidR="002561F6">
        <w:rPr>
          <w:rFonts w:ascii="Times New Roman" w:hAnsi="Times New Roman" w:cs="Times New Roman"/>
          <w:sz w:val="28"/>
          <w:szCs w:val="28"/>
        </w:rPr>
        <w:t>. (депозитарная расписка VK «</w:t>
      </w:r>
      <w:proofErr w:type="spellStart"/>
      <w:r w:rsidR="002561F6">
        <w:rPr>
          <w:rFonts w:ascii="Times New Roman" w:hAnsi="Times New Roman" w:cs="Times New Roman"/>
          <w:sz w:val="28"/>
          <w:szCs w:val="28"/>
        </w:rPr>
        <w:t>ВКонтакте</w:t>
      </w:r>
      <w:proofErr w:type="spellEnd"/>
      <w:r w:rsidR="002561F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Petropavlovsk</w:t>
      </w:r>
      <w:proofErr w:type="spellEnd"/>
      <w:r>
        <w:rPr>
          <w:rFonts w:ascii="Times New Roman" w:hAnsi="Times New Roman" w:cs="Times New Roman"/>
          <w:sz w:val="28"/>
          <w:szCs w:val="28"/>
        </w:rPr>
        <w:t xml:space="preserve"> PLC, </w:t>
      </w:r>
      <w:proofErr w:type="spellStart"/>
      <w:r>
        <w:rPr>
          <w:rFonts w:ascii="Times New Roman" w:hAnsi="Times New Roman" w:cs="Times New Roman"/>
          <w:sz w:val="28"/>
          <w:szCs w:val="28"/>
        </w:rPr>
        <w:t>Yandex</w:t>
      </w:r>
      <w:proofErr w:type="spellEnd"/>
      <w:r>
        <w:rPr>
          <w:rFonts w:ascii="Times New Roman" w:hAnsi="Times New Roman" w:cs="Times New Roman"/>
          <w:sz w:val="28"/>
          <w:szCs w:val="28"/>
        </w:rPr>
        <w:t xml:space="preserve"> N.V., </w:t>
      </w:r>
      <w:proofErr w:type="spellStart"/>
      <w:r>
        <w:rPr>
          <w:rFonts w:ascii="Times New Roman" w:hAnsi="Times New Roman" w:cs="Times New Roman"/>
          <w:sz w:val="28"/>
          <w:szCs w:val="28"/>
        </w:rPr>
        <w:t>PolymetalInternational</w:t>
      </w:r>
      <w:proofErr w:type="spellEnd"/>
      <w:r>
        <w:rPr>
          <w:rFonts w:ascii="Times New Roman" w:hAnsi="Times New Roman" w:cs="Times New Roman"/>
          <w:sz w:val="28"/>
          <w:szCs w:val="28"/>
        </w:rPr>
        <w:t xml:space="preserve"> PLC, </w:t>
      </w:r>
      <w:proofErr w:type="spellStart"/>
      <w:r>
        <w:rPr>
          <w:rFonts w:ascii="Times New Roman" w:hAnsi="Times New Roman" w:cs="Times New Roman"/>
          <w:sz w:val="28"/>
          <w:szCs w:val="28"/>
        </w:rPr>
        <w:t>TheBankofNewYorkMellon</w:t>
      </w:r>
      <w:proofErr w:type="spellEnd"/>
      <w:r>
        <w:rPr>
          <w:rFonts w:ascii="Times New Roman" w:hAnsi="Times New Roman" w:cs="Times New Roman"/>
          <w:sz w:val="28"/>
          <w:szCs w:val="28"/>
        </w:rPr>
        <w:t xml:space="preserve"> (депозитарные расписки </w:t>
      </w:r>
      <w:proofErr w:type="spellStart"/>
      <w:r>
        <w:rPr>
          <w:rFonts w:ascii="Times New Roman" w:hAnsi="Times New Roman" w:cs="Times New Roman"/>
          <w:sz w:val="28"/>
          <w:szCs w:val="28"/>
        </w:rPr>
        <w:t>OZON-адр</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AGRO-гдр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DeutscheBankTrustCompanyAmericas</w:t>
      </w:r>
      <w:proofErr w:type="spellEnd"/>
      <w:r>
        <w:rPr>
          <w:rFonts w:ascii="Times New Roman" w:hAnsi="Times New Roman" w:cs="Times New Roman"/>
          <w:sz w:val="28"/>
          <w:szCs w:val="28"/>
        </w:rPr>
        <w:t xml:space="preserve"> (депозитарная расписка </w:t>
      </w:r>
      <w:proofErr w:type="spellStart"/>
      <w:r>
        <w:rPr>
          <w:rFonts w:ascii="Times New Roman" w:hAnsi="Times New Roman" w:cs="Times New Roman"/>
          <w:sz w:val="28"/>
          <w:szCs w:val="28"/>
        </w:rPr>
        <w:t>Лента-др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JPMorganChaseBan</w:t>
      </w:r>
      <w:r w:rsidR="002561F6">
        <w:rPr>
          <w:rFonts w:ascii="Times New Roman" w:hAnsi="Times New Roman" w:cs="Times New Roman"/>
          <w:sz w:val="28"/>
          <w:szCs w:val="28"/>
        </w:rPr>
        <w:t>k</w:t>
      </w:r>
      <w:proofErr w:type="spellEnd"/>
      <w:r w:rsidR="002561F6">
        <w:rPr>
          <w:rFonts w:ascii="Times New Roman" w:hAnsi="Times New Roman" w:cs="Times New Roman"/>
          <w:sz w:val="28"/>
          <w:szCs w:val="28"/>
        </w:rPr>
        <w:t xml:space="preserve"> NA (депозитарная расписка ГК «Мать и дитя»</w:t>
      </w:r>
      <w:r>
        <w:rPr>
          <w:rFonts w:ascii="Times New Roman" w:hAnsi="Times New Roman" w:cs="Times New Roman"/>
          <w:sz w:val="28"/>
          <w:szCs w:val="28"/>
        </w:rPr>
        <w:t xml:space="preserve">) приобретались им </w:t>
      </w:r>
      <w:r w:rsidR="002561F6">
        <w:rPr>
          <w:rFonts w:ascii="Times New Roman" w:hAnsi="Times New Roman" w:cs="Times New Roman"/>
          <w:sz w:val="28"/>
          <w:szCs w:val="28"/>
        </w:rPr>
        <w:t>на основании заключенных с ПАО «ВТБ»</w:t>
      </w:r>
      <w:r>
        <w:rPr>
          <w:rFonts w:ascii="Times New Roman" w:hAnsi="Times New Roman" w:cs="Times New Roman"/>
          <w:sz w:val="28"/>
          <w:szCs w:val="28"/>
        </w:rPr>
        <w:t xml:space="preserve"> договоров о </w:t>
      </w:r>
      <w:r>
        <w:rPr>
          <w:rFonts w:ascii="Times New Roman" w:hAnsi="Times New Roman" w:cs="Times New Roman"/>
          <w:sz w:val="28"/>
          <w:szCs w:val="28"/>
        </w:rPr>
        <w:lastRenderedPageBreak/>
        <w:t>брокерском обслуживании путем поку</w:t>
      </w:r>
      <w:r w:rsidR="002561F6">
        <w:rPr>
          <w:rFonts w:ascii="Times New Roman" w:hAnsi="Times New Roman" w:cs="Times New Roman"/>
          <w:sz w:val="28"/>
          <w:szCs w:val="28"/>
        </w:rPr>
        <w:t>пки на торгах через приложение «ВТБ-Инвестиции», при покупке акций компаний «Яндекс» и «Полиметалл»</w:t>
      </w:r>
      <w:r w:rsidR="005D13AA">
        <w:rPr>
          <w:rFonts w:ascii="Times New Roman" w:hAnsi="Times New Roman" w:cs="Times New Roman"/>
          <w:sz w:val="28"/>
          <w:szCs w:val="28"/>
        </w:rPr>
        <w:t>,</w:t>
      </w:r>
      <w:r>
        <w:rPr>
          <w:rFonts w:ascii="Times New Roman" w:hAnsi="Times New Roman" w:cs="Times New Roman"/>
          <w:sz w:val="28"/>
          <w:szCs w:val="28"/>
        </w:rPr>
        <w:t xml:space="preserve">из содержащейся в приложении информации следовало, что данные компании являются российскими, о запрете владения иностранными финансовыми инструментами в соответствии с занимаемой должностью </w:t>
      </w:r>
      <w:r w:rsidR="002561F6">
        <w:rPr>
          <w:rFonts w:ascii="Times New Roman" w:hAnsi="Times New Roman" w:cs="Times New Roman"/>
          <w:sz w:val="28"/>
          <w:szCs w:val="28"/>
        </w:rPr>
        <w:t>Ф.</w:t>
      </w:r>
      <w:r>
        <w:rPr>
          <w:rFonts w:ascii="Times New Roman" w:hAnsi="Times New Roman" w:cs="Times New Roman"/>
          <w:sz w:val="28"/>
          <w:szCs w:val="28"/>
        </w:rPr>
        <w:t xml:space="preserve"> до 2023 года не было известно, в справках о доходах за 2020</w:t>
      </w:r>
      <w:r w:rsidR="002561F6">
        <w:rPr>
          <w:rFonts w:ascii="Times New Roman" w:hAnsi="Times New Roman" w:cs="Times New Roman"/>
          <w:sz w:val="28"/>
          <w:szCs w:val="28"/>
        </w:rPr>
        <w:t xml:space="preserve"> год</w:t>
      </w:r>
      <w:r>
        <w:rPr>
          <w:rFonts w:ascii="Times New Roman" w:hAnsi="Times New Roman" w:cs="Times New Roman"/>
          <w:sz w:val="28"/>
          <w:szCs w:val="28"/>
        </w:rPr>
        <w:t>, 2021</w:t>
      </w:r>
      <w:r w:rsidR="002561F6">
        <w:rPr>
          <w:rFonts w:ascii="Times New Roman" w:hAnsi="Times New Roman" w:cs="Times New Roman"/>
          <w:sz w:val="28"/>
          <w:szCs w:val="28"/>
        </w:rPr>
        <w:t xml:space="preserve"> год</w:t>
      </w:r>
      <w:r>
        <w:rPr>
          <w:rFonts w:ascii="Times New Roman" w:hAnsi="Times New Roman" w:cs="Times New Roman"/>
          <w:sz w:val="28"/>
          <w:szCs w:val="28"/>
        </w:rPr>
        <w:t>, 2022 год финансовые активы не были указаны в полном объеме по причине личной невнимательности, умысел скрыть информацию о владении вышеуказанными финансовыми инструментами, а также полученном доходе отсутствовал.</w:t>
      </w:r>
    </w:p>
    <w:p w:rsidR="002561F6" w:rsidRDefault="002561F6" w:rsidP="002561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временно исполняющим обязанности начальника УФСИН </w:t>
      </w:r>
      <w:r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за совершение коррупционного правонарушения, выразившегося в несоблюдении требований </w:t>
      </w:r>
      <w:hyperlink r:id="rId9" w:history="1">
        <w:r>
          <w:rPr>
            <w:rFonts w:ascii="Times New Roman" w:hAnsi="Times New Roman" w:cs="Times New Roman"/>
            <w:sz w:val="28"/>
            <w:szCs w:val="28"/>
          </w:rPr>
          <w:t>пункта «и»</w:t>
        </w:r>
        <w:r w:rsidRPr="002561F6">
          <w:rPr>
            <w:rFonts w:ascii="Times New Roman" w:hAnsi="Times New Roman" w:cs="Times New Roman"/>
            <w:sz w:val="28"/>
            <w:szCs w:val="28"/>
          </w:rPr>
          <w:t xml:space="preserve"> части 1 статьи 7.1</w:t>
        </w:r>
      </w:hyperlink>
      <w:r w:rsidRPr="002561F6">
        <w:rPr>
          <w:rFonts w:ascii="Times New Roman" w:hAnsi="Times New Roman" w:cs="Times New Roman"/>
          <w:sz w:val="28"/>
          <w:szCs w:val="28"/>
        </w:rPr>
        <w:t xml:space="preserve"> Федерального закона от </w:t>
      </w:r>
      <w:r w:rsidR="005F266B" w:rsidRPr="005F266B">
        <w:rPr>
          <w:rFonts w:ascii="Times New Roman" w:hAnsi="Times New Roman" w:cs="Times New Roman"/>
          <w:sz w:val="28"/>
          <w:szCs w:val="28"/>
        </w:rPr>
        <w:t>25 декабря 2008 г.</w:t>
      </w:r>
      <w:r w:rsidR="001C451A">
        <w:rPr>
          <w:rFonts w:ascii="Times New Roman" w:hAnsi="Times New Roman" w:cs="Times New Roman"/>
          <w:sz w:val="28"/>
          <w:szCs w:val="28"/>
        </w:rPr>
        <w:t>№</w:t>
      </w:r>
      <w:r w:rsidR="005F266B">
        <w:rPr>
          <w:rFonts w:ascii="Times New Roman" w:hAnsi="Times New Roman" w:cs="Times New Roman"/>
          <w:sz w:val="28"/>
          <w:szCs w:val="28"/>
        </w:rPr>
        <w:t xml:space="preserve"> 273-ФЗ «О противодействии коррупции»</w:t>
      </w:r>
      <w:r w:rsidRPr="002561F6">
        <w:rPr>
          <w:rFonts w:ascii="Times New Roman" w:hAnsi="Times New Roman" w:cs="Times New Roman"/>
          <w:sz w:val="28"/>
          <w:szCs w:val="28"/>
        </w:rPr>
        <w:t xml:space="preserve">, </w:t>
      </w:r>
      <w:hyperlink r:id="rId10" w:history="1">
        <w:r w:rsidRPr="002561F6">
          <w:rPr>
            <w:rFonts w:ascii="Times New Roman" w:hAnsi="Times New Roman" w:cs="Times New Roman"/>
            <w:sz w:val="28"/>
            <w:szCs w:val="28"/>
          </w:rPr>
          <w:t>пункта 1.1 статьи 17</w:t>
        </w:r>
      </w:hyperlink>
      <w:r>
        <w:rPr>
          <w:rFonts w:ascii="Times New Roman" w:hAnsi="Times New Roman" w:cs="Times New Roman"/>
          <w:sz w:val="28"/>
          <w:szCs w:val="28"/>
        </w:rPr>
        <w:t xml:space="preserve"> Федерального закона от </w:t>
      </w:r>
      <w:r w:rsidR="005F266B">
        <w:rPr>
          <w:rFonts w:ascii="Times New Roman" w:hAnsi="Times New Roman" w:cs="Times New Roman"/>
          <w:sz w:val="28"/>
          <w:szCs w:val="28"/>
        </w:rPr>
        <w:t>27 июля 2004 г. № 79-ФЗ                                                    «</w:t>
      </w:r>
      <w:r>
        <w:rPr>
          <w:rFonts w:ascii="Times New Roman" w:hAnsi="Times New Roman" w:cs="Times New Roman"/>
          <w:sz w:val="28"/>
          <w:szCs w:val="28"/>
        </w:rPr>
        <w:t>О государственной гражданс</w:t>
      </w:r>
      <w:r w:rsidR="005F266B">
        <w:rPr>
          <w:rFonts w:ascii="Times New Roman" w:hAnsi="Times New Roman" w:cs="Times New Roman"/>
          <w:sz w:val="28"/>
          <w:szCs w:val="28"/>
        </w:rPr>
        <w:t>кой службе Российской Федерации»</w:t>
      </w:r>
      <w:r>
        <w:rPr>
          <w:rFonts w:ascii="Times New Roman" w:hAnsi="Times New Roman" w:cs="Times New Roman"/>
          <w:sz w:val="28"/>
          <w:szCs w:val="28"/>
        </w:rPr>
        <w:t xml:space="preserve">, в соответствии с которыми лицам, замещающим должности федеральной государственной службы запрещается владеть и (или) пользоваться иностранными финансовыми инструментами, на </w:t>
      </w:r>
      <w:r w:rsidR="005F266B">
        <w:rPr>
          <w:rFonts w:ascii="Times New Roman" w:hAnsi="Times New Roman" w:cs="Times New Roman"/>
          <w:sz w:val="28"/>
          <w:szCs w:val="28"/>
        </w:rPr>
        <w:t>Ф.</w:t>
      </w:r>
      <w:r>
        <w:rPr>
          <w:rFonts w:ascii="Times New Roman" w:hAnsi="Times New Roman" w:cs="Times New Roman"/>
          <w:sz w:val="28"/>
          <w:szCs w:val="28"/>
        </w:rPr>
        <w:t xml:space="preserve"> наложено взыскание за коррупционное правонарушение - увольнение в связи с утратой доверия по выходу на службу. </w:t>
      </w:r>
    </w:p>
    <w:p w:rsidR="005F266B" w:rsidRPr="005F266B" w:rsidRDefault="005F266B" w:rsidP="005F26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с которым согласился суд апелляционной инстанции, пришел к выводу об отказе в удовлетворении исковых требований. </w:t>
      </w:r>
      <w:r w:rsidRPr="005F266B">
        <w:rPr>
          <w:rFonts w:ascii="Times New Roman" w:hAnsi="Times New Roman" w:cs="Times New Roman"/>
          <w:sz w:val="28"/>
          <w:szCs w:val="28"/>
        </w:rPr>
        <w:t>При этом суд исходил из того, что основанием для увольнения истца послужил выявленный в ходе проведенной в установленном порядке проверки факт совершения коррупционного правонарушения - владения иностранными финансовыми инструментами, что в силу действующего законодательства является самостоятельным и императивно установленным основанием для увольнения сотрудника со службы в связи с утратой доверия.</w:t>
      </w:r>
    </w:p>
    <w:p w:rsidR="005D13AA" w:rsidRPr="005D13AA" w:rsidRDefault="00784341" w:rsidP="005D13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Суд апелляционной инстанции также указал на  методические</w:t>
      </w:r>
      <w:r w:rsidRPr="00784341">
        <w:rPr>
          <w:rFonts w:ascii="Times New Roman" w:hAnsi="Times New Roman" w:cs="Times New Roman"/>
          <w:sz w:val="28"/>
          <w:szCs w:val="28"/>
        </w:rPr>
        <w:t xml:space="preserve"> материал</w:t>
      </w:r>
      <w:r>
        <w:rPr>
          <w:rFonts w:ascii="Times New Roman" w:hAnsi="Times New Roman" w:cs="Times New Roman"/>
          <w:sz w:val="28"/>
          <w:szCs w:val="28"/>
        </w:rPr>
        <w:t>ы</w:t>
      </w:r>
      <w:r w:rsidR="00EE7EE7">
        <w:rPr>
          <w:rFonts w:ascii="Times New Roman" w:hAnsi="Times New Roman" w:cs="Times New Roman"/>
          <w:sz w:val="28"/>
          <w:szCs w:val="28"/>
        </w:rPr>
        <w:t>Министерства</w:t>
      </w:r>
      <w:r w:rsidRPr="00784341">
        <w:rPr>
          <w:rFonts w:ascii="Times New Roman" w:hAnsi="Times New Roman" w:cs="Times New Roman"/>
          <w:sz w:val="28"/>
          <w:szCs w:val="28"/>
        </w:rPr>
        <w:t xml:space="preserve"> труда и социальной защиты Российской Федерации</w:t>
      </w:r>
      <w:r>
        <w:rPr>
          <w:rStyle w:val="a5"/>
          <w:rFonts w:ascii="Times New Roman" w:hAnsi="Times New Roman" w:cs="Times New Roman"/>
          <w:sz w:val="28"/>
          <w:szCs w:val="28"/>
        </w:rPr>
        <w:footnoteReference w:id="4"/>
      </w:r>
      <w:r w:rsidRPr="00784341">
        <w:rPr>
          <w:rFonts w:ascii="Times New Roman" w:hAnsi="Times New Roman" w:cs="Times New Roman"/>
          <w:sz w:val="28"/>
          <w:szCs w:val="28"/>
        </w:rPr>
        <w:t xml:space="preserve">, </w:t>
      </w:r>
      <w:r w:rsidR="00EE7EE7">
        <w:rPr>
          <w:rFonts w:ascii="Times New Roman" w:hAnsi="Times New Roman" w:cs="Times New Roman"/>
          <w:sz w:val="28"/>
          <w:szCs w:val="28"/>
        </w:rPr>
        <w:t>в которых</w:t>
      </w:r>
      <w:r w:rsidRPr="00784341">
        <w:rPr>
          <w:rFonts w:ascii="Times New Roman" w:hAnsi="Times New Roman" w:cs="Times New Roman"/>
          <w:sz w:val="28"/>
          <w:szCs w:val="28"/>
        </w:rPr>
        <w:t xml:space="preserve"> указано, что гражданским служащим, которым запрещено приобретать иностранные финансовые инструменты, необходимо обращать пристальное внимание на эмитента ценной бумаги; субъективное восприятие организации в качестве отечественной не всегда соответствует фактическим обстоятельствам, что может привести к нарушению обозначенно</w:t>
      </w:r>
      <w:r>
        <w:rPr>
          <w:rFonts w:ascii="Times New Roman" w:hAnsi="Times New Roman" w:cs="Times New Roman"/>
          <w:sz w:val="28"/>
          <w:szCs w:val="28"/>
        </w:rPr>
        <w:t>го запрета. Кроме того, на ПАО «Московская биржа» и ПАО «СПБ Биржа»</w:t>
      </w:r>
      <w:r w:rsidRPr="00784341">
        <w:rPr>
          <w:rFonts w:ascii="Times New Roman" w:hAnsi="Times New Roman" w:cs="Times New Roman"/>
          <w:sz w:val="28"/>
          <w:szCs w:val="28"/>
        </w:rPr>
        <w:t xml:space="preserve"> введены 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 Приобретение иностранной депозитарной расписки, удостоверяющей право собственности на определенное количество </w:t>
      </w:r>
      <w:r w:rsidRPr="00784341">
        <w:rPr>
          <w:rFonts w:ascii="Times New Roman" w:hAnsi="Times New Roman" w:cs="Times New Roman"/>
          <w:sz w:val="28"/>
          <w:szCs w:val="28"/>
        </w:rPr>
        <w:lastRenderedPageBreak/>
        <w:t>ценных бумаг российского эмитента, а также приобретение российской депозитарной расписки, удостоверяющей право собственности на определенное количество ценных бумаг иностранных эмитентов, приводит к нарушению запрета, предусмотренного Федеральным законом от 27 июля 2004 г. № 79-ФЗ                                                    «О государственной гражданской службе Российской Федерации».</w:t>
      </w:r>
      <w:r w:rsidR="005D13AA" w:rsidRPr="005D13AA">
        <w:rPr>
          <w:rFonts w:ascii="Times New Roman" w:hAnsi="Times New Roman" w:cs="Times New Roman"/>
          <w:sz w:val="28"/>
          <w:szCs w:val="28"/>
        </w:rPr>
        <w:t xml:space="preserve"> Проверка соблюдения действующих запретов и ограничений при осуществлении сделок, в особенности сделок с ценными бумагами, имеющими повышенный риск нарушения установленных антикоррупционным законодательством ограничений и запретов, является обязанностью государственного служащего.</w:t>
      </w:r>
    </w:p>
    <w:p w:rsidR="00EE7EE7" w:rsidRPr="00EE7EE7" w:rsidRDefault="00EE7EE7" w:rsidP="00EE7E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Судом при рассмотрении дела был учтен </w:t>
      </w:r>
      <w:r w:rsidRPr="00EE7EE7">
        <w:rPr>
          <w:rFonts w:ascii="Times New Roman" w:hAnsi="Times New Roman" w:cs="Times New Roman"/>
          <w:sz w:val="28"/>
          <w:szCs w:val="28"/>
        </w:rPr>
        <w:t>функционал приложения, посредством которого истцом производилось приобретение ценных бумаг,</w:t>
      </w:r>
      <w:r>
        <w:rPr>
          <w:rFonts w:ascii="Times New Roman" w:hAnsi="Times New Roman" w:cs="Times New Roman"/>
          <w:sz w:val="28"/>
          <w:szCs w:val="28"/>
        </w:rPr>
        <w:t xml:space="preserve"> чтопозволило</w:t>
      </w:r>
      <w:r w:rsidRPr="00EE7EE7">
        <w:rPr>
          <w:rFonts w:ascii="Times New Roman" w:hAnsi="Times New Roman" w:cs="Times New Roman"/>
          <w:sz w:val="28"/>
          <w:szCs w:val="28"/>
        </w:rPr>
        <w:t xml:space="preserve"> идентифицировать их как иностранный финансовый инструмент</w:t>
      </w:r>
      <w:r>
        <w:rPr>
          <w:rFonts w:ascii="Times New Roman" w:hAnsi="Times New Roman" w:cs="Times New Roman"/>
          <w:sz w:val="28"/>
          <w:szCs w:val="28"/>
        </w:rPr>
        <w:t xml:space="preserve">. </w:t>
      </w:r>
    </w:p>
    <w:p w:rsidR="00784341" w:rsidRDefault="00784341"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Третьего кассационного суда общей юрисдикции от </w:t>
      </w:r>
      <w:r>
        <w:rPr>
          <w:rFonts w:ascii="Times New Roman" w:hAnsi="Times New Roman" w:cs="Times New Roman"/>
          <w:color w:val="000000" w:themeColor="text1"/>
          <w:sz w:val="28"/>
          <w:szCs w:val="28"/>
        </w:rPr>
        <w:t>23 мая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11877/2024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Советского районного суда</w:t>
      </w:r>
      <w:r w:rsidR="00A73A99">
        <w:rPr>
          <w:rFonts w:ascii="Times New Roman" w:hAnsi="Times New Roman" w:cs="Times New Roman"/>
          <w:color w:val="000000" w:themeColor="text1"/>
          <w:sz w:val="28"/>
          <w:szCs w:val="28"/>
        </w:rPr>
        <w:t xml:space="preserve"> от 14 сентября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sidR="00A73A99">
        <w:rPr>
          <w:rFonts w:ascii="Times New Roman" w:hAnsi="Times New Roman" w:cs="Times New Roman"/>
          <w:color w:val="000000" w:themeColor="text1"/>
          <w:sz w:val="28"/>
          <w:szCs w:val="28"/>
        </w:rPr>
        <w:t>Ивановского областного суда</w:t>
      </w:r>
      <w:r w:rsidRPr="00325706">
        <w:rPr>
          <w:rFonts w:ascii="Times New Roman" w:hAnsi="Times New Roman" w:cs="Times New Roman"/>
          <w:color w:val="000000" w:themeColor="text1"/>
          <w:sz w:val="28"/>
          <w:szCs w:val="28"/>
        </w:rPr>
        <w:t xml:space="preserve"> от </w:t>
      </w:r>
      <w:r w:rsidR="00A73A99">
        <w:rPr>
          <w:rFonts w:ascii="Times New Roman" w:hAnsi="Times New Roman" w:cs="Times New Roman"/>
          <w:color w:val="000000" w:themeColor="text1"/>
          <w:sz w:val="28"/>
          <w:szCs w:val="28"/>
        </w:rPr>
        <w:t>27декабря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xml:space="preserve">, </w:t>
      </w:r>
      <w:r w:rsidR="00A73A99">
        <w:rPr>
          <w:rFonts w:ascii="Times New Roman" w:hAnsi="Times New Roman" w:cs="Times New Roman"/>
          <w:color w:val="000000" w:themeColor="text1"/>
          <w:sz w:val="28"/>
          <w:szCs w:val="28"/>
        </w:rPr>
        <w:t>кассационная жалоба Ф</w:t>
      </w:r>
      <w:r>
        <w:rPr>
          <w:rFonts w:ascii="Times New Roman" w:hAnsi="Times New Roman" w:cs="Times New Roman"/>
          <w:color w:val="000000" w:themeColor="text1"/>
          <w:sz w:val="28"/>
          <w:szCs w:val="28"/>
        </w:rPr>
        <w:t>. – без удовлетворения.</w:t>
      </w:r>
    </w:p>
    <w:p w:rsidR="00EE7EE7" w:rsidRDefault="00EE7EE7"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EE7EE7" w:rsidRDefault="001F7A8F"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AC1735">
        <w:rPr>
          <w:rFonts w:ascii="Times New Roman" w:hAnsi="Times New Roman" w:cs="Times New Roman"/>
          <w:b/>
          <w:color w:val="000000" w:themeColor="text1"/>
          <w:sz w:val="28"/>
          <w:szCs w:val="28"/>
        </w:rPr>
        <w:t>2.</w:t>
      </w:r>
      <w:r w:rsidR="00AC1735">
        <w:rPr>
          <w:rFonts w:ascii="Times New Roman" w:hAnsi="Times New Roman" w:cs="Times New Roman"/>
          <w:b/>
          <w:color w:val="000000" w:themeColor="text1"/>
          <w:sz w:val="28"/>
          <w:szCs w:val="28"/>
        </w:rPr>
        <w:t xml:space="preserve"> При невозможности представить сведения о своих доходах/расходах лично, работнику рекомендуется направить их по почте, в любое время, начиная с 1 янва</w:t>
      </w:r>
      <w:r w:rsidR="006B23A5">
        <w:rPr>
          <w:rFonts w:ascii="Times New Roman" w:hAnsi="Times New Roman" w:cs="Times New Roman"/>
          <w:b/>
          <w:color w:val="000000" w:themeColor="text1"/>
          <w:sz w:val="28"/>
          <w:szCs w:val="28"/>
        </w:rPr>
        <w:t>ря года, следующего за отчетным</w:t>
      </w:r>
      <w:r w:rsidR="006B23A5">
        <w:rPr>
          <w:rStyle w:val="a5"/>
          <w:rFonts w:ascii="Times New Roman" w:hAnsi="Times New Roman" w:cs="Times New Roman"/>
          <w:b/>
          <w:color w:val="000000" w:themeColor="text1"/>
          <w:sz w:val="28"/>
          <w:szCs w:val="28"/>
        </w:rPr>
        <w:footnoteReference w:id="5"/>
      </w:r>
      <w:r w:rsidR="006B23A5">
        <w:rPr>
          <w:rFonts w:ascii="Times New Roman" w:hAnsi="Times New Roman" w:cs="Times New Roman"/>
          <w:b/>
          <w:color w:val="000000" w:themeColor="text1"/>
          <w:sz w:val="28"/>
          <w:szCs w:val="28"/>
        </w:rPr>
        <w:t xml:space="preserve"> (определение Восьмого кассационного суда общей юрисдикции от                              4 апреля 2024 г., дело № 88-7378/2024). </w:t>
      </w:r>
    </w:p>
    <w:p w:rsidR="00834155" w:rsidRDefault="00834155"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834155" w:rsidRDefault="00834155"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34155">
        <w:rPr>
          <w:rFonts w:ascii="Times New Roman" w:hAnsi="Times New Roman" w:cs="Times New Roman"/>
          <w:color w:val="000000" w:themeColor="text1"/>
          <w:sz w:val="28"/>
          <w:szCs w:val="28"/>
        </w:rPr>
        <w:t>С. обратился в суд к Фед</w:t>
      </w:r>
      <w:r>
        <w:rPr>
          <w:rFonts w:ascii="Times New Roman" w:hAnsi="Times New Roman" w:cs="Times New Roman"/>
          <w:color w:val="000000" w:themeColor="text1"/>
          <w:sz w:val="28"/>
          <w:szCs w:val="28"/>
        </w:rPr>
        <w:t>еральному казенному учреждению «</w:t>
      </w:r>
      <w:r w:rsidRPr="00834155">
        <w:rPr>
          <w:rFonts w:ascii="Times New Roman" w:hAnsi="Times New Roman" w:cs="Times New Roman"/>
          <w:color w:val="000000" w:themeColor="text1"/>
          <w:sz w:val="28"/>
          <w:szCs w:val="28"/>
        </w:rPr>
        <w:t>Центр по обеспечению д</w:t>
      </w:r>
      <w:r>
        <w:rPr>
          <w:rFonts w:ascii="Times New Roman" w:hAnsi="Times New Roman" w:cs="Times New Roman"/>
          <w:color w:val="000000" w:themeColor="text1"/>
          <w:sz w:val="28"/>
          <w:szCs w:val="28"/>
        </w:rPr>
        <w:t>еятельности казначейства России»</w:t>
      </w:r>
      <w:r w:rsidRPr="00834155">
        <w:rPr>
          <w:rFonts w:ascii="Times New Roman" w:hAnsi="Times New Roman" w:cs="Times New Roman"/>
          <w:color w:val="000000" w:themeColor="text1"/>
          <w:sz w:val="28"/>
          <w:szCs w:val="28"/>
        </w:rPr>
        <w:t xml:space="preserve"> (далее</w:t>
      </w:r>
      <w:r>
        <w:rPr>
          <w:rFonts w:ascii="Times New Roman" w:hAnsi="Times New Roman" w:cs="Times New Roman"/>
          <w:color w:val="000000" w:themeColor="text1"/>
          <w:sz w:val="28"/>
          <w:szCs w:val="28"/>
        </w:rPr>
        <w:t xml:space="preserve"> -ФКУ «ЦОКР»</w:t>
      </w:r>
      <w:r w:rsidRPr="00834155">
        <w:rPr>
          <w:rFonts w:ascii="Times New Roman" w:hAnsi="Times New Roman" w:cs="Times New Roman"/>
          <w:color w:val="000000" w:themeColor="text1"/>
          <w:sz w:val="28"/>
          <w:szCs w:val="28"/>
        </w:rPr>
        <w:t xml:space="preserve">) с иском, уточненным в порядке статьи 39 Гражданского процессуального кодекса Российской Федерации, о признании незаконным приказа от </w:t>
      </w:r>
      <w:r w:rsidRPr="00834155">
        <w:rPr>
          <w:rFonts w:ascii="Times New Roman" w:hAnsi="Times New Roman" w:cs="Times New Roman"/>
          <w:bCs/>
          <w:color w:val="000000" w:themeColor="text1"/>
          <w:sz w:val="28"/>
          <w:szCs w:val="28"/>
        </w:rPr>
        <w:t>&lt;данные изъяты&gt;</w:t>
      </w:r>
      <w:r w:rsidRPr="00834155">
        <w:rPr>
          <w:rFonts w:ascii="Times New Roman" w:hAnsi="Times New Roman" w:cs="Times New Roman"/>
          <w:color w:val="000000" w:themeColor="text1"/>
          <w:sz w:val="28"/>
          <w:szCs w:val="28"/>
        </w:rPr>
        <w:t xml:space="preserve"> об увольнении, восстановлении на</w:t>
      </w:r>
      <w:r>
        <w:rPr>
          <w:rFonts w:ascii="Times New Roman" w:hAnsi="Times New Roman" w:cs="Times New Roman"/>
          <w:color w:val="000000" w:themeColor="text1"/>
          <w:sz w:val="28"/>
          <w:szCs w:val="28"/>
        </w:rPr>
        <w:t xml:space="preserve"> работе в должности </w:t>
      </w:r>
      <w:r w:rsidRPr="00834155">
        <w:rPr>
          <w:rFonts w:ascii="Times New Roman" w:hAnsi="Times New Roman" w:cs="Times New Roman"/>
          <w:bCs/>
          <w:color w:val="000000" w:themeColor="text1"/>
          <w:sz w:val="28"/>
          <w:szCs w:val="28"/>
        </w:rPr>
        <w:t>&lt;данные изъяты&gt;</w:t>
      </w:r>
      <w:r>
        <w:rPr>
          <w:rFonts w:ascii="Times New Roman" w:hAnsi="Times New Roman" w:cs="Times New Roman"/>
          <w:color w:val="000000" w:themeColor="text1"/>
          <w:sz w:val="28"/>
          <w:szCs w:val="28"/>
        </w:rPr>
        <w:t>ФКУ «ЦОКР»</w:t>
      </w:r>
      <w:r w:rsidRPr="00834155">
        <w:rPr>
          <w:rFonts w:ascii="Times New Roman" w:hAnsi="Times New Roman" w:cs="Times New Roman"/>
          <w:color w:val="000000" w:themeColor="text1"/>
          <w:sz w:val="28"/>
          <w:szCs w:val="28"/>
        </w:rPr>
        <w:t>, взыскании среднего заработка за время вынужденного прогула.</w:t>
      </w:r>
    </w:p>
    <w:p w:rsidR="00AC547B" w:rsidRDefault="00834155" w:rsidP="00834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судами и следует из материалов дела,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ФКУ «ЦОКР»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был заключен трудовой договор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в соответствии с которым С. был принят на работу на должность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ФКУ «ЦОКР»</w:t>
      </w:r>
      <w:r w:rsidR="00AC547B">
        <w:rPr>
          <w:rFonts w:ascii="Times New Roman" w:hAnsi="Times New Roman" w:cs="Times New Roman"/>
          <w:sz w:val="28"/>
          <w:szCs w:val="28"/>
        </w:rPr>
        <w:t>.</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В силу положений законодательства, должно</w:t>
      </w:r>
      <w:r w:rsidR="005D13AA">
        <w:rPr>
          <w:rFonts w:ascii="Times New Roman" w:hAnsi="Times New Roman" w:cs="Times New Roman"/>
          <w:sz w:val="28"/>
          <w:szCs w:val="28"/>
        </w:rPr>
        <w:t>стной</w:t>
      </w:r>
      <w:r>
        <w:rPr>
          <w:rFonts w:ascii="Times New Roman" w:hAnsi="Times New Roman" w:cs="Times New Roman"/>
          <w:sz w:val="28"/>
          <w:szCs w:val="28"/>
        </w:rPr>
        <w:t xml:space="preserve"> инструкции </w:t>
      </w:r>
      <w:r w:rsidRPr="00AC547B">
        <w:rPr>
          <w:rFonts w:ascii="Times New Roman" w:hAnsi="Times New Roman" w:cs="Times New Roman"/>
          <w:sz w:val="28"/>
          <w:szCs w:val="28"/>
        </w:rPr>
        <w:t>ФКУ «ЦОКР»</w:t>
      </w:r>
      <w:r>
        <w:rPr>
          <w:rFonts w:ascii="Times New Roman" w:hAnsi="Times New Roman" w:cs="Times New Roman"/>
          <w:sz w:val="28"/>
          <w:szCs w:val="28"/>
        </w:rPr>
        <w:t xml:space="preserve">, трудового договора, С. занимая должность </w:t>
      </w:r>
      <w:r w:rsidRPr="00AC547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в ФКУ «ЦОКР» </w:t>
      </w:r>
      <w:r w:rsidRPr="00AC547B">
        <w:rPr>
          <w:rFonts w:ascii="Times New Roman" w:hAnsi="Times New Roman" w:cs="Times New Roman"/>
          <w:bCs/>
          <w:sz w:val="28"/>
          <w:szCs w:val="28"/>
        </w:rPr>
        <w:t xml:space="preserve">несет персональную ответственность за неисполнение или ненадлежащее исполнение должностных обязанностей </w:t>
      </w:r>
      <w:r w:rsidR="005D13AA">
        <w:rPr>
          <w:rFonts w:ascii="Times New Roman" w:hAnsi="Times New Roman" w:cs="Times New Roman"/>
          <w:bCs/>
          <w:sz w:val="28"/>
          <w:szCs w:val="28"/>
        </w:rPr>
        <w:t>за</w:t>
      </w:r>
      <w:r w:rsidRPr="00AC547B">
        <w:rPr>
          <w:rFonts w:ascii="Times New Roman" w:hAnsi="Times New Roman" w:cs="Times New Roman"/>
          <w:bCs/>
          <w:sz w:val="28"/>
          <w:szCs w:val="28"/>
        </w:rPr>
        <w:t xml:space="preserve"> нарушение </w:t>
      </w:r>
      <w:r w:rsidRPr="00AC547B">
        <w:rPr>
          <w:rFonts w:ascii="Times New Roman" w:hAnsi="Times New Roman" w:cs="Times New Roman"/>
          <w:bCs/>
          <w:sz w:val="28"/>
          <w:szCs w:val="28"/>
        </w:rPr>
        <w:lastRenderedPageBreak/>
        <w:t>требований действующего законодательства Российской Федерации о противодействии коррупции, непредставление в установленном порядке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 xml:space="preserve">В адрес </w:t>
      </w:r>
      <w:r>
        <w:rPr>
          <w:rFonts w:ascii="Times New Roman" w:hAnsi="Times New Roman" w:cs="Times New Roman"/>
          <w:sz w:val="28"/>
          <w:szCs w:val="28"/>
        </w:rPr>
        <w:t>ФКУ «ЦОКР»</w:t>
      </w:r>
      <w:r w:rsidRPr="00AC547B">
        <w:rPr>
          <w:rFonts w:ascii="Times New Roman" w:hAnsi="Times New Roman" w:cs="Times New Roman"/>
          <w:sz w:val="28"/>
          <w:szCs w:val="28"/>
        </w:rPr>
        <w:t xml:space="preserve"> поступило письмо начальника Управления внутреннего контроля и аудита Федерального казначейства Б.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в котором сообщалось о том, что С. не представлены соответствующие сведения о доходах, об имуществе и обязательствах имущественного характера за отчетный период </w:t>
      </w:r>
      <w:r>
        <w:rPr>
          <w:rFonts w:ascii="Times New Roman" w:hAnsi="Times New Roman" w:cs="Times New Roman"/>
          <w:sz w:val="28"/>
          <w:szCs w:val="28"/>
        </w:rPr>
        <w:t>2021 год.</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В соответствии с приказо</w:t>
      </w:r>
      <w:r>
        <w:rPr>
          <w:rFonts w:ascii="Times New Roman" w:hAnsi="Times New Roman" w:cs="Times New Roman"/>
          <w:sz w:val="28"/>
          <w:szCs w:val="28"/>
        </w:rPr>
        <w:t>м ФКУ «</w:t>
      </w:r>
      <w:r w:rsidRPr="00AC547B">
        <w:rPr>
          <w:rFonts w:ascii="Times New Roman" w:hAnsi="Times New Roman" w:cs="Times New Roman"/>
          <w:sz w:val="28"/>
          <w:szCs w:val="28"/>
        </w:rPr>
        <w:t>ЦОКР</w:t>
      </w:r>
      <w:r>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по данному факту назначено проведение служебной проверки, создана комиссия по проведению служебной проверки, а также затребованы объяснения у С.</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 xml:space="preserve">В своих объяснениях, датированных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С. указал на отсутствие сертификата электронной цифровой подписи, который был п</w:t>
      </w:r>
      <w:r>
        <w:rPr>
          <w:rFonts w:ascii="Times New Roman" w:hAnsi="Times New Roman" w:cs="Times New Roman"/>
          <w:sz w:val="28"/>
          <w:szCs w:val="28"/>
        </w:rPr>
        <w:t>олучен им только 3 марта 2022 г.</w:t>
      </w:r>
      <w:r w:rsidRPr="00AC547B">
        <w:rPr>
          <w:rFonts w:ascii="Times New Roman" w:hAnsi="Times New Roman" w:cs="Times New Roman"/>
          <w:sz w:val="28"/>
          <w:szCs w:val="28"/>
        </w:rPr>
        <w:t xml:space="preserve">, в связи с чем отсутствовал доступ к учетной записи для работы в ППО АСД </w:t>
      </w:r>
      <w:proofErr w:type="spellStart"/>
      <w:r w:rsidRPr="00AC547B">
        <w:rPr>
          <w:rFonts w:ascii="Times New Roman" w:hAnsi="Times New Roman" w:cs="Times New Roman"/>
          <w:sz w:val="28"/>
          <w:szCs w:val="28"/>
        </w:rPr>
        <w:t>Ландокс</w:t>
      </w:r>
      <w:proofErr w:type="spellEnd"/>
      <w:r w:rsidRPr="00AC547B">
        <w:rPr>
          <w:rFonts w:ascii="Times New Roman" w:hAnsi="Times New Roman" w:cs="Times New Roman"/>
          <w:sz w:val="28"/>
          <w:szCs w:val="28"/>
        </w:rPr>
        <w:t>, с помощью котор</w:t>
      </w:r>
      <w:r>
        <w:rPr>
          <w:rFonts w:ascii="Times New Roman" w:hAnsi="Times New Roman" w:cs="Times New Roman"/>
          <w:sz w:val="28"/>
          <w:szCs w:val="28"/>
        </w:rPr>
        <w:t>ого в ФКУ «ЦОКР»</w:t>
      </w:r>
      <w:r w:rsidRPr="00AC547B">
        <w:rPr>
          <w:rFonts w:ascii="Times New Roman" w:hAnsi="Times New Roman" w:cs="Times New Roman"/>
          <w:sz w:val="28"/>
          <w:szCs w:val="28"/>
        </w:rPr>
        <w:t xml:space="preserve"> осуществляется электронный документооборот, на отсутствие возможности получить в установленные сроки сведения о доходах в ПАО Сбербанк, наличие вопроса, требующего разъяснения, относительно </w:t>
      </w:r>
      <w:r>
        <w:rPr>
          <w:rFonts w:ascii="Times New Roman" w:hAnsi="Times New Roman" w:cs="Times New Roman"/>
          <w:sz w:val="28"/>
          <w:szCs w:val="28"/>
        </w:rPr>
        <w:t>доходов, полученных им в 2022 году и за 2021 год</w:t>
      </w:r>
      <w:r w:rsidRPr="00AC547B">
        <w:rPr>
          <w:rFonts w:ascii="Times New Roman" w:hAnsi="Times New Roman" w:cs="Times New Roman"/>
          <w:sz w:val="28"/>
          <w:szCs w:val="28"/>
        </w:rPr>
        <w:t xml:space="preserve"> по ре</w:t>
      </w:r>
      <w:r>
        <w:rPr>
          <w:rFonts w:ascii="Times New Roman" w:hAnsi="Times New Roman" w:cs="Times New Roman"/>
          <w:sz w:val="28"/>
          <w:szCs w:val="28"/>
        </w:rPr>
        <w:t>шению суда.</w:t>
      </w:r>
    </w:p>
    <w:p w:rsidR="00AC547B" w:rsidRDefault="001C451A"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В</w:t>
      </w:r>
      <w:r w:rsidR="00AC547B" w:rsidRPr="00AC547B">
        <w:rPr>
          <w:rFonts w:ascii="Times New Roman" w:hAnsi="Times New Roman" w:cs="Times New Roman"/>
          <w:sz w:val="28"/>
          <w:szCs w:val="28"/>
        </w:rPr>
        <w:t xml:space="preserve"> дополнительных объяснениях С. указал, что каких-либо коррупционных правонарушений не соверша</w:t>
      </w:r>
      <w:r w:rsidR="00AC547B">
        <w:rPr>
          <w:rFonts w:ascii="Times New Roman" w:hAnsi="Times New Roman" w:cs="Times New Roman"/>
          <w:sz w:val="28"/>
          <w:szCs w:val="28"/>
        </w:rPr>
        <w:t>л, сведения о доходах за 2021 году</w:t>
      </w:r>
      <w:r w:rsidR="00AC547B" w:rsidRPr="00AC547B">
        <w:rPr>
          <w:rFonts w:ascii="Times New Roman" w:hAnsi="Times New Roman" w:cs="Times New Roman"/>
          <w:sz w:val="28"/>
          <w:szCs w:val="28"/>
        </w:rPr>
        <w:t xml:space="preserve"> направлены в </w:t>
      </w:r>
      <w:r w:rsidR="00AC547B">
        <w:rPr>
          <w:rFonts w:ascii="Times New Roman" w:hAnsi="Times New Roman" w:cs="Times New Roman"/>
          <w:sz w:val="28"/>
          <w:szCs w:val="28"/>
        </w:rPr>
        <w:t>«ЦОКР»</w:t>
      </w:r>
      <w:r w:rsidR="00AC547B" w:rsidRPr="00AC547B">
        <w:rPr>
          <w:rFonts w:ascii="Times New Roman" w:hAnsi="Times New Roman" w:cs="Times New Roman"/>
          <w:sz w:val="28"/>
          <w:szCs w:val="28"/>
        </w:rPr>
        <w:t xml:space="preserve"> 17 мая 2022 г., с принципами работы ППО АСД </w:t>
      </w:r>
      <w:proofErr w:type="spellStart"/>
      <w:r w:rsidR="00AC547B" w:rsidRPr="00AC547B">
        <w:rPr>
          <w:rFonts w:ascii="Times New Roman" w:hAnsi="Times New Roman" w:cs="Times New Roman"/>
          <w:sz w:val="28"/>
          <w:szCs w:val="28"/>
        </w:rPr>
        <w:t>Ландокс</w:t>
      </w:r>
      <w:proofErr w:type="spellEnd"/>
      <w:r w:rsidR="00AC547B" w:rsidRPr="00AC547B">
        <w:rPr>
          <w:rFonts w:ascii="Times New Roman" w:hAnsi="Times New Roman" w:cs="Times New Roman"/>
          <w:sz w:val="28"/>
          <w:szCs w:val="28"/>
        </w:rPr>
        <w:t xml:space="preserve"> не знаком, обучение не проходил, с инструкцией пользователя не знаком, уведомлений о необходимости предоставления сведений о доходах не получал, </w:t>
      </w:r>
      <w:r w:rsidR="00AC547B" w:rsidRPr="00AC547B">
        <w:rPr>
          <w:rFonts w:ascii="Times New Roman" w:hAnsi="Times New Roman" w:cs="Times New Roman"/>
          <w:bCs/>
          <w:sz w:val="28"/>
          <w:szCs w:val="28"/>
        </w:rPr>
        <w:t>&lt;данные изъяты&gt;</w:t>
      </w:r>
      <w:r w:rsidR="00AC547B" w:rsidRPr="00AC547B">
        <w:rPr>
          <w:rFonts w:ascii="Times New Roman" w:hAnsi="Times New Roman" w:cs="Times New Roman"/>
          <w:sz w:val="28"/>
          <w:szCs w:val="28"/>
        </w:rPr>
        <w:t xml:space="preserve"> им получен по электронной почте заархивированный файл (справка 2-НДФЛ), который открыть и распечатать ему не удалось.</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ФКУ «ЦОКР»</w:t>
      </w:r>
      <w:r w:rsidRPr="00AC547B">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действие трудового договора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прекращено, С. уволен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по пункту 7.1 части 1 статьи 81 Трудового кодекса Российской Федерации.</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требования истца удовлетворил.  </w:t>
      </w:r>
      <w:r w:rsidRPr="00AC547B">
        <w:rPr>
          <w:rFonts w:ascii="Times New Roman" w:hAnsi="Times New Roman" w:cs="Times New Roman"/>
          <w:sz w:val="28"/>
          <w:szCs w:val="28"/>
        </w:rPr>
        <w:t xml:space="preserve">Суд апелляционной инстанции с выводами суда первой инстанции и их правовым обоснованием согласился, дополнительно указал, что истец сведения подал за пределами установленного срока по причине своей невнимательности и отсутствия контроля со стороны работодателя, согласно графику предоставления сведений работодателем истцу был установлен срок предоставления сведений до 7 февраля 2022 г., в то время как с 17 января 2022 г. по 14 февраля 2022 г. истец находился в отпуске, график предоставления сведений был направлен истцу через третьих лиц в период нахождения в отпуске, что свидетельствует о намерении работодателя создать условия для неисполнения работником возложенных на него обязанностей с целью увольнения работника, после затребования у истца </w:t>
      </w:r>
      <w:r w:rsidRPr="00AC547B">
        <w:rPr>
          <w:rFonts w:ascii="Times New Roman" w:hAnsi="Times New Roman" w:cs="Times New Roman"/>
          <w:sz w:val="28"/>
          <w:szCs w:val="28"/>
        </w:rPr>
        <w:lastRenderedPageBreak/>
        <w:t xml:space="preserve">объяснений о причинах </w:t>
      </w:r>
      <w:proofErr w:type="spellStart"/>
      <w:r w:rsidRPr="00AC547B">
        <w:rPr>
          <w:rFonts w:ascii="Times New Roman" w:hAnsi="Times New Roman" w:cs="Times New Roman"/>
          <w:sz w:val="28"/>
          <w:szCs w:val="28"/>
        </w:rPr>
        <w:t>непредоставления</w:t>
      </w:r>
      <w:proofErr w:type="spellEnd"/>
      <w:r w:rsidRPr="00AC547B">
        <w:rPr>
          <w:rFonts w:ascii="Times New Roman" w:hAnsi="Times New Roman" w:cs="Times New Roman"/>
          <w:sz w:val="28"/>
          <w:szCs w:val="28"/>
        </w:rPr>
        <w:t xml:space="preserve"> сведений и до решения вопроса о привлечении к дисциплинарной ответственности сведения истец подал, о чем поставил в известность работодателя, что не было учтено ответчиком при решении вопроса об увольнении.</w:t>
      </w:r>
    </w:p>
    <w:p w:rsidR="00000A82" w:rsidRP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Проверив законность судебных постановлений судов первой и апелляционной инстанций, суд кассационной инстанции пришел к выводу о том, что судами первой и апелляционной инстанций при рассмотрении настоящего спора допущены нарушения норм материального и процессуального права. В обоснование этого вывода суд кассационной инстанции сослался на то, что законодательство Российской Федерации не предусматривает освобождение лица от обязанности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установленный срок, в период нахождения его в отпуске, в период временной нетрудоспособности или иной период неисполнения должностных обязанностей, при невозможности представить сведения лично</w:t>
      </w:r>
      <w:r>
        <w:rPr>
          <w:rFonts w:ascii="Times New Roman" w:hAnsi="Times New Roman" w:cs="Times New Roman"/>
          <w:sz w:val="28"/>
          <w:szCs w:val="28"/>
        </w:rPr>
        <w:t>,</w:t>
      </w:r>
      <w:r w:rsidRPr="00000A82">
        <w:rPr>
          <w:rFonts w:ascii="Times New Roman" w:hAnsi="Times New Roman" w:cs="Times New Roman"/>
          <w:sz w:val="28"/>
          <w:szCs w:val="28"/>
        </w:rPr>
        <w:t xml:space="preserve"> работнику рекомендуется направить их по почте, в любое время, начиная с 1 января года, следующего за отчетным; в случае установления факта непредставления работником организации, создаваемой для выполнения задач, поставленных перед федеральными государственными органами,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такой работник подлежит увольнению работодателем, если указанные действия являются основанием для утраты доверия к нему со стороны работодателя, возможность увольнения работников организаций, создаваемых для выполнения задач, поставленных перед федеральными государственными органами, за утрату доверия обусловлена особым правовым статусом указанных лиц, ввиду того, что причина непредставления истца сведений о доходах, об имуществе и обязательствах иму</w:t>
      </w:r>
      <w:r>
        <w:rPr>
          <w:rFonts w:ascii="Times New Roman" w:hAnsi="Times New Roman" w:cs="Times New Roman"/>
          <w:sz w:val="28"/>
          <w:szCs w:val="28"/>
        </w:rPr>
        <w:t>щественного характера за 2021 год</w:t>
      </w:r>
      <w:r w:rsidRPr="00000A82">
        <w:rPr>
          <w:rFonts w:ascii="Times New Roman" w:hAnsi="Times New Roman" w:cs="Times New Roman"/>
          <w:sz w:val="28"/>
          <w:szCs w:val="28"/>
        </w:rPr>
        <w:t xml:space="preserve"> признана соответствующей комиссией необъективной, у ответчика имелись основания для наложения на истца дисциплинарного взыскания за совершение проступка, дающего основания для утраты к нему доверия со стороны работодателя, в виде увольнения по пункту 7.1 части 1 статьи 81 Трудового кодекса Российской Федерации.</w:t>
      </w:r>
    </w:p>
    <w:p w:rsidR="00000A82" w:rsidRDefault="00620F8A" w:rsidP="00000A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изложенным,</w:t>
      </w:r>
      <w:r w:rsidR="00000A82" w:rsidRPr="00000A82">
        <w:rPr>
          <w:rFonts w:ascii="Times New Roman" w:hAnsi="Times New Roman" w:cs="Times New Roman"/>
          <w:sz w:val="28"/>
          <w:szCs w:val="28"/>
        </w:rPr>
        <w:t xml:space="preserve"> суд кассационной инстанции отменил судебные постановления судов первой и апелляционной инстанций и направил дело на новое рассмотрение в суд первой инстанции.</w:t>
      </w:r>
    </w:p>
    <w:p w:rsidR="00000A82" w:rsidRPr="00000A82" w:rsidRDefault="00000A82" w:rsidP="00AF3A1D">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Разрешая спор при новом рассмотрении и отказывая в удовлет</w:t>
      </w:r>
      <w:r w:rsidR="00AF3A1D">
        <w:rPr>
          <w:rFonts w:ascii="Times New Roman" w:hAnsi="Times New Roman" w:cs="Times New Roman"/>
          <w:sz w:val="28"/>
          <w:szCs w:val="28"/>
        </w:rPr>
        <w:t xml:space="preserve">ворении исковых требований, суды первой и второй инстанции </w:t>
      </w:r>
      <w:r w:rsidR="00620F8A">
        <w:rPr>
          <w:rFonts w:ascii="Times New Roman" w:hAnsi="Times New Roman" w:cs="Times New Roman"/>
          <w:sz w:val="28"/>
          <w:szCs w:val="28"/>
        </w:rPr>
        <w:t>дополнительно</w:t>
      </w:r>
      <w:r>
        <w:rPr>
          <w:rFonts w:ascii="Times New Roman" w:hAnsi="Times New Roman" w:cs="Times New Roman"/>
          <w:sz w:val="28"/>
          <w:szCs w:val="28"/>
        </w:rPr>
        <w:t xml:space="preserve"> указали, </w:t>
      </w:r>
      <w:r w:rsidR="00AF3A1D">
        <w:rPr>
          <w:rFonts w:ascii="Times New Roman" w:hAnsi="Times New Roman" w:cs="Times New Roman"/>
          <w:sz w:val="28"/>
          <w:szCs w:val="28"/>
        </w:rPr>
        <w:t xml:space="preserve">что подлежат отклонению </w:t>
      </w:r>
      <w:r w:rsidRPr="00000A82">
        <w:rPr>
          <w:rFonts w:ascii="Times New Roman" w:hAnsi="Times New Roman" w:cs="Times New Roman"/>
          <w:sz w:val="28"/>
          <w:szCs w:val="28"/>
        </w:rPr>
        <w:t xml:space="preserve">доводы истца об отсутствии осведомленности о сроке представления соответствующих сведений, отсутствии доступа к ППО АСД </w:t>
      </w:r>
      <w:proofErr w:type="spellStart"/>
      <w:r w:rsidRPr="00000A82">
        <w:rPr>
          <w:rFonts w:ascii="Times New Roman" w:hAnsi="Times New Roman" w:cs="Times New Roman"/>
          <w:sz w:val="28"/>
          <w:szCs w:val="28"/>
        </w:rPr>
        <w:t>Ландокс</w:t>
      </w:r>
      <w:proofErr w:type="spellEnd"/>
      <w:r w:rsidRPr="00000A82">
        <w:rPr>
          <w:rFonts w:ascii="Times New Roman" w:hAnsi="Times New Roman" w:cs="Times New Roman"/>
          <w:sz w:val="28"/>
          <w:szCs w:val="28"/>
        </w:rPr>
        <w:t xml:space="preserve">, необходимых данных о доходах для заполнения справки и доходах. Представление указанных сведений </w:t>
      </w:r>
      <w:r w:rsidRPr="00000A82">
        <w:rPr>
          <w:rFonts w:ascii="Times New Roman" w:hAnsi="Times New Roman" w:cs="Times New Roman"/>
          <w:sz w:val="28"/>
          <w:szCs w:val="28"/>
        </w:rPr>
        <w:lastRenderedPageBreak/>
        <w:t xml:space="preserve">является должностной обязанностью </w:t>
      </w:r>
      <w:r w:rsidR="00AF3A1D" w:rsidRPr="00AF3A1D">
        <w:rPr>
          <w:rFonts w:ascii="Times New Roman" w:hAnsi="Times New Roman" w:cs="Times New Roman"/>
          <w:bCs/>
          <w:sz w:val="28"/>
          <w:szCs w:val="28"/>
        </w:rPr>
        <w:t>&lt;данные изъяты&gt;</w:t>
      </w:r>
      <w:r w:rsidR="00AF3A1D" w:rsidRPr="00AF3A1D">
        <w:rPr>
          <w:rFonts w:ascii="Times New Roman" w:hAnsi="Times New Roman" w:cs="Times New Roman"/>
          <w:sz w:val="28"/>
          <w:szCs w:val="28"/>
        </w:rPr>
        <w:t>ФКУ «ЦОКР»</w:t>
      </w:r>
      <w:r w:rsidRPr="00000A82">
        <w:rPr>
          <w:rFonts w:ascii="Times New Roman" w:hAnsi="Times New Roman" w:cs="Times New Roman"/>
          <w:sz w:val="28"/>
          <w:szCs w:val="28"/>
        </w:rPr>
        <w:t xml:space="preserve">, в связи с чем, С. обязан </w:t>
      </w:r>
      <w:r w:rsidR="00AF3A1D">
        <w:rPr>
          <w:rFonts w:ascii="Times New Roman" w:hAnsi="Times New Roman" w:cs="Times New Roman"/>
          <w:sz w:val="28"/>
          <w:szCs w:val="28"/>
        </w:rPr>
        <w:t xml:space="preserve">был </w:t>
      </w:r>
      <w:r w:rsidRPr="00000A82">
        <w:rPr>
          <w:rFonts w:ascii="Times New Roman" w:hAnsi="Times New Roman" w:cs="Times New Roman"/>
          <w:sz w:val="28"/>
          <w:szCs w:val="28"/>
        </w:rPr>
        <w:t>принять все возможные меры к своевременному и надлежащему исполнению своей должностной обязанности. Срок представления сведений о доходах за отчетный период не позднее 30 апреля текущего года установлен действующим законодательством и не менялся, такие нарушения за предыдущий отчетный период истец не допускал.</w:t>
      </w:r>
    </w:p>
    <w:p w:rsid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 xml:space="preserve">Кроме того, из материалов дела следует, что подтверждено и самим истцом, в период с </w:t>
      </w:r>
      <w:r w:rsidR="00AF3A1D" w:rsidRPr="00AF3A1D">
        <w:rPr>
          <w:rFonts w:ascii="Times New Roman" w:hAnsi="Times New Roman" w:cs="Times New Roman"/>
          <w:bCs/>
          <w:sz w:val="28"/>
          <w:szCs w:val="28"/>
        </w:rPr>
        <w:t>&lt;данные изъяты&gt;</w:t>
      </w:r>
      <w:r w:rsidR="00AF3A1D">
        <w:rPr>
          <w:rFonts w:ascii="Times New Roman" w:hAnsi="Times New Roman" w:cs="Times New Roman"/>
          <w:bCs/>
          <w:sz w:val="28"/>
          <w:szCs w:val="28"/>
        </w:rPr>
        <w:t xml:space="preserve"> по </w:t>
      </w:r>
      <w:r w:rsidR="00AF3A1D" w:rsidRPr="00AF3A1D">
        <w:rPr>
          <w:rFonts w:ascii="Times New Roman" w:hAnsi="Times New Roman" w:cs="Times New Roman"/>
          <w:bCs/>
          <w:sz w:val="28"/>
          <w:szCs w:val="28"/>
        </w:rPr>
        <w:t>&lt;данные изъяты&gt;</w:t>
      </w:r>
      <w:r w:rsidRPr="00000A82">
        <w:rPr>
          <w:rFonts w:ascii="Times New Roman" w:hAnsi="Times New Roman" w:cs="Times New Roman"/>
          <w:sz w:val="28"/>
          <w:szCs w:val="28"/>
        </w:rPr>
        <w:t xml:space="preserve"> С. прошел обучение по дополнительной профессиональной пр</w:t>
      </w:r>
      <w:r w:rsidR="00AF3A1D">
        <w:rPr>
          <w:rFonts w:ascii="Times New Roman" w:hAnsi="Times New Roman" w:cs="Times New Roman"/>
          <w:sz w:val="28"/>
          <w:szCs w:val="28"/>
        </w:rPr>
        <w:t>ограмме повышения квалификации «</w:t>
      </w:r>
      <w:r w:rsidRPr="00000A82">
        <w:rPr>
          <w:rFonts w:ascii="Times New Roman" w:hAnsi="Times New Roman" w:cs="Times New Roman"/>
          <w:sz w:val="28"/>
          <w:szCs w:val="28"/>
        </w:rPr>
        <w:t xml:space="preserve">Государственная политика в </w:t>
      </w:r>
      <w:r w:rsidR="00AF3A1D">
        <w:rPr>
          <w:rFonts w:ascii="Times New Roman" w:hAnsi="Times New Roman" w:cs="Times New Roman"/>
          <w:sz w:val="28"/>
          <w:szCs w:val="28"/>
        </w:rPr>
        <w:t>сфере противодействие коррупции», в том числе по теме «</w:t>
      </w:r>
      <w:r w:rsidRPr="00000A82">
        <w:rPr>
          <w:rFonts w:ascii="Times New Roman" w:hAnsi="Times New Roman" w:cs="Times New Roman"/>
          <w:sz w:val="28"/>
          <w:szCs w:val="28"/>
        </w:rPr>
        <w:t>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w:t>
      </w:r>
      <w:r w:rsidR="00AF3A1D">
        <w:rPr>
          <w:rFonts w:ascii="Times New Roman" w:hAnsi="Times New Roman" w:cs="Times New Roman"/>
          <w:sz w:val="28"/>
          <w:szCs w:val="28"/>
        </w:rPr>
        <w:t>уги) и несовершеннолетних детей»</w:t>
      </w:r>
      <w:r w:rsidRPr="00000A82">
        <w:rPr>
          <w:rFonts w:ascii="Times New Roman" w:hAnsi="Times New Roman" w:cs="Times New Roman"/>
          <w:sz w:val="28"/>
          <w:szCs w:val="28"/>
        </w:rPr>
        <w:t xml:space="preserve">. Методические рекомендации по вопросам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подготовленные </w:t>
      </w:r>
      <w:r w:rsidR="00AF3A1D" w:rsidRPr="00AF3A1D">
        <w:rPr>
          <w:rFonts w:ascii="Times New Roman" w:hAnsi="Times New Roman" w:cs="Times New Roman"/>
          <w:bCs/>
          <w:sz w:val="28"/>
          <w:szCs w:val="28"/>
        </w:rPr>
        <w:t>Министерствомтруда</w:t>
      </w:r>
      <w:r w:rsidR="00AF3A1D" w:rsidRPr="00AF3A1D">
        <w:rPr>
          <w:rFonts w:ascii="Times New Roman" w:hAnsi="Times New Roman" w:cs="Times New Roman"/>
          <w:sz w:val="28"/>
          <w:szCs w:val="28"/>
        </w:rPr>
        <w:t>и социальной защиты Российской</w:t>
      </w:r>
      <w:r w:rsidR="00AF3A1D">
        <w:rPr>
          <w:rFonts w:ascii="Times New Roman" w:hAnsi="Times New Roman" w:cs="Times New Roman"/>
          <w:sz w:val="28"/>
          <w:szCs w:val="28"/>
        </w:rPr>
        <w:t xml:space="preserve"> Федерации, </w:t>
      </w:r>
      <w:r w:rsidRPr="00000A82">
        <w:rPr>
          <w:rFonts w:ascii="Times New Roman" w:hAnsi="Times New Roman" w:cs="Times New Roman"/>
          <w:sz w:val="28"/>
          <w:szCs w:val="28"/>
        </w:rPr>
        <w:t xml:space="preserve">являются общедоступными, а для представления справки о доходах ППО АСД </w:t>
      </w:r>
      <w:proofErr w:type="spellStart"/>
      <w:r w:rsidRPr="00000A82">
        <w:rPr>
          <w:rFonts w:ascii="Times New Roman" w:hAnsi="Times New Roman" w:cs="Times New Roman"/>
          <w:sz w:val="28"/>
          <w:szCs w:val="28"/>
        </w:rPr>
        <w:t>Ландокс</w:t>
      </w:r>
      <w:proofErr w:type="spellEnd"/>
      <w:r w:rsidRPr="00000A82">
        <w:rPr>
          <w:rFonts w:ascii="Times New Roman" w:hAnsi="Times New Roman" w:cs="Times New Roman"/>
          <w:sz w:val="28"/>
          <w:szCs w:val="28"/>
        </w:rPr>
        <w:t xml:space="preserve"> не требуется.</w:t>
      </w:r>
    </w:p>
    <w:p w:rsidR="00AF3A1D" w:rsidRDefault="00AF3A1D"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Восьмого</w:t>
      </w:r>
      <w:r w:rsidRPr="00325706">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 xml:space="preserve">                       4 апреля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7378/2024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Свердловского районного суда г. Иркутска от 14 августа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Pr>
          <w:rFonts w:ascii="Times New Roman" w:hAnsi="Times New Roman" w:cs="Times New Roman"/>
          <w:color w:val="000000" w:themeColor="text1"/>
          <w:sz w:val="28"/>
          <w:szCs w:val="28"/>
        </w:rPr>
        <w:t>Иркутского областного суда</w:t>
      </w:r>
      <w:r w:rsidRPr="00325706">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13ноября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кассационная жалоба С. – без удовлетворения.</w:t>
      </w:r>
    </w:p>
    <w:p w:rsidR="005A4EDB" w:rsidRDefault="005A4EDB"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5A4EDB">
        <w:rPr>
          <w:rFonts w:ascii="Times New Roman" w:hAnsi="Times New Roman" w:cs="Times New Roman"/>
          <w:b/>
          <w:color w:val="000000" w:themeColor="text1"/>
          <w:sz w:val="28"/>
          <w:szCs w:val="28"/>
        </w:rPr>
        <w:t xml:space="preserve">3. </w:t>
      </w:r>
      <w:r>
        <w:rPr>
          <w:rFonts w:ascii="Times New Roman" w:hAnsi="Times New Roman" w:cs="Times New Roman"/>
          <w:b/>
          <w:color w:val="000000" w:themeColor="text1"/>
          <w:sz w:val="28"/>
          <w:szCs w:val="28"/>
        </w:rPr>
        <w:t>Для констатации наличия личной заинтересованности имеет значение возможность получения, а не получение не только имущества, но и каких-либо выгод (преимущества)</w:t>
      </w:r>
      <w:r>
        <w:rPr>
          <w:rStyle w:val="a5"/>
          <w:rFonts w:ascii="Times New Roman" w:hAnsi="Times New Roman" w:cs="Times New Roman"/>
          <w:b/>
          <w:color w:val="000000" w:themeColor="text1"/>
          <w:sz w:val="28"/>
          <w:szCs w:val="28"/>
        </w:rPr>
        <w:footnoteReference w:id="6"/>
      </w:r>
      <w:r w:rsidRPr="005A4EDB">
        <w:rPr>
          <w:rFonts w:ascii="Times New Roman" w:hAnsi="Times New Roman" w:cs="Times New Roman"/>
          <w:b/>
          <w:color w:val="000000" w:themeColor="text1"/>
          <w:sz w:val="28"/>
          <w:szCs w:val="28"/>
        </w:rPr>
        <w:t xml:space="preserve"> (определение </w:t>
      </w:r>
      <w:r>
        <w:rPr>
          <w:rFonts w:ascii="Times New Roman" w:hAnsi="Times New Roman" w:cs="Times New Roman"/>
          <w:b/>
          <w:color w:val="000000" w:themeColor="text1"/>
          <w:sz w:val="28"/>
          <w:szCs w:val="28"/>
        </w:rPr>
        <w:t>Седьмого</w:t>
      </w:r>
      <w:r w:rsidRPr="005A4EDB">
        <w:rPr>
          <w:rFonts w:ascii="Times New Roman" w:hAnsi="Times New Roman" w:cs="Times New Roman"/>
          <w:b/>
          <w:color w:val="000000" w:themeColor="text1"/>
          <w:sz w:val="28"/>
          <w:szCs w:val="28"/>
        </w:rPr>
        <w:t xml:space="preserve"> кассационного суда общей юрисдикции от</w:t>
      </w:r>
      <w:r>
        <w:rPr>
          <w:rFonts w:ascii="Times New Roman" w:hAnsi="Times New Roman" w:cs="Times New Roman"/>
          <w:b/>
          <w:color w:val="000000" w:themeColor="text1"/>
          <w:sz w:val="28"/>
          <w:szCs w:val="28"/>
        </w:rPr>
        <w:t xml:space="preserve"> 3мая</w:t>
      </w:r>
      <w:r w:rsidRPr="005A4EDB">
        <w:rPr>
          <w:rFonts w:ascii="Times New Roman" w:hAnsi="Times New Roman" w:cs="Times New Roman"/>
          <w:b/>
          <w:color w:val="000000" w:themeColor="text1"/>
          <w:sz w:val="28"/>
          <w:szCs w:val="28"/>
        </w:rPr>
        <w:t xml:space="preserve"> 2024 г., дело № 88</w:t>
      </w:r>
      <w:r>
        <w:rPr>
          <w:rFonts w:ascii="Times New Roman" w:hAnsi="Times New Roman" w:cs="Times New Roman"/>
          <w:b/>
          <w:color w:val="000000" w:themeColor="text1"/>
          <w:sz w:val="28"/>
          <w:szCs w:val="28"/>
        </w:rPr>
        <w:t>а</w:t>
      </w:r>
      <w:r w:rsidRPr="005A4ED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8169</w:t>
      </w:r>
      <w:r w:rsidRPr="005A4EDB">
        <w:rPr>
          <w:rFonts w:ascii="Times New Roman" w:hAnsi="Times New Roman" w:cs="Times New Roman"/>
          <w:b/>
          <w:color w:val="000000" w:themeColor="text1"/>
          <w:sz w:val="28"/>
          <w:szCs w:val="28"/>
        </w:rPr>
        <w:t xml:space="preserve">/2024). </w:t>
      </w: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Т.А. обратился в суд с административным иском к Думе городского округа Ревда (далее - Дума) о признании незаконным решения от &lt;данные изъяты&gt;</w:t>
      </w:r>
      <w:r w:rsidR="00620F8A">
        <w:rPr>
          <w:rFonts w:ascii="Times New Roman" w:hAnsi="Times New Roman" w:cs="Times New Roman"/>
          <w:bCs/>
          <w:color w:val="000000" w:themeColor="text1"/>
          <w:sz w:val="28"/>
          <w:szCs w:val="28"/>
        </w:rPr>
        <w:t>о</w:t>
      </w:r>
      <w:r w:rsidRPr="00097928">
        <w:rPr>
          <w:rFonts w:ascii="Times New Roman" w:hAnsi="Times New Roman" w:cs="Times New Roman"/>
          <w:bCs/>
          <w:color w:val="000000" w:themeColor="text1"/>
          <w:sz w:val="28"/>
          <w:szCs w:val="28"/>
        </w:rPr>
        <w:t xml:space="preserve"> досрочном прекращении полномочий (освобождении от должности) депутата Думы</w:t>
      </w:r>
      <w:r>
        <w:rPr>
          <w:rFonts w:ascii="Times New Roman" w:hAnsi="Times New Roman" w:cs="Times New Roman"/>
          <w:bCs/>
          <w:color w:val="000000" w:themeColor="text1"/>
          <w:sz w:val="28"/>
          <w:szCs w:val="28"/>
        </w:rPr>
        <w:t xml:space="preserve"> Т.А. в связи с утратой доверия</w:t>
      </w:r>
      <w:r w:rsidRPr="00097928">
        <w:rPr>
          <w:rFonts w:ascii="Times New Roman" w:hAnsi="Times New Roman" w:cs="Times New Roman"/>
          <w:bCs/>
          <w:color w:val="000000" w:themeColor="text1"/>
          <w:sz w:val="28"/>
          <w:szCs w:val="28"/>
        </w:rPr>
        <w:t>, возложении обязанности устранить нарушение права путем восстановления в полномочиях депутата в течение 10 суток с момента вступления в законную силу решения суда.</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В обоснование исковых требований</w:t>
      </w:r>
      <w:r w:rsidRPr="00097928">
        <w:rPr>
          <w:rFonts w:ascii="Times New Roman" w:hAnsi="Times New Roman" w:cs="Times New Roman"/>
          <w:bCs/>
          <w:color w:val="000000" w:themeColor="text1"/>
          <w:sz w:val="28"/>
          <w:szCs w:val="28"/>
        </w:rPr>
        <w:t xml:space="preserve"> указано, что Т.А. являлся депутатом Думы созыва 2021-2026 гг. на непостоянной основе. Решением Думы от &lt;данные изъяты&gt; он был включен в состав постоянной комиссии по муниципальной собственности и жилищно-коммунальному хозяйству (далее - Комиссия), к компетенции которой отнесены вопросы, связанные с созданием условий для расширения рынка сельскохозяйственной продукции, регулирования земельных отношений на территории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и иные вопросы, связанные</w:t>
      </w:r>
      <w:r>
        <w:rPr>
          <w:rFonts w:ascii="Times New Roman" w:hAnsi="Times New Roman" w:cs="Times New Roman"/>
          <w:bCs/>
          <w:color w:val="000000" w:themeColor="text1"/>
          <w:sz w:val="28"/>
          <w:szCs w:val="28"/>
        </w:rPr>
        <w:t xml:space="preserve"> с муниципальной собственностью, т</w:t>
      </w:r>
      <w:r w:rsidRPr="00097928">
        <w:rPr>
          <w:rFonts w:ascii="Times New Roman" w:hAnsi="Times New Roman" w:cs="Times New Roman"/>
          <w:bCs/>
          <w:color w:val="000000" w:themeColor="text1"/>
          <w:sz w:val="28"/>
          <w:szCs w:val="28"/>
        </w:rPr>
        <w:t xml:space="preserve">акже Т.А. является индивидуальным предпринимателем. В связи с предпринимательской деятельностью между Т.А. и администрацией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 2009</w:t>
      </w:r>
      <w:r w:rsidR="00620F8A">
        <w:rPr>
          <w:rFonts w:ascii="Times New Roman" w:hAnsi="Times New Roman" w:cs="Times New Roman"/>
          <w:bCs/>
          <w:color w:val="000000" w:themeColor="text1"/>
          <w:sz w:val="28"/>
          <w:szCs w:val="28"/>
        </w:rPr>
        <w:t xml:space="preserve"> году</w:t>
      </w:r>
      <w:r w:rsidRPr="00097928">
        <w:rPr>
          <w:rFonts w:ascii="Times New Roman" w:hAnsi="Times New Roman" w:cs="Times New Roman"/>
          <w:bCs/>
          <w:color w:val="000000" w:themeColor="text1"/>
          <w:sz w:val="28"/>
          <w:szCs w:val="28"/>
        </w:rPr>
        <w:t xml:space="preserve">, 2014 </w:t>
      </w:r>
      <w:r w:rsidR="00620F8A">
        <w:rPr>
          <w:rFonts w:ascii="Times New Roman" w:hAnsi="Times New Roman" w:cs="Times New Roman"/>
          <w:bCs/>
          <w:color w:val="000000" w:themeColor="text1"/>
          <w:sz w:val="28"/>
          <w:szCs w:val="28"/>
        </w:rPr>
        <w:t>году</w:t>
      </w:r>
      <w:r w:rsidRPr="00097928">
        <w:rPr>
          <w:rFonts w:ascii="Times New Roman" w:hAnsi="Times New Roman" w:cs="Times New Roman"/>
          <w:bCs/>
          <w:color w:val="000000" w:themeColor="text1"/>
          <w:sz w:val="28"/>
          <w:szCs w:val="28"/>
        </w:rPr>
        <w:t xml:space="preserve"> заключены договоры аренды муниципальных земельных участков. 21 апреля 2022 г</w:t>
      </w:r>
      <w:r>
        <w:rPr>
          <w:rFonts w:ascii="Times New Roman" w:hAnsi="Times New Roman" w:cs="Times New Roman"/>
          <w:bCs/>
          <w:color w:val="000000" w:themeColor="text1"/>
          <w:sz w:val="28"/>
          <w:szCs w:val="28"/>
        </w:rPr>
        <w:t>.</w:t>
      </w:r>
      <w:r w:rsidRPr="00097928">
        <w:rPr>
          <w:rFonts w:ascii="Times New Roman" w:hAnsi="Times New Roman" w:cs="Times New Roman"/>
          <w:bCs/>
          <w:color w:val="000000" w:themeColor="text1"/>
          <w:sz w:val="28"/>
          <w:szCs w:val="28"/>
        </w:rPr>
        <w:t xml:space="preserve"> депутатом Думы Т.А. направлено письмо председателю Думы с предложением рассмотреть на заседании Комиссии вопрос о многочисленных исках к арендаторам земель муниципального образования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о расторжении договоров аренды в связи с </w:t>
      </w:r>
      <w:r>
        <w:rPr>
          <w:rFonts w:ascii="Times New Roman" w:hAnsi="Times New Roman" w:cs="Times New Roman"/>
          <w:bCs/>
          <w:color w:val="000000" w:themeColor="text1"/>
          <w:sz w:val="28"/>
          <w:szCs w:val="28"/>
        </w:rPr>
        <w:t>имеющимися задолженностями</w:t>
      </w:r>
      <w:r w:rsidRPr="00097928">
        <w:rPr>
          <w:rFonts w:ascii="Times New Roman" w:hAnsi="Times New Roman" w:cs="Times New Roman"/>
          <w:bCs/>
          <w:color w:val="000000" w:themeColor="text1"/>
          <w:sz w:val="28"/>
          <w:szCs w:val="28"/>
        </w:rPr>
        <w:t xml:space="preserve">. </w:t>
      </w:r>
    </w:p>
    <w:p w:rsidR="008E4109" w:rsidRDefault="008E4109"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w:t>
      </w:r>
      <w:r w:rsidR="00097928" w:rsidRPr="00097928">
        <w:rPr>
          <w:rFonts w:ascii="Times New Roman" w:hAnsi="Times New Roman" w:cs="Times New Roman"/>
          <w:bCs/>
          <w:color w:val="000000" w:themeColor="text1"/>
          <w:sz w:val="28"/>
          <w:szCs w:val="28"/>
        </w:rPr>
        <w:t xml:space="preserve">итогам проведенных проверок на основании представления прокурора от </w:t>
      </w:r>
      <w:r w:rsidRPr="008E4109">
        <w:rPr>
          <w:rFonts w:ascii="Times New Roman" w:hAnsi="Times New Roman" w:cs="Times New Roman"/>
          <w:bCs/>
          <w:color w:val="000000" w:themeColor="text1"/>
          <w:sz w:val="28"/>
          <w:szCs w:val="28"/>
        </w:rPr>
        <w:t>&lt;данные изъяты&gt;</w:t>
      </w:r>
      <w:r w:rsidR="00097928" w:rsidRPr="00097928">
        <w:rPr>
          <w:rFonts w:ascii="Times New Roman" w:hAnsi="Times New Roman" w:cs="Times New Roman"/>
          <w:bCs/>
          <w:color w:val="000000" w:themeColor="text1"/>
          <w:sz w:val="28"/>
          <w:szCs w:val="28"/>
        </w:rPr>
        <w:t xml:space="preserve">Думой принято решение о досрочном прекращении полномочий (освобождении от должности) депутата Думы Т.А. в связи с утратой доверия. </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 xml:space="preserve">С таким решением истец не </w:t>
      </w:r>
      <w:r w:rsidR="008E4109">
        <w:rPr>
          <w:rFonts w:ascii="Times New Roman" w:hAnsi="Times New Roman" w:cs="Times New Roman"/>
          <w:bCs/>
          <w:color w:val="000000" w:themeColor="text1"/>
          <w:sz w:val="28"/>
          <w:szCs w:val="28"/>
        </w:rPr>
        <w:t>согласился</w:t>
      </w:r>
      <w:r w:rsidRPr="00097928">
        <w:rPr>
          <w:rFonts w:ascii="Times New Roman" w:hAnsi="Times New Roman" w:cs="Times New Roman"/>
          <w:bCs/>
          <w:color w:val="000000" w:themeColor="text1"/>
          <w:sz w:val="28"/>
          <w:szCs w:val="28"/>
        </w:rPr>
        <w:t xml:space="preserve">, поскольку он направлял председателю Думы письмо </w:t>
      </w:r>
      <w:r w:rsidR="008E4109" w:rsidRPr="008E4109">
        <w:rPr>
          <w:rFonts w:ascii="Times New Roman" w:hAnsi="Times New Roman" w:cs="Times New Roman"/>
          <w:bCs/>
          <w:color w:val="000000" w:themeColor="text1"/>
          <w:sz w:val="28"/>
          <w:szCs w:val="28"/>
        </w:rPr>
        <w:t>&lt;данные изъяты&gt;</w:t>
      </w:r>
      <w:r w:rsidRPr="00097928">
        <w:rPr>
          <w:rFonts w:ascii="Times New Roman" w:hAnsi="Times New Roman" w:cs="Times New Roman"/>
          <w:bCs/>
          <w:color w:val="000000" w:themeColor="text1"/>
          <w:sz w:val="28"/>
          <w:szCs w:val="28"/>
        </w:rPr>
        <w:t xml:space="preserve">, то есть депутат Т.А. предпринял меры, предусмотренные законом, предложив председателю Думы не рассматривать вопрос в комиссии в отношении </w:t>
      </w:r>
      <w:r w:rsidR="008E4109">
        <w:rPr>
          <w:rFonts w:ascii="Times New Roman" w:hAnsi="Times New Roman" w:cs="Times New Roman"/>
          <w:bCs/>
          <w:color w:val="000000" w:themeColor="text1"/>
          <w:sz w:val="28"/>
          <w:szCs w:val="28"/>
        </w:rPr>
        <w:t>индивидуального предпринимателя</w:t>
      </w:r>
      <w:r w:rsidRPr="00097928">
        <w:rPr>
          <w:rFonts w:ascii="Times New Roman" w:hAnsi="Times New Roman" w:cs="Times New Roman"/>
          <w:bCs/>
          <w:color w:val="000000" w:themeColor="text1"/>
          <w:sz w:val="28"/>
          <w:szCs w:val="28"/>
        </w:rPr>
        <w:t xml:space="preserve"> Т.А. как сельхозпроизводителя. Сам же депутат Т.А. голосовал на заседании Комиссии, со</w:t>
      </w:r>
      <w:r w:rsidR="008E4109">
        <w:rPr>
          <w:rFonts w:ascii="Times New Roman" w:hAnsi="Times New Roman" w:cs="Times New Roman"/>
          <w:bCs/>
          <w:color w:val="000000" w:themeColor="text1"/>
          <w:sz w:val="28"/>
          <w:szCs w:val="28"/>
        </w:rPr>
        <w:t>стоявшемся 23 сентября 2022 г.</w:t>
      </w:r>
      <w:r w:rsidRPr="00097928">
        <w:rPr>
          <w:rFonts w:ascii="Times New Roman" w:hAnsi="Times New Roman" w:cs="Times New Roman"/>
          <w:bCs/>
          <w:color w:val="000000" w:themeColor="text1"/>
          <w:sz w:val="28"/>
          <w:szCs w:val="28"/>
        </w:rPr>
        <w:t xml:space="preserve">, в отношении иных фермерских хозяйств и индивидуальных предпринимателей, осуществляющих сельскохозяйственную деятельность на территории </w:t>
      </w:r>
      <w:r w:rsidR="008E4109">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Вопрос, внесенный депутатом Т.А., по существу не рассматривался, решение о принятии информации к сведению не обязывало ни администрацию </w:t>
      </w:r>
      <w:r w:rsidR="008E4109">
        <w:rPr>
          <w:rFonts w:ascii="Times New Roman" w:hAnsi="Times New Roman" w:cs="Times New Roman"/>
          <w:bCs/>
          <w:color w:val="000000" w:themeColor="text1"/>
          <w:sz w:val="28"/>
          <w:szCs w:val="28"/>
        </w:rPr>
        <w:t xml:space="preserve">городского округаРевда, ни фермерские хозяйства, ни </w:t>
      </w:r>
      <w:r w:rsidRPr="00097928">
        <w:rPr>
          <w:rFonts w:ascii="Times New Roman" w:hAnsi="Times New Roman" w:cs="Times New Roman"/>
          <w:bCs/>
          <w:color w:val="000000" w:themeColor="text1"/>
          <w:sz w:val="28"/>
          <w:szCs w:val="28"/>
        </w:rPr>
        <w:t xml:space="preserve">индивидуальных предпринимателей к совершению </w:t>
      </w:r>
      <w:r w:rsidR="008E4109">
        <w:rPr>
          <w:rFonts w:ascii="Times New Roman" w:hAnsi="Times New Roman" w:cs="Times New Roman"/>
          <w:bCs/>
          <w:color w:val="000000" w:themeColor="text1"/>
          <w:sz w:val="28"/>
          <w:szCs w:val="28"/>
        </w:rPr>
        <w:t>каких-либо действий (бездействий</w:t>
      </w:r>
      <w:r w:rsidRPr="00097928">
        <w:rPr>
          <w:rFonts w:ascii="Times New Roman" w:hAnsi="Times New Roman" w:cs="Times New Roman"/>
          <w:bCs/>
          <w:color w:val="000000" w:themeColor="text1"/>
          <w:sz w:val="28"/>
          <w:szCs w:val="28"/>
        </w:rPr>
        <w:t xml:space="preserve">), не лишало и не ограничивало администрацию в каких-либо правах, также не применялись и не предусматривались никакие меры ответственности. Невозможно говорить о личной заинтересованности, если к </w:t>
      </w:r>
      <w:r w:rsidR="008E4109">
        <w:rPr>
          <w:rFonts w:ascii="Times New Roman" w:hAnsi="Times New Roman" w:cs="Times New Roman"/>
          <w:bCs/>
          <w:color w:val="000000" w:themeColor="text1"/>
          <w:sz w:val="28"/>
          <w:szCs w:val="28"/>
        </w:rPr>
        <w:t>индивидуальному предпринимателю</w:t>
      </w:r>
      <w:r w:rsidRPr="00097928">
        <w:rPr>
          <w:rFonts w:ascii="Times New Roman" w:hAnsi="Times New Roman" w:cs="Times New Roman"/>
          <w:bCs/>
          <w:color w:val="000000" w:themeColor="text1"/>
          <w:sz w:val="28"/>
          <w:szCs w:val="28"/>
        </w:rPr>
        <w:t xml:space="preserve"> Т.А. администрацией был подан иск в Арбитражный суд Свердловской области о расторжении договоров аренды и взыскании задолженности. </w:t>
      </w:r>
      <w:r w:rsidR="008E4109">
        <w:rPr>
          <w:rFonts w:ascii="Times New Roman" w:hAnsi="Times New Roman" w:cs="Times New Roman"/>
          <w:bCs/>
          <w:color w:val="000000" w:themeColor="text1"/>
          <w:sz w:val="28"/>
          <w:szCs w:val="28"/>
        </w:rPr>
        <w:t>Индивидуальны</w:t>
      </w:r>
      <w:r w:rsidR="00620F8A">
        <w:rPr>
          <w:rFonts w:ascii="Times New Roman" w:hAnsi="Times New Roman" w:cs="Times New Roman"/>
          <w:bCs/>
          <w:color w:val="000000" w:themeColor="text1"/>
          <w:sz w:val="28"/>
          <w:szCs w:val="28"/>
        </w:rPr>
        <w:t>й</w:t>
      </w:r>
      <w:r w:rsidR="008E4109">
        <w:rPr>
          <w:rFonts w:ascii="Times New Roman" w:hAnsi="Times New Roman" w:cs="Times New Roman"/>
          <w:bCs/>
          <w:color w:val="000000" w:themeColor="text1"/>
          <w:sz w:val="28"/>
          <w:szCs w:val="28"/>
        </w:rPr>
        <w:t xml:space="preserve"> предприниматель</w:t>
      </w:r>
      <w:r w:rsidRPr="00097928">
        <w:rPr>
          <w:rFonts w:ascii="Times New Roman" w:hAnsi="Times New Roman" w:cs="Times New Roman"/>
          <w:bCs/>
          <w:color w:val="000000" w:themeColor="text1"/>
          <w:sz w:val="28"/>
          <w:szCs w:val="28"/>
        </w:rPr>
        <w:t xml:space="preserve"> Т.А. воспользовался своим правом и подал встречны</w:t>
      </w:r>
      <w:r w:rsidR="008E4109">
        <w:rPr>
          <w:rFonts w:ascii="Times New Roman" w:hAnsi="Times New Roman" w:cs="Times New Roman"/>
          <w:bCs/>
          <w:color w:val="000000" w:themeColor="text1"/>
          <w:sz w:val="28"/>
          <w:szCs w:val="28"/>
        </w:rPr>
        <w:t>й иск, который был удовлетворен. Таким образом, по мнению истца, наличие его личной заинтересованности, конфликт интересов, получение им каких-либо выгод, обусловленных статусом депутата, не доказаны.</w:t>
      </w:r>
    </w:p>
    <w:p w:rsidR="004C3088" w:rsidRDefault="008E4109" w:rsidP="004C3088">
      <w:pPr>
        <w:autoSpaceDE w:val="0"/>
        <w:autoSpaceDN w:val="0"/>
        <w:adjustRightInd w:val="0"/>
        <w:spacing w:after="0" w:line="240" w:lineRule="auto"/>
        <w:ind w:firstLine="567"/>
        <w:jc w:val="both"/>
        <w:rPr>
          <w:rFonts w:ascii="Times New Roman" w:hAnsi="Times New Roman" w:cs="Times New Roman"/>
          <w:sz w:val="28"/>
          <w:szCs w:val="28"/>
        </w:rPr>
      </w:pPr>
      <w:r w:rsidRPr="008E4109">
        <w:rPr>
          <w:rFonts w:ascii="Times New Roman" w:hAnsi="Times New Roman" w:cs="Times New Roman"/>
          <w:bCs/>
          <w:color w:val="000000" w:themeColor="text1"/>
          <w:sz w:val="28"/>
          <w:szCs w:val="28"/>
        </w:rPr>
        <w:t xml:space="preserve">Разрешая спор по существу и отказывая в удовлетворении административного иска, суд первой инстанции, с которым согласился и суд апелляционной инстанции, исходил из того, что у истца, осуществляющего </w:t>
      </w:r>
      <w:r w:rsidRPr="008E4109">
        <w:rPr>
          <w:rFonts w:ascii="Times New Roman" w:hAnsi="Times New Roman" w:cs="Times New Roman"/>
          <w:bCs/>
          <w:color w:val="000000" w:themeColor="text1"/>
          <w:sz w:val="28"/>
          <w:szCs w:val="28"/>
        </w:rPr>
        <w:lastRenderedPageBreak/>
        <w:t xml:space="preserve">предпринимательскую деятельность в сфере сельскохозяйственного производства, являвшегося ответчиком по иску администрации </w:t>
      </w:r>
      <w:r>
        <w:rPr>
          <w:rFonts w:ascii="Times New Roman" w:hAnsi="Times New Roman" w:cs="Times New Roman"/>
          <w:bCs/>
          <w:color w:val="000000" w:themeColor="text1"/>
          <w:sz w:val="28"/>
          <w:szCs w:val="28"/>
        </w:rPr>
        <w:t>городского округа</w:t>
      </w:r>
      <w:r w:rsidRPr="008E4109">
        <w:rPr>
          <w:rFonts w:ascii="Times New Roman" w:hAnsi="Times New Roman" w:cs="Times New Roman"/>
          <w:bCs/>
          <w:color w:val="000000" w:themeColor="text1"/>
          <w:sz w:val="28"/>
          <w:szCs w:val="28"/>
        </w:rPr>
        <w:t xml:space="preserve"> Ревда (исполнительно-распорядительного органа муниципального образования) о расторжении договоров аренды публичных земельных участков и взыскании задолженности по арендной плате, инициировавшего рассмотрение Думой с участием главы администрации городского округа Ревда вопроса о многочисленных исках администрации городского округа Ревда к арендаторам земельных участков, к которым относился и Т.А., участвовавшего в рассмотрении данного вопроса и голосовании по нему, возникла обязанность уведомить председателя Думы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принять меры по предотвращению или урегулированию такого конфликта, однако данная обязанность исполнена депутатом не была, вследствие чего его полномочия правомерно прекращены досрочно; оспариваемое решение принято при наличии кворума и в срок, предусмотренный законом.</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Суды также указали, что </w:t>
      </w:r>
      <w:r>
        <w:rPr>
          <w:rFonts w:ascii="Times New Roman" w:hAnsi="Times New Roman" w:cs="Times New Roman"/>
          <w:bCs/>
          <w:color w:val="000000" w:themeColor="text1"/>
          <w:sz w:val="28"/>
          <w:szCs w:val="28"/>
        </w:rPr>
        <w:t>д</w:t>
      </w:r>
      <w:r w:rsidRPr="004C3088">
        <w:rPr>
          <w:rFonts w:ascii="Times New Roman" w:hAnsi="Times New Roman" w:cs="Times New Roman"/>
          <w:bCs/>
          <w:color w:val="000000" w:themeColor="text1"/>
          <w:sz w:val="28"/>
          <w:szCs w:val="28"/>
        </w:rPr>
        <w:t xml:space="preserve">ля констатации наличия личной заинтересованности имеет </w:t>
      </w:r>
      <w:r>
        <w:rPr>
          <w:rFonts w:ascii="Times New Roman" w:hAnsi="Times New Roman" w:cs="Times New Roman"/>
          <w:bCs/>
          <w:color w:val="000000" w:themeColor="text1"/>
          <w:sz w:val="28"/>
          <w:szCs w:val="28"/>
        </w:rPr>
        <w:t>значение возможность получения, а не получение</w:t>
      </w:r>
      <w:r w:rsidRPr="004C3088">
        <w:rPr>
          <w:rFonts w:ascii="Times New Roman" w:hAnsi="Times New Roman" w:cs="Times New Roman"/>
          <w:bCs/>
          <w:color w:val="000000" w:themeColor="text1"/>
          <w:sz w:val="28"/>
          <w:szCs w:val="28"/>
        </w:rPr>
        <w:t xml:space="preserve"> не только имущества, но и каких-либо выгод (преимуществ).</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Вопреки доводам жалобы</w:t>
      </w:r>
      <w:r>
        <w:rPr>
          <w:rFonts w:ascii="Times New Roman" w:hAnsi="Times New Roman" w:cs="Times New Roman"/>
          <w:bCs/>
          <w:color w:val="000000" w:themeColor="text1"/>
          <w:sz w:val="28"/>
          <w:szCs w:val="28"/>
        </w:rPr>
        <w:t xml:space="preserve">,суд кассационной инстанции указал, что </w:t>
      </w:r>
      <w:r w:rsidRPr="004C3088">
        <w:rPr>
          <w:rFonts w:ascii="Times New Roman" w:hAnsi="Times New Roman" w:cs="Times New Roman"/>
          <w:bCs/>
          <w:color w:val="000000" w:themeColor="text1"/>
          <w:sz w:val="28"/>
          <w:szCs w:val="28"/>
        </w:rPr>
        <w:t>направление письма от &lt;данные изъяты&gt;</w:t>
      </w:r>
      <w:r>
        <w:rPr>
          <w:rFonts w:ascii="Times New Roman" w:hAnsi="Times New Roman" w:cs="Times New Roman"/>
          <w:bCs/>
          <w:color w:val="000000" w:themeColor="text1"/>
          <w:sz w:val="28"/>
          <w:szCs w:val="28"/>
        </w:rPr>
        <w:t xml:space="preserve"> председателю Думы </w:t>
      </w:r>
      <w:r w:rsidRPr="004C3088">
        <w:rPr>
          <w:rFonts w:ascii="Times New Roman" w:hAnsi="Times New Roman" w:cs="Times New Roman"/>
          <w:bCs/>
          <w:color w:val="000000" w:themeColor="text1"/>
          <w:sz w:val="28"/>
          <w:szCs w:val="28"/>
        </w:rPr>
        <w:t xml:space="preserve">не свидетельствует об исполнении депутатом Т.А. обязанности, предусмотренной </w:t>
      </w:r>
      <w:r w:rsidR="00620F8A">
        <w:rPr>
          <w:rFonts w:ascii="Times New Roman" w:hAnsi="Times New Roman" w:cs="Times New Roman"/>
          <w:bCs/>
          <w:color w:val="000000" w:themeColor="text1"/>
          <w:sz w:val="28"/>
          <w:szCs w:val="28"/>
        </w:rPr>
        <w:t>частью</w:t>
      </w:r>
      <w:r w:rsidRPr="004C3088">
        <w:rPr>
          <w:rFonts w:ascii="Times New Roman" w:hAnsi="Times New Roman" w:cs="Times New Roman"/>
          <w:bCs/>
          <w:color w:val="000000" w:themeColor="text1"/>
          <w:sz w:val="28"/>
          <w:szCs w:val="28"/>
        </w:rPr>
        <w:t xml:space="preserve"> 4.1 </w:t>
      </w:r>
      <w:r w:rsidR="00620F8A">
        <w:rPr>
          <w:rFonts w:ascii="Times New Roman" w:hAnsi="Times New Roman" w:cs="Times New Roman"/>
          <w:bCs/>
          <w:color w:val="000000" w:themeColor="text1"/>
          <w:sz w:val="28"/>
          <w:szCs w:val="28"/>
        </w:rPr>
        <w:t>статьи</w:t>
      </w:r>
      <w:r w:rsidRPr="004C3088">
        <w:rPr>
          <w:rFonts w:ascii="Times New Roman" w:hAnsi="Times New Roman" w:cs="Times New Roman"/>
          <w:bCs/>
          <w:color w:val="000000" w:themeColor="text1"/>
          <w:sz w:val="28"/>
          <w:szCs w:val="28"/>
        </w:rPr>
        <w:t xml:space="preserve"> 12.1 Федеральн</w:t>
      </w:r>
      <w:r>
        <w:rPr>
          <w:rFonts w:ascii="Times New Roman" w:hAnsi="Times New Roman" w:cs="Times New Roman"/>
          <w:bCs/>
          <w:color w:val="000000" w:themeColor="text1"/>
          <w:sz w:val="28"/>
          <w:szCs w:val="28"/>
        </w:rPr>
        <w:t>ого</w:t>
      </w:r>
      <w:r w:rsidRPr="004C3088">
        <w:rPr>
          <w:rFonts w:ascii="Times New Roman" w:hAnsi="Times New Roman" w:cs="Times New Roman"/>
          <w:bCs/>
          <w:color w:val="000000" w:themeColor="text1"/>
          <w:sz w:val="28"/>
          <w:szCs w:val="28"/>
        </w:rPr>
        <w:t xml:space="preserve"> закон</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 xml:space="preserve"> от25 декабря 2008 г. № 273-ФЗ «О противодействии коррупции», поскольку данное письмо по содержанию не является уведомлением о возникновении личной заинтересованности при осуществлении полномочий, которая приводит или может привести к конфликту интересов, форма которого утверждена в Приложении </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1 к Порядку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и предварительного ра</w:t>
      </w:r>
      <w:r>
        <w:rPr>
          <w:rFonts w:ascii="Times New Roman" w:hAnsi="Times New Roman" w:cs="Times New Roman"/>
          <w:bCs/>
          <w:color w:val="000000" w:themeColor="text1"/>
          <w:sz w:val="28"/>
          <w:szCs w:val="28"/>
        </w:rPr>
        <w:t>ссмотрения таких сообщений, утвержденного</w:t>
      </w:r>
      <w:r w:rsidRPr="004C3088">
        <w:rPr>
          <w:rFonts w:ascii="Times New Roman" w:hAnsi="Times New Roman" w:cs="Times New Roman"/>
          <w:bCs/>
          <w:color w:val="000000" w:themeColor="text1"/>
          <w:sz w:val="28"/>
          <w:szCs w:val="28"/>
        </w:rPr>
        <w:t xml:space="preserve"> Указом Губернатора Свердловской области от 17 февраля 2020 г</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55-УГ. При</w:t>
      </w:r>
      <w:r>
        <w:rPr>
          <w:rFonts w:ascii="Times New Roman" w:hAnsi="Times New Roman" w:cs="Times New Roman"/>
          <w:bCs/>
          <w:color w:val="000000" w:themeColor="text1"/>
          <w:sz w:val="28"/>
          <w:szCs w:val="28"/>
        </w:rPr>
        <w:t xml:space="preserve"> этом председатель Думы дважды </w:t>
      </w:r>
      <w:r w:rsidRPr="004C3088">
        <w:rPr>
          <w:rFonts w:ascii="Times New Roman" w:hAnsi="Times New Roman" w:cs="Times New Roman"/>
          <w:bCs/>
          <w:color w:val="000000" w:themeColor="text1"/>
          <w:sz w:val="28"/>
          <w:szCs w:val="28"/>
        </w:rPr>
        <w:t>в письмах от &lt;данные изъяты&gt; предлагал Т.А. принять меры по предотвращению или урегулированию конфликта со ссылкой на Федеральный закон от25 декабря 2008 г. № 273-ФЗ «О противодействии коррупции».</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 xml:space="preserve">Определением </w:t>
      </w:r>
      <w:r>
        <w:rPr>
          <w:rFonts w:ascii="Times New Roman" w:hAnsi="Times New Roman" w:cs="Times New Roman"/>
          <w:bCs/>
          <w:color w:val="000000" w:themeColor="text1"/>
          <w:sz w:val="28"/>
          <w:szCs w:val="28"/>
        </w:rPr>
        <w:t>Седьмого</w:t>
      </w:r>
      <w:r w:rsidRPr="004C3088">
        <w:rPr>
          <w:rFonts w:ascii="Times New Roman" w:hAnsi="Times New Roman" w:cs="Times New Roman"/>
          <w:bCs/>
          <w:color w:val="000000" w:themeColor="text1"/>
          <w:sz w:val="28"/>
          <w:szCs w:val="28"/>
        </w:rPr>
        <w:t xml:space="preserve"> кассационного суда общей юрисдикции от                        </w:t>
      </w:r>
      <w:r>
        <w:rPr>
          <w:rFonts w:ascii="Times New Roman" w:hAnsi="Times New Roman" w:cs="Times New Roman"/>
          <w:bCs/>
          <w:color w:val="000000" w:themeColor="text1"/>
          <w:sz w:val="28"/>
          <w:szCs w:val="28"/>
        </w:rPr>
        <w:t>3мая</w:t>
      </w:r>
      <w:r w:rsidRPr="004C3088">
        <w:rPr>
          <w:rFonts w:ascii="Times New Roman" w:hAnsi="Times New Roman" w:cs="Times New Roman"/>
          <w:bCs/>
          <w:color w:val="000000" w:themeColor="text1"/>
          <w:sz w:val="28"/>
          <w:szCs w:val="28"/>
        </w:rPr>
        <w:t xml:space="preserve"> 2024 г. по делу № 88</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8169</w:t>
      </w:r>
      <w:r w:rsidRPr="004C3088">
        <w:rPr>
          <w:rFonts w:ascii="Times New Roman" w:hAnsi="Times New Roman" w:cs="Times New Roman"/>
          <w:bCs/>
          <w:color w:val="000000" w:themeColor="text1"/>
          <w:sz w:val="28"/>
          <w:szCs w:val="28"/>
        </w:rPr>
        <w:t xml:space="preserve">/2024 решение </w:t>
      </w:r>
      <w:proofErr w:type="spellStart"/>
      <w:r>
        <w:rPr>
          <w:rFonts w:ascii="Times New Roman" w:hAnsi="Times New Roman" w:cs="Times New Roman"/>
          <w:bCs/>
          <w:color w:val="000000" w:themeColor="text1"/>
          <w:sz w:val="28"/>
          <w:szCs w:val="28"/>
        </w:rPr>
        <w:t>Ревдинскогогородского</w:t>
      </w:r>
      <w:proofErr w:type="spellEnd"/>
      <w:r w:rsidRPr="004C3088">
        <w:rPr>
          <w:rFonts w:ascii="Times New Roman" w:hAnsi="Times New Roman" w:cs="Times New Roman"/>
          <w:bCs/>
          <w:color w:val="000000" w:themeColor="text1"/>
          <w:sz w:val="28"/>
          <w:szCs w:val="28"/>
        </w:rPr>
        <w:t xml:space="preserve"> суда </w:t>
      </w:r>
      <w:r>
        <w:rPr>
          <w:rFonts w:ascii="Times New Roman" w:hAnsi="Times New Roman" w:cs="Times New Roman"/>
          <w:bCs/>
          <w:color w:val="000000" w:themeColor="text1"/>
          <w:sz w:val="28"/>
          <w:szCs w:val="28"/>
        </w:rPr>
        <w:t>Свердловской области</w:t>
      </w:r>
      <w:r w:rsidRPr="004C3088">
        <w:rPr>
          <w:rFonts w:ascii="Times New Roman" w:hAnsi="Times New Roman" w:cs="Times New Roman"/>
          <w:bCs/>
          <w:color w:val="000000" w:themeColor="text1"/>
          <w:sz w:val="28"/>
          <w:szCs w:val="28"/>
        </w:rPr>
        <w:t xml:space="preserve"> от </w:t>
      </w:r>
      <w:r>
        <w:rPr>
          <w:rFonts w:ascii="Times New Roman" w:hAnsi="Times New Roman" w:cs="Times New Roman"/>
          <w:bCs/>
          <w:color w:val="000000" w:themeColor="text1"/>
          <w:sz w:val="28"/>
          <w:szCs w:val="28"/>
        </w:rPr>
        <w:t>16</w:t>
      </w:r>
      <w:r w:rsidRPr="004C3088">
        <w:rPr>
          <w:rFonts w:ascii="Times New Roman" w:hAnsi="Times New Roman" w:cs="Times New Roman"/>
          <w:bCs/>
          <w:color w:val="000000" w:themeColor="text1"/>
          <w:sz w:val="28"/>
          <w:szCs w:val="28"/>
        </w:rPr>
        <w:t xml:space="preserve"> августа 2023 г. и апелляционное определение судебной коллегии по </w:t>
      </w:r>
      <w:r>
        <w:rPr>
          <w:rFonts w:ascii="Times New Roman" w:hAnsi="Times New Roman" w:cs="Times New Roman"/>
          <w:bCs/>
          <w:color w:val="000000" w:themeColor="text1"/>
          <w:sz w:val="28"/>
          <w:szCs w:val="28"/>
        </w:rPr>
        <w:t>административным</w:t>
      </w:r>
      <w:r w:rsidRPr="004C3088">
        <w:rPr>
          <w:rFonts w:ascii="Times New Roman" w:hAnsi="Times New Roman" w:cs="Times New Roman"/>
          <w:bCs/>
          <w:color w:val="000000" w:themeColor="text1"/>
          <w:sz w:val="28"/>
          <w:szCs w:val="28"/>
        </w:rPr>
        <w:t xml:space="preserve"> делам </w:t>
      </w:r>
      <w:r>
        <w:rPr>
          <w:rFonts w:ascii="Times New Roman" w:hAnsi="Times New Roman" w:cs="Times New Roman"/>
          <w:bCs/>
          <w:color w:val="000000" w:themeColor="text1"/>
          <w:sz w:val="28"/>
          <w:szCs w:val="28"/>
        </w:rPr>
        <w:t>Свердловского</w:t>
      </w:r>
      <w:r w:rsidRPr="004C3088">
        <w:rPr>
          <w:rFonts w:ascii="Times New Roman" w:hAnsi="Times New Roman" w:cs="Times New Roman"/>
          <w:bCs/>
          <w:color w:val="000000" w:themeColor="text1"/>
          <w:sz w:val="28"/>
          <w:szCs w:val="28"/>
        </w:rPr>
        <w:t xml:space="preserve"> областного суда от </w:t>
      </w:r>
      <w:r>
        <w:rPr>
          <w:rFonts w:ascii="Times New Roman" w:hAnsi="Times New Roman" w:cs="Times New Roman"/>
          <w:bCs/>
          <w:color w:val="000000" w:themeColor="text1"/>
          <w:sz w:val="28"/>
          <w:szCs w:val="28"/>
        </w:rPr>
        <w:t>12декабря</w:t>
      </w:r>
      <w:r w:rsidRPr="004C3088">
        <w:rPr>
          <w:rFonts w:ascii="Times New Roman" w:hAnsi="Times New Roman" w:cs="Times New Roman"/>
          <w:bCs/>
          <w:color w:val="000000" w:themeColor="text1"/>
          <w:sz w:val="28"/>
          <w:szCs w:val="28"/>
        </w:rPr>
        <w:t xml:space="preserve"> 2023 г. оставлено без изменения, </w:t>
      </w:r>
      <w:r>
        <w:rPr>
          <w:rFonts w:ascii="Times New Roman" w:hAnsi="Times New Roman" w:cs="Times New Roman"/>
          <w:bCs/>
          <w:color w:val="000000" w:themeColor="text1"/>
          <w:sz w:val="28"/>
          <w:szCs w:val="28"/>
        </w:rPr>
        <w:t>кассационная жалоба Т.А</w:t>
      </w:r>
      <w:r w:rsidRPr="004C3088">
        <w:rPr>
          <w:rFonts w:ascii="Times New Roman" w:hAnsi="Times New Roman" w:cs="Times New Roman"/>
          <w:bCs/>
          <w:color w:val="000000" w:themeColor="text1"/>
          <w:sz w:val="28"/>
          <w:szCs w:val="28"/>
        </w:rPr>
        <w:t>. – без удовлетворения.</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E42EA5" w:rsidRDefault="004C3088"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E42EA5">
        <w:rPr>
          <w:rFonts w:ascii="Times New Roman" w:hAnsi="Times New Roman" w:cs="Times New Roman"/>
          <w:b/>
          <w:bCs/>
          <w:color w:val="000000" w:themeColor="text1"/>
          <w:sz w:val="28"/>
          <w:szCs w:val="28"/>
        </w:rPr>
        <w:t>4.</w:t>
      </w:r>
      <w:r w:rsidR="00E42EA5" w:rsidRPr="00E42EA5">
        <w:rPr>
          <w:rFonts w:ascii="Times New Roman" w:hAnsi="Times New Roman" w:cs="Times New Roman"/>
          <w:b/>
          <w:bCs/>
          <w:color w:val="000000" w:themeColor="text1"/>
          <w:sz w:val="28"/>
          <w:szCs w:val="28"/>
        </w:rPr>
        <w:t>Содержащееся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w:t>
      </w:r>
      <w:r w:rsidR="00E42EA5" w:rsidRPr="00E42EA5">
        <w:rPr>
          <w:rStyle w:val="a5"/>
          <w:rFonts w:ascii="Times New Roman" w:hAnsi="Times New Roman" w:cs="Times New Roman"/>
          <w:b/>
          <w:bCs/>
          <w:color w:val="000000" w:themeColor="text1"/>
          <w:sz w:val="28"/>
          <w:szCs w:val="28"/>
        </w:rPr>
        <w:footnoteReference w:id="7"/>
      </w:r>
      <w:r w:rsidR="007F2C85">
        <w:rPr>
          <w:rFonts w:ascii="Times New Roman" w:hAnsi="Times New Roman" w:cs="Times New Roman"/>
          <w:b/>
          <w:bCs/>
          <w:color w:val="000000" w:themeColor="text1"/>
          <w:sz w:val="28"/>
          <w:szCs w:val="28"/>
        </w:rPr>
        <w:t xml:space="preserve"> (определение Девятого кассационного суда общей юрисдикции от 8 мая 2024 г., дело № 88а-4031/2024).</w:t>
      </w:r>
    </w:p>
    <w:p w:rsidR="007F2C85" w:rsidRDefault="007F2C85"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p>
    <w:p w:rsidR="007F2C85" w:rsidRDefault="007F2C85" w:rsidP="007F2C8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Pr="007F2C85">
        <w:rPr>
          <w:rFonts w:ascii="Times New Roman" w:hAnsi="Times New Roman" w:cs="Times New Roman"/>
          <w:bCs/>
          <w:sz w:val="28"/>
          <w:szCs w:val="28"/>
        </w:rPr>
        <w:t xml:space="preserve">рокуратура </w:t>
      </w:r>
      <w:proofErr w:type="spellStart"/>
      <w:r w:rsidRPr="007F2C85">
        <w:rPr>
          <w:rFonts w:ascii="Times New Roman" w:hAnsi="Times New Roman" w:cs="Times New Roman"/>
          <w:bCs/>
          <w:sz w:val="28"/>
          <w:szCs w:val="28"/>
        </w:rPr>
        <w:t>Кобяйского</w:t>
      </w:r>
      <w:proofErr w:type="spellEnd"/>
      <w:r w:rsidRPr="007F2C85">
        <w:rPr>
          <w:rFonts w:ascii="Times New Roman" w:hAnsi="Times New Roman" w:cs="Times New Roman"/>
          <w:bCs/>
          <w:sz w:val="28"/>
          <w:szCs w:val="28"/>
        </w:rPr>
        <w:t xml:space="preserve"> района Республики Саха (Якутия) обратилась с административным исковым заявлением, с учетом уточнений, о признании решения </w:t>
      </w:r>
      <w:proofErr w:type="spellStart"/>
      <w:r w:rsidR="00BA0CC0">
        <w:rPr>
          <w:rFonts w:ascii="Times New Roman" w:hAnsi="Times New Roman" w:cs="Times New Roman"/>
          <w:bCs/>
          <w:sz w:val="28"/>
          <w:szCs w:val="28"/>
        </w:rPr>
        <w:t>наслежного</w:t>
      </w:r>
      <w:proofErr w:type="spellEnd"/>
      <w:r w:rsidR="00BA0CC0">
        <w:rPr>
          <w:rFonts w:ascii="Times New Roman" w:hAnsi="Times New Roman" w:cs="Times New Roman"/>
          <w:bCs/>
          <w:sz w:val="28"/>
          <w:szCs w:val="28"/>
        </w:rPr>
        <w:t xml:space="preserve"> Совета депутатов СП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наслег» МР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улус (район)»</w:t>
      </w:r>
      <w:r w:rsidRPr="007F2C85">
        <w:rPr>
          <w:rFonts w:ascii="Times New Roman" w:hAnsi="Times New Roman" w:cs="Times New Roman"/>
          <w:bCs/>
          <w:sz w:val="28"/>
          <w:szCs w:val="28"/>
        </w:rPr>
        <w:t xml:space="preserve"> Республики Саха (Якутия) от </w:t>
      </w:r>
      <w:r w:rsidR="00BA0CC0" w:rsidRPr="00BA0CC0">
        <w:rPr>
          <w:rFonts w:ascii="Times New Roman" w:hAnsi="Times New Roman" w:cs="Times New Roman"/>
          <w:bCs/>
          <w:sz w:val="28"/>
          <w:szCs w:val="28"/>
        </w:rPr>
        <w:t>&lt;данные изъяты&gt;</w:t>
      </w:r>
      <w:r w:rsidR="00BA0CC0">
        <w:rPr>
          <w:rFonts w:ascii="Times New Roman" w:hAnsi="Times New Roman" w:cs="Times New Roman"/>
          <w:bCs/>
          <w:sz w:val="28"/>
          <w:szCs w:val="28"/>
        </w:rPr>
        <w:t xml:space="preserve">               «</w:t>
      </w:r>
      <w:r w:rsidRPr="007F2C85">
        <w:rPr>
          <w:rFonts w:ascii="Times New Roman" w:hAnsi="Times New Roman" w:cs="Times New Roman"/>
          <w:bCs/>
          <w:sz w:val="28"/>
          <w:szCs w:val="28"/>
        </w:rPr>
        <w:t>О прекращении полном</w:t>
      </w:r>
      <w:r w:rsidR="00620F8A">
        <w:rPr>
          <w:rFonts w:ascii="Times New Roman" w:hAnsi="Times New Roman" w:cs="Times New Roman"/>
          <w:bCs/>
          <w:sz w:val="28"/>
          <w:szCs w:val="28"/>
        </w:rPr>
        <w:t>очий главы МО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наслег» К.А.Н</w:t>
      </w:r>
      <w:r w:rsidRPr="007F2C85">
        <w:rPr>
          <w:rFonts w:ascii="Times New Roman" w:hAnsi="Times New Roman" w:cs="Times New Roman"/>
          <w:bCs/>
          <w:sz w:val="28"/>
          <w:szCs w:val="28"/>
        </w:rPr>
        <w:t>. незаконным и прекращении досрочно полном</w:t>
      </w:r>
      <w:r w:rsidR="00BA0CC0">
        <w:rPr>
          <w:rFonts w:ascii="Times New Roman" w:hAnsi="Times New Roman" w:cs="Times New Roman"/>
          <w:bCs/>
          <w:sz w:val="28"/>
          <w:szCs w:val="28"/>
        </w:rPr>
        <w:t>очий главы сельского поселения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наслег» МР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улус (район)»</w:t>
      </w:r>
      <w:r w:rsidRPr="007F2C85">
        <w:rPr>
          <w:rFonts w:ascii="Times New Roman" w:hAnsi="Times New Roman" w:cs="Times New Roman"/>
          <w:bCs/>
          <w:sz w:val="28"/>
          <w:szCs w:val="28"/>
        </w:rPr>
        <w:t xml:space="preserve"> Республика Саха (Якутия) К.А.Н. в связи с утратой доверия за несоблюдение ограничений, предусмотренных законодательством о противодействии коррупции.</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Как установлено судами и следует из материалов административного дела, К.А.Н. является избранным гла</w:t>
      </w:r>
      <w:r>
        <w:rPr>
          <w:rFonts w:ascii="Times New Roman" w:hAnsi="Times New Roman" w:cs="Times New Roman"/>
          <w:bCs/>
          <w:sz w:val="28"/>
          <w:szCs w:val="28"/>
        </w:rPr>
        <w:t>вой муниципального образования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 </w:t>
      </w:r>
      <w:proofErr w:type="spellStart"/>
      <w:r>
        <w:rPr>
          <w:rFonts w:ascii="Times New Roman" w:hAnsi="Times New Roman" w:cs="Times New Roman"/>
          <w:bCs/>
          <w:sz w:val="28"/>
          <w:szCs w:val="28"/>
        </w:rPr>
        <w:t>Кобяйского</w:t>
      </w:r>
      <w:proofErr w:type="spellEnd"/>
      <w:r>
        <w:rPr>
          <w:rFonts w:ascii="Times New Roman" w:hAnsi="Times New Roman" w:cs="Times New Roman"/>
          <w:bCs/>
          <w:sz w:val="28"/>
          <w:szCs w:val="28"/>
        </w:rPr>
        <w:t xml:space="preserve"> улуса (района)»</w:t>
      </w:r>
      <w:r w:rsidRPr="00BA0CC0">
        <w:rPr>
          <w:rFonts w:ascii="Times New Roman" w:hAnsi="Times New Roman" w:cs="Times New Roman"/>
          <w:bCs/>
          <w:sz w:val="28"/>
          <w:szCs w:val="28"/>
        </w:rPr>
        <w:t xml:space="preserve"> Республики Саха (Якутия) (далее - Глава).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По результатам прокурорской проверки установлено, что К.А.Н. будучи Главой, находясь в законном браке с К.М., являющейся индивидуальным предпринимателем, заключил с</w:t>
      </w:r>
      <w:r>
        <w:rPr>
          <w:rFonts w:ascii="Times New Roman" w:hAnsi="Times New Roman" w:cs="Times New Roman"/>
          <w:bCs/>
          <w:sz w:val="28"/>
          <w:szCs w:val="28"/>
        </w:rPr>
        <w:t xml:space="preserve"> ней от имени администрации МО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w:t>
      </w:r>
      <w:r w:rsidRPr="00BA0CC0">
        <w:rPr>
          <w:rFonts w:ascii="Times New Roman" w:hAnsi="Times New Roman" w:cs="Times New Roman"/>
          <w:bCs/>
          <w:sz w:val="28"/>
          <w:szCs w:val="28"/>
        </w:rPr>
        <w:t>: &lt;данные изъяты&gt;договор поставки строительных и лакокрасочных материалов на сумму &lt;данные изъяты&gt; рублей; &lt;данные изъяты&gt;договор аренды гаража; &lt;данные изъяты&gt;договор аренды гаража.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С л</w:t>
      </w:r>
      <w:r>
        <w:rPr>
          <w:rFonts w:ascii="Times New Roman" w:hAnsi="Times New Roman" w:cs="Times New Roman"/>
          <w:bCs/>
          <w:sz w:val="28"/>
          <w:szCs w:val="28"/>
        </w:rPr>
        <w:t>ицевого счета администрации МО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w:t>
      </w:r>
      <w:r w:rsidRPr="00BA0CC0">
        <w:rPr>
          <w:rFonts w:ascii="Times New Roman" w:hAnsi="Times New Roman" w:cs="Times New Roman"/>
          <w:bCs/>
          <w:sz w:val="28"/>
          <w:szCs w:val="28"/>
        </w:rPr>
        <w:t xml:space="preserve"> на счет </w:t>
      </w:r>
      <w:r>
        <w:rPr>
          <w:rFonts w:ascii="Times New Roman" w:hAnsi="Times New Roman" w:cs="Times New Roman"/>
          <w:bCs/>
          <w:sz w:val="28"/>
          <w:szCs w:val="28"/>
        </w:rPr>
        <w:t>индивидуального предпринимателя</w:t>
      </w:r>
      <w:r w:rsidRPr="00BA0CC0">
        <w:rPr>
          <w:rFonts w:ascii="Times New Roman" w:hAnsi="Times New Roman" w:cs="Times New Roman"/>
          <w:bCs/>
          <w:sz w:val="28"/>
          <w:szCs w:val="28"/>
        </w:rPr>
        <w:t xml:space="preserve"> К.М. были перечислены: &lt;данные изъяты&gt;рублей; &lt;данные изъяты&gt;за аренду гаража за октябрь - декабрь 2022 года &lt;данные изъяты&gt; рублей; &lt;данные изъяты&gt;за аренду гаража за январь - март 2023 года &lt;данные изъяты&gt;рублей.</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П</w:t>
      </w:r>
      <w:r w:rsidR="00BA0CC0" w:rsidRPr="00BA0CC0">
        <w:rPr>
          <w:rFonts w:ascii="Times New Roman" w:hAnsi="Times New Roman" w:cs="Times New Roman"/>
          <w:bCs/>
          <w:sz w:val="28"/>
          <w:szCs w:val="28"/>
        </w:rPr>
        <w:t>рокуратурой района председателю Совета депутатов внесено представление о безотлагательном рассмотрении на ближайшей сессии депутатов и принятии ре</w:t>
      </w:r>
      <w:r w:rsidR="00514636">
        <w:rPr>
          <w:rFonts w:ascii="Times New Roman" w:hAnsi="Times New Roman" w:cs="Times New Roman"/>
          <w:bCs/>
          <w:sz w:val="28"/>
          <w:szCs w:val="28"/>
        </w:rPr>
        <w:t>шения о прекращении полномочий Г</w:t>
      </w:r>
      <w:r w:rsidR="00BA0CC0" w:rsidRPr="00BA0CC0">
        <w:rPr>
          <w:rFonts w:ascii="Times New Roman" w:hAnsi="Times New Roman" w:cs="Times New Roman"/>
          <w:bCs/>
          <w:sz w:val="28"/>
          <w:szCs w:val="28"/>
        </w:rPr>
        <w:t>лавы в связи с утратой доверия за несоблюдение ограничений, запретов, неисполнения обязанностей, установленных Федеральным законом от 25 декабря 2008 г</w:t>
      </w:r>
      <w:r w:rsidR="00BA0CC0">
        <w:rPr>
          <w:rFonts w:ascii="Times New Roman" w:hAnsi="Times New Roman" w:cs="Times New Roman"/>
          <w:bCs/>
          <w:sz w:val="28"/>
          <w:szCs w:val="28"/>
        </w:rPr>
        <w:t>. № 273-ФЗ «О противодействии коррупции»</w:t>
      </w:r>
      <w:r w:rsidR="00BA0CC0" w:rsidRPr="00BA0CC0">
        <w:rPr>
          <w:rFonts w:ascii="Times New Roman" w:hAnsi="Times New Roman" w:cs="Times New Roman"/>
          <w:bCs/>
          <w:sz w:val="28"/>
          <w:szCs w:val="28"/>
        </w:rPr>
        <w:t xml:space="preserve"> и Федеральным законом от 6 октября 2003 г</w:t>
      </w:r>
      <w:r w:rsidR="00BA0CC0">
        <w:rPr>
          <w:rFonts w:ascii="Times New Roman" w:hAnsi="Times New Roman" w:cs="Times New Roman"/>
          <w:bCs/>
          <w:sz w:val="28"/>
          <w:szCs w:val="28"/>
        </w:rPr>
        <w:t>. № 131-ФЗ «</w:t>
      </w:r>
      <w:r w:rsidR="00BA0CC0" w:rsidRPr="00BA0CC0">
        <w:rPr>
          <w:rFonts w:ascii="Times New Roman" w:hAnsi="Times New Roman" w:cs="Times New Roman"/>
          <w:bCs/>
          <w:sz w:val="28"/>
          <w:szCs w:val="28"/>
        </w:rPr>
        <w:t>Об общих принципах организации местного самоуп</w:t>
      </w:r>
      <w:r w:rsidR="00BA0CC0">
        <w:rPr>
          <w:rFonts w:ascii="Times New Roman" w:hAnsi="Times New Roman" w:cs="Times New Roman"/>
          <w:bCs/>
          <w:sz w:val="28"/>
          <w:szCs w:val="28"/>
        </w:rPr>
        <w:t>равления в</w:t>
      </w:r>
      <w:proofErr w:type="gramEnd"/>
      <w:r w:rsidR="00BA0CC0">
        <w:rPr>
          <w:rFonts w:ascii="Times New Roman" w:hAnsi="Times New Roman" w:cs="Times New Roman"/>
          <w:bCs/>
          <w:sz w:val="28"/>
          <w:szCs w:val="28"/>
        </w:rPr>
        <w:t xml:space="preserve"> Российской Федерации»</w:t>
      </w:r>
      <w:r w:rsidR="00BA0CC0" w:rsidRPr="00BA0CC0">
        <w:rPr>
          <w:rFonts w:ascii="Times New Roman" w:hAnsi="Times New Roman" w:cs="Times New Roman"/>
          <w:bCs/>
          <w:sz w:val="28"/>
          <w:szCs w:val="28"/>
        </w:rPr>
        <w:t>.</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П</w:t>
      </w:r>
      <w:r w:rsidR="00BA0CC0" w:rsidRPr="00BA0CC0">
        <w:rPr>
          <w:rFonts w:ascii="Times New Roman" w:hAnsi="Times New Roman" w:cs="Times New Roman"/>
          <w:bCs/>
          <w:sz w:val="28"/>
          <w:szCs w:val="28"/>
        </w:rPr>
        <w:t>редседателем Совета депутатов Т.К. предоставлена информация о невозможности рассмотрения представления на очередном заседании Совета депутатов ввиду отсу</w:t>
      </w:r>
      <w:r w:rsidR="00620F8A">
        <w:rPr>
          <w:rFonts w:ascii="Times New Roman" w:hAnsi="Times New Roman" w:cs="Times New Roman"/>
          <w:bCs/>
          <w:sz w:val="28"/>
          <w:szCs w:val="28"/>
        </w:rPr>
        <w:t>тствия депутатов и нахождением Г</w:t>
      </w:r>
      <w:r w:rsidR="00BA0CC0" w:rsidRPr="00BA0CC0">
        <w:rPr>
          <w:rFonts w:ascii="Times New Roman" w:hAnsi="Times New Roman" w:cs="Times New Roman"/>
          <w:bCs/>
          <w:sz w:val="28"/>
          <w:szCs w:val="28"/>
        </w:rPr>
        <w:t>лавы в ежегодном отпуске с &lt;данные изъяты&gt;по &lt;данные изъяты&gt;.</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Решением Совета депутатов от &lt;данные изъяты&gt; К.А.Н. оставлен на должности Главы.</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Решением Совета депутатов от &lt;данные изъяты&gt; досрочно прекращены полномочия Главы К.А.Н. на основании подпункта 2 пункта 6 статьи 36 Федерально</w:t>
      </w:r>
      <w:r>
        <w:rPr>
          <w:rFonts w:ascii="Times New Roman" w:hAnsi="Times New Roman" w:cs="Times New Roman"/>
          <w:bCs/>
          <w:sz w:val="28"/>
          <w:szCs w:val="28"/>
        </w:rPr>
        <w:t>го закона от 6 октября 2003 г.№ 131-ФЗ «</w:t>
      </w:r>
      <w:r w:rsidRPr="00BA0CC0">
        <w:rPr>
          <w:rFonts w:ascii="Times New Roman" w:hAnsi="Times New Roman" w:cs="Times New Roman"/>
          <w:bCs/>
          <w:sz w:val="28"/>
          <w:szCs w:val="28"/>
        </w:rPr>
        <w:t>Об общих принципах организации местного самоуп</w:t>
      </w:r>
      <w:r>
        <w:rPr>
          <w:rFonts w:ascii="Times New Roman" w:hAnsi="Times New Roman" w:cs="Times New Roman"/>
          <w:bCs/>
          <w:sz w:val="28"/>
          <w:szCs w:val="28"/>
        </w:rPr>
        <w:t>равления в Российской Федерации»</w:t>
      </w:r>
      <w:r w:rsidRPr="00BA0CC0">
        <w:rPr>
          <w:rFonts w:ascii="Times New Roman" w:hAnsi="Times New Roman" w:cs="Times New Roman"/>
          <w:bCs/>
          <w:sz w:val="28"/>
          <w:szCs w:val="28"/>
        </w:rPr>
        <w:t>, а такж</w:t>
      </w:r>
      <w:r>
        <w:rPr>
          <w:rFonts w:ascii="Times New Roman" w:hAnsi="Times New Roman" w:cs="Times New Roman"/>
          <w:bCs/>
          <w:sz w:val="28"/>
          <w:szCs w:val="28"/>
        </w:rPr>
        <w:t>е пункта 2 статьи 31 Устава МО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 </w:t>
      </w:r>
      <w:proofErr w:type="spellStart"/>
      <w:r w:rsidRPr="00BA0CC0">
        <w:rPr>
          <w:rFonts w:ascii="Times New Roman" w:hAnsi="Times New Roman" w:cs="Times New Roman"/>
          <w:bCs/>
          <w:sz w:val="28"/>
          <w:szCs w:val="28"/>
        </w:rPr>
        <w:t>Кобяйского</w:t>
      </w:r>
      <w:proofErr w:type="spellEnd"/>
      <w:r w:rsidRPr="00BA0CC0">
        <w:rPr>
          <w:rFonts w:ascii="Times New Roman" w:hAnsi="Times New Roman" w:cs="Times New Roman"/>
          <w:bCs/>
          <w:sz w:val="28"/>
          <w:szCs w:val="28"/>
        </w:rPr>
        <w:t xml:space="preserve"> улуса (района) в связи с уходом в отставку по собственному желанию.</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 xml:space="preserve">Удовлетворяя административные исковые требования, суд первой инстанции, с выводами которого согласился суд апелляционной инстанции, </w:t>
      </w:r>
      <w:r>
        <w:rPr>
          <w:rFonts w:ascii="Times New Roman" w:hAnsi="Times New Roman" w:cs="Times New Roman"/>
          <w:bCs/>
          <w:sz w:val="28"/>
          <w:szCs w:val="28"/>
        </w:rPr>
        <w:t>установил</w:t>
      </w:r>
      <w:r w:rsidRPr="00BA0CC0">
        <w:rPr>
          <w:rFonts w:ascii="Times New Roman" w:hAnsi="Times New Roman" w:cs="Times New Roman"/>
          <w:bCs/>
          <w:sz w:val="28"/>
          <w:szCs w:val="28"/>
        </w:rPr>
        <w:t>, что при исполнении К.А.Н. должностных (служебных) обязанностей заключены договоры и перечислены денежные средства на счет индивидуального предпринимателя, являющегося его близким родственником, что повлияло на надлежащее, объективное и беспристрастное осуществление им полномочий, сведений о принятии К.А.Н. мер по урегулированию и предотвращению конфликта интересов, об уведомлении о возникшем конфликте интересов, суду не представлено, конфликт интересов не был предотвращен высшим должностным лицом поселения - Главой, сообщение о личной заинтересованности при исполнении должностных обязанностей им не подавалось, и пришел к выводу, что Главой в период исполнения своих полномочий допущены существенные нарушения законодательства о противодействии коррупции, влекущие безальтернативное последствие в виде удаления в отставку.</w:t>
      </w:r>
    </w:p>
    <w:p w:rsidR="003C4771" w:rsidRPr="003C4771" w:rsidRDefault="00BA0CC0" w:rsidP="003C477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Суды также указали </w:t>
      </w:r>
      <w:r w:rsidR="003C4771">
        <w:rPr>
          <w:rFonts w:ascii="Times New Roman" w:hAnsi="Times New Roman" w:cs="Times New Roman"/>
          <w:bCs/>
          <w:sz w:val="28"/>
          <w:szCs w:val="28"/>
        </w:rPr>
        <w:t>на неверную п</w:t>
      </w:r>
      <w:r w:rsidRPr="00BA0CC0">
        <w:rPr>
          <w:rFonts w:ascii="Times New Roman" w:hAnsi="Times New Roman" w:cs="Times New Roman"/>
          <w:bCs/>
          <w:sz w:val="28"/>
          <w:szCs w:val="28"/>
        </w:rPr>
        <w:t>оз</w:t>
      </w:r>
      <w:r w:rsidR="003C4771">
        <w:rPr>
          <w:rFonts w:ascii="Times New Roman" w:hAnsi="Times New Roman" w:cs="Times New Roman"/>
          <w:bCs/>
          <w:sz w:val="28"/>
          <w:szCs w:val="28"/>
        </w:rPr>
        <w:t>ицию</w:t>
      </w:r>
      <w:r w:rsidRPr="00BA0CC0">
        <w:rPr>
          <w:rFonts w:ascii="Times New Roman" w:hAnsi="Times New Roman" w:cs="Times New Roman"/>
          <w:bCs/>
          <w:sz w:val="28"/>
          <w:szCs w:val="28"/>
        </w:rPr>
        <w:t xml:space="preserve"> ответчика о том, что досрочное прекращение полномочий по собственному желанию исключает возможность прекращения полномочий в судебном порядке</w:t>
      </w:r>
      <w:r w:rsidR="003C4771">
        <w:rPr>
          <w:rFonts w:ascii="Times New Roman" w:hAnsi="Times New Roman" w:cs="Times New Roman"/>
          <w:bCs/>
          <w:sz w:val="28"/>
          <w:szCs w:val="28"/>
        </w:rPr>
        <w:t>, поскольку она</w:t>
      </w:r>
      <w:r w:rsidRPr="00BA0CC0">
        <w:rPr>
          <w:rFonts w:ascii="Times New Roman" w:hAnsi="Times New Roman" w:cs="Times New Roman"/>
          <w:bCs/>
          <w:sz w:val="28"/>
          <w:szCs w:val="28"/>
        </w:rPr>
        <w:t xml:space="preserve"> противоречит нормам закона, а также позиции Конституционного Суда Российской Федерации, изложенной в Определении от 24 февраля 2005 г</w:t>
      </w:r>
      <w:r w:rsidR="003C4771">
        <w:rPr>
          <w:rFonts w:ascii="Times New Roman" w:hAnsi="Times New Roman" w:cs="Times New Roman"/>
          <w:bCs/>
          <w:sz w:val="28"/>
          <w:szCs w:val="28"/>
        </w:rPr>
        <w:t>.№</w:t>
      </w:r>
      <w:r w:rsidRPr="00BA0CC0">
        <w:rPr>
          <w:rFonts w:ascii="Times New Roman" w:hAnsi="Times New Roman" w:cs="Times New Roman"/>
          <w:bCs/>
          <w:sz w:val="28"/>
          <w:szCs w:val="28"/>
        </w:rPr>
        <w:t xml:space="preserve"> 84-О, согласно которой принятие решения о прекращении полномочий находится в компетенции суда независимо от принятых представительным органом местного самоуправления решений об отказе в прекращении полномочий должностного лица.</w:t>
      </w:r>
      <w:r w:rsidR="003C4771">
        <w:rPr>
          <w:rFonts w:ascii="Times New Roman" w:hAnsi="Times New Roman" w:cs="Times New Roman"/>
          <w:bCs/>
          <w:sz w:val="28"/>
          <w:szCs w:val="28"/>
        </w:rPr>
        <w:t xml:space="preserve"> С</w:t>
      </w:r>
      <w:r w:rsidR="003C4771" w:rsidRPr="003C4771">
        <w:rPr>
          <w:rFonts w:ascii="Times New Roman" w:hAnsi="Times New Roman" w:cs="Times New Roman"/>
          <w:bCs/>
          <w:sz w:val="28"/>
          <w:szCs w:val="28"/>
        </w:rPr>
        <w:t>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Закон не исключает прекращение полномочий выборного должностного лица по основаниям, возникшим ранее, до поступления его заявления о прекращении полномочий по собственному желанию.</w:t>
      </w:r>
    </w:p>
    <w:p w:rsidR="003C4771" w:rsidRPr="003C4771" w:rsidRDefault="003C4771" w:rsidP="003C4771">
      <w:pPr>
        <w:autoSpaceDE w:val="0"/>
        <w:autoSpaceDN w:val="0"/>
        <w:adjustRightInd w:val="0"/>
        <w:spacing w:after="0" w:line="240" w:lineRule="auto"/>
        <w:ind w:firstLine="540"/>
        <w:jc w:val="both"/>
        <w:rPr>
          <w:rFonts w:ascii="Times New Roman" w:hAnsi="Times New Roman" w:cs="Times New Roman"/>
          <w:bCs/>
          <w:sz w:val="28"/>
          <w:szCs w:val="28"/>
        </w:rPr>
      </w:pPr>
      <w:r w:rsidRPr="003C4771">
        <w:rPr>
          <w:rFonts w:ascii="Times New Roman" w:hAnsi="Times New Roman" w:cs="Times New Roman"/>
          <w:bCs/>
          <w:sz w:val="28"/>
          <w:szCs w:val="28"/>
        </w:rPr>
        <w:lastRenderedPageBreak/>
        <w:t xml:space="preserve">Определением </w:t>
      </w:r>
      <w:r>
        <w:rPr>
          <w:rFonts w:ascii="Times New Roman" w:hAnsi="Times New Roman" w:cs="Times New Roman"/>
          <w:bCs/>
          <w:sz w:val="28"/>
          <w:szCs w:val="28"/>
        </w:rPr>
        <w:t>Девятого</w:t>
      </w:r>
      <w:r w:rsidRPr="003C4771">
        <w:rPr>
          <w:rFonts w:ascii="Times New Roman" w:hAnsi="Times New Roman" w:cs="Times New Roman"/>
          <w:bCs/>
          <w:sz w:val="28"/>
          <w:szCs w:val="28"/>
        </w:rPr>
        <w:t xml:space="preserve"> кассационного суда общей юрисдикции от                        </w:t>
      </w:r>
      <w:r>
        <w:rPr>
          <w:rFonts w:ascii="Times New Roman" w:hAnsi="Times New Roman" w:cs="Times New Roman"/>
          <w:bCs/>
          <w:sz w:val="28"/>
          <w:szCs w:val="28"/>
        </w:rPr>
        <w:t>8</w:t>
      </w:r>
      <w:r w:rsidRPr="003C4771">
        <w:rPr>
          <w:rFonts w:ascii="Times New Roman" w:hAnsi="Times New Roman" w:cs="Times New Roman"/>
          <w:bCs/>
          <w:sz w:val="28"/>
          <w:szCs w:val="28"/>
        </w:rPr>
        <w:t xml:space="preserve"> мая 2024 г. по делу № 88а-</w:t>
      </w:r>
      <w:r>
        <w:rPr>
          <w:rFonts w:ascii="Times New Roman" w:hAnsi="Times New Roman" w:cs="Times New Roman"/>
          <w:bCs/>
          <w:sz w:val="28"/>
          <w:szCs w:val="28"/>
        </w:rPr>
        <w:t>4031</w:t>
      </w:r>
      <w:r w:rsidRPr="003C4771">
        <w:rPr>
          <w:rFonts w:ascii="Times New Roman" w:hAnsi="Times New Roman" w:cs="Times New Roman"/>
          <w:bCs/>
          <w:sz w:val="28"/>
          <w:szCs w:val="28"/>
        </w:rPr>
        <w:t xml:space="preserve">/2024 решение </w:t>
      </w:r>
      <w:proofErr w:type="spellStart"/>
      <w:r>
        <w:rPr>
          <w:rFonts w:ascii="Times New Roman" w:hAnsi="Times New Roman" w:cs="Times New Roman"/>
          <w:bCs/>
          <w:sz w:val="28"/>
          <w:szCs w:val="28"/>
        </w:rPr>
        <w:t>Кобяйского</w:t>
      </w:r>
      <w:proofErr w:type="spellEnd"/>
      <w:r>
        <w:rPr>
          <w:rFonts w:ascii="Times New Roman" w:hAnsi="Times New Roman" w:cs="Times New Roman"/>
          <w:bCs/>
          <w:sz w:val="28"/>
          <w:szCs w:val="28"/>
        </w:rPr>
        <w:t xml:space="preserve"> районного</w:t>
      </w:r>
      <w:r w:rsidRPr="003C4771">
        <w:rPr>
          <w:rFonts w:ascii="Times New Roman" w:hAnsi="Times New Roman" w:cs="Times New Roman"/>
          <w:bCs/>
          <w:sz w:val="28"/>
          <w:szCs w:val="28"/>
        </w:rPr>
        <w:t xml:space="preserve"> суда </w:t>
      </w:r>
      <w:r>
        <w:rPr>
          <w:rFonts w:ascii="Times New Roman" w:hAnsi="Times New Roman" w:cs="Times New Roman"/>
          <w:bCs/>
          <w:sz w:val="28"/>
          <w:szCs w:val="28"/>
        </w:rPr>
        <w:t>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12декабря</w:t>
      </w:r>
      <w:r w:rsidRPr="003C4771">
        <w:rPr>
          <w:rFonts w:ascii="Times New Roman" w:hAnsi="Times New Roman" w:cs="Times New Roman"/>
          <w:bCs/>
          <w:sz w:val="28"/>
          <w:szCs w:val="28"/>
        </w:rPr>
        <w:t xml:space="preserve"> 2023 г. и апелляционное определение судебной коллегии по административным делам </w:t>
      </w:r>
      <w:r>
        <w:rPr>
          <w:rFonts w:ascii="Times New Roman" w:hAnsi="Times New Roman" w:cs="Times New Roman"/>
          <w:bCs/>
          <w:sz w:val="28"/>
          <w:szCs w:val="28"/>
        </w:rPr>
        <w:t>Верховного суда 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5февраля2024</w:t>
      </w:r>
      <w:r w:rsidRPr="003C4771">
        <w:rPr>
          <w:rFonts w:ascii="Times New Roman" w:hAnsi="Times New Roman" w:cs="Times New Roman"/>
          <w:bCs/>
          <w:sz w:val="28"/>
          <w:szCs w:val="28"/>
        </w:rPr>
        <w:t xml:space="preserve"> г. оставлено без изменения, кассационная жалоба </w:t>
      </w:r>
      <w:r>
        <w:rPr>
          <w:rFonts w:ascii="Times New Roman" w:hAnsi="Times New Roman" w:cs="Times New Roman"/>
          <w:bCs/>
          <w:sz w:val="28"/>
          <w:szCs w:val="28"/>
        </w:rPr>
        <w:t>К.А.Н.</w:t>
      </w:r>
      <w:r w:rsidRPr="003C4771">
        <w:rPr>
          <w:rFonts w:ascii="Times New Roman" w:hAnsi="Times New Roman" w:cs="Times New Roman"/>
          <w:bCs/>
          <w:sz w:val="28"/>
          <w:szCs w:val="28"/>
        </w:rPr>
        <w:t xml:space="preserve"> – без удовлетворения.</w:t>
      </w:r>
    </w:p>
    <w:p w:rsidR="00B83231" w:rsidRPr="00834155" w:rsidRDefault="00B83231"/>
    <w:sectPr w:rsidR="00B83231" w:rsidRPr="00834155" w:rsidSect="00514636">
      <w:headerReference w:type="default" r:id="rId11"/>
      <w:pgSz w:w="11906" w:h="16838"/>
      <w:pgMar w:top="1134" w:right="1134" w:bottom="102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D7A" w:rsidRDefault="00927D7A" w:rsidP="00ED4452">
      <w:pPr>
        <w:spacing w:after="0" w:line="240" w:lineRule="auto"/>
      </w:pPr>
      <w:r>
        <w:separator/>
      </w:r>
    </w:p>
  </w:endnote>
  <w:endnote w:type="continuationSeparator" w:id="1">
    <w:p w:rsidR="00927D7A" w:rsidRDefault="00927D7A" w:rsidP="00ED4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D7A" w:rsidRDefault="00927D7A" w:rsidP="00ED4452">
      <w:pPr>
        <w:spacing w:after="0" w:line="240" w:lineRule="auto"/>
      </w:pPr>
      <w:r>
        <w:separator/>
      </w:r>
    </w:p>
  </w:footnote>
  <w:footnote w:type="continuationSeparator" w:id="1">
    <w:p w:rsidR="00927D7A" w:rsidRDefault="00927D7A" w:rsidP="00ED4452">
      <w:pPr>
        <w:spacing w:after="0" w:line="240" w:lineRule="auto"/>
      </w:pPr>
      <w:r>
        <w:continuationSeparator/>
      </w:r>
    </w:p>
  </w:footnote>
  <w:footnote w:id="2">
    <w:p w:rsidR="00ED4452" w:rsidRPr="00633922" w:rsidRDefault="00ED4452" w:rsidP="00ED4452">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3">
    <w:p w:rsidR="00481FD6" w:rsidRPr="00481FD6" w:rsidRDefault="00481FD6">
      <w:pPr>
        <w:pStyle w:val="a3"/>
        <w:rPr>
          <w:rFonts w:ascii="Times New Roman" w:hAnsi="Times New Roman" w:cs="Times New Roman"/>
        </w:rPr>
      </w:pPr>
      <w:r w:rsidRPr="00481FD6">
        <w:rPr>
          <w:rStyle w:val="a5"/>
          <w:rFonts w:ascii="Times New Roman" w:hAnsi="Times New Roman" w:cs="Times New Roman"/>
        </w:rPr>
        <w:footnoteRef/>
      </w:r>
      <w:r w:rsidRPr="00481FD6">
        <w:rPr>
          <w:rFonts w:ascii="Times New Roman" w:hAnsi="Times New Roman" w:cs="Times New Roman"/>
        </w:rPr>
        <w:t>https://2kas.sudrf.ru/modules.php?name=sud_delo&amp;srv_num=1&amp;name_op=case&amp;case_id=11649924&amp;case_uid=472416e2-e248-4153-b353-fcccc2cce47b&amp;new=2800001&amp;delo_id=2800001</w:t>
      </w:r>
    </w:p>
  </w:footnote>
  <w:footnote w:id="4">
    <w:p w:rsidR="00784341" w:rsidRPr="00784341" w:rsidRDefault="00784341">
      <w:pPr>
        <w:pStyle w:val="a3"/>
        <w:rPr>
          <w:rFonts w:ascii="Times New Roman" w:hAnsi="Times New Roman" w:cs="Times New Roman"/>
        </w:rPr>
      </w:pPr>
      <w:r w:rsidRPr="00784341">
        <w:rPr>
          <w:rStyle w:val="a5"/>
          <w:rFonts w:ascii="Times New Roman" w:hAnsi="Times New Roman" w:cs="Times New Roman"/>
        </w:rPr>
        <w:footnoteRef/>
      </w:r>
      <w:r w:rsidRPr="00784341">
        <w:rPr>
          <w:rFonts w:ascii="Times New Roman" w:hAnsi="Times New Roman" w:cs="Times New Roman"/>
        </w:rPr>
        <w:t xml:space="preserve"> https://mintrud.gov.ru/ministry/programms/anticorruption/9/21 </w:t>
      </w:r>
      <w:r w:rsidR="006B23A5">
        <w:rPr>
          <w:rFonts w:ascii="Times New Roman" w:hAnsi="Times New Roman" w:cs="Times New Roman"/>
        </w:rPr>
        <w:t>(письмо от 22 сентября 2022 г.№</w:t>
      </w:r>
      <w:r w:rsidRPr="00784341">
        <w:rPr>
          <w:rFonts w:ascii="Times New Roman" w:hAnsi="Times New Roman" w:cs="Times New Roman"/>
        </w:rPr>
        <w:t xml:space="preserve"> 28-7/10/В-12862)</w:t>
      </w:r>
    </w:p>
  </w:footnote>
  <w:footnote w:id="5">
    <w:p w:rsidR="006B23A5" w:rsidRPr="006B23A5" w:rsidRDefault="006B23A5">
      <w:pPr>
        <w:pStyle w:val="a3"/>
        <w:rPr>
          <w:rFonts w:ascii="Times New Roman" w:hAnsi="Times New Roman" w:cs="Times New Roman"/>
        </w:rPr>
      </w:pPr>
      <w:r w:rsidRPr="006B23A5">
        <w:rPr>
          <w:rStyle w:val="a5"/>
          <w:rFonts w:ascii="Times New Roman" w:hAnsi="Times New Roman" w:cs="Times New Roman"/>
        </w:rPr>
        <w:footnoteRef/>
      </w:r>
      <w:r w:rsidRPr="006B23A5">
        <w:rPr>
          <w:rFonts w:ascii="Times New Roman" w:hAnsi="Times New Roman" w:cs="Times New Roman"/>
        </w:rPr>
        <w:t>https://8kas.sudrf.ru/modules.php?name=sud_delo&amp;srv_num=1&amp;name_op=case&amp;case_id=28672221&amp;case_uid=24669b3f-7da4-4709-bd86-2c6c89ae736f&amp;new=2800001&amp;delo_id=2800001</w:t>
      </w:r>
    </w:p>
  </w:footnote>
  <w:footnote w:id="6">
    <w:p w:rsidR="005A4EDB" w:rsidRPr="005A4EDB" w:rsidRDefault="005A4EDB">
      <w:pPr>
        <w:pStyle w:val="a3"/>
        <w:rPr>
          <w:rFonts w:ascii="Times New Roman" w:hAnsi="Times New Roman" w:cs="Times New Roman"/>
        </w:rPr>
      </w:pPr>
      <w:r w:rsidRPr="005A4EDB">
        <w:rPr>
          <w:rStyle w:val="a5"/>
          <w:rFonts w:ascii="Times New Roman" w:hAnsi="Times New Roman" w:cs="Times New Roman"/>
        </w:rPr>
        <w:footnoteRef/>
      </w:r>
      <w:r w:rsidRPr="005A4EDB">
        <w:rPr>
          <w:rFonts w:ascii="Times New Roman" w:hAnsi="Times New Roman" w:cs="Times New Roman"/>
        </w:rPr>
        <w:t>https://7kas.sudrf.ru/modules.php?name=sud_delo&amp;srv_num=1&amp;name_op=case&amp;case_id=27512310&amp;case_uid=76840569-2736-4d75-8398-858c32b8b329&amp;new=0&amp;delo_id=43</w:t>
      </w:r>
    </w:p>
  </w:footnote>
  <w:footnote w:id="7">
    <w:p w:rsidR="00E42EA5" w:rsidRPr="00E42EA5" w:rsidRDefault="00E42EA5">
      <w:pPr>
        <w:pStyle w:val="a3"/>
        <w:rPr>
          <w:rFonts w:ascii="Times New Roman" w:hAnsi="Times New Roman" w:cs="Times New Roman"/>
        </w:rPr>
      </w:pPr>
      <w:r w:rsidRPr="00E42EA5">
        <w:rPr>
          <w:rStyle w:val="a5"/>
          <w:rFonts w:ascii="Times New Roman" w:hAnsi="Times New Roman" w:cs="Times New Roman"/>
        </w:rPr>
        <w:footnoteRef/>
      </w:r>
      <w:r w:rsidRPr="00E42EA5">
        <w:rPr>
          <w:rFonts w:ascii="Times New Roman" w:hAnsi="Times New Roman" w:cs="Times New Roman"/>
        </w:rPr>
        <w:t>https://9kas.sudrf.ru/modules.php?name=sud_delo&amp;srv_num=1&amp;name_op=case&amp;case_id=11460241&amp;case_uid=89efd07e-04a2-41e8-ad24-30696a7af654&amp;new=0&amp;delo_id=43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787995"/>
    </w:sdtPr>
    <w:sdtContent>
      <w:p w:rsidR="003C4771" w:rsidRDefault="002437E2">
        <w:pPr>
          <w:pStyle w:val="a8"/>
          <w:jc w:val="center"/>
        </w:pPr>
        <w:r>
          <w:fldChar w:fldCharType="begin"/>
        </w:r>
        <w:r w:rsidR="003C4771">
          <w:instrText>PAGE   \* MERGEFORMAT</w:instrText>
        </w:r>
        <w:r>
          <w:fldChar w:fldCharType="separate"/>
        </w:r>
        <w:r w:rsidR="007D0045">
          <w:rPr>
            <w:noProof/>
          </w:rPr>
          <w:t>2</w:t>
        </w:r>
        <w:r>
          <w:fldChar w:fldCharType="end"/>
        </w:r>
      </w:p>
    </w:sdtContent>
  </w:sdt>
  <w:p w:rsidR="003C4771" w:rsidRDefault="003C477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631F"/>
    <w:multiLevelType w:val="hybridMultilevel"/>
    <w:tmpl w:val="C2105FB4"/>
    <w:lvl w:ilvl="0" w:tplc="FE548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B1684"/>
    <w:rsid w:val="00000A82"/>
    <w:rsid w:val="00097928"/>
    <w:rsid w:val="00187CFB"/>
    <w:rsid w:val="001C451A"/>
    <w:rsid w:val="001F7A8F"/>
    <w:rsid w:val="00203B36"/>
    <w:rsid w:val="002437E2"/>
    <w:rsid w:val="002561F6"/>
    <w:rsid w:val="003C4771"/>
    <w:rsid w:val="003D24D0"/>
    <w:rsid w:val="00473F2D"/>
    <w:rsid w:val="00481FD6"/>
    <w:rsid w:val="004C3088"/>
    <w:rsid w:val="00514636"/>
    <w:rsid w:val="005A4EDB"/>
    <w:rsid w:val="005D13AA"/>
    <w:rsid w:val="005F266B"/>
    <w:rsid w:val="00620F8A"/>
    <w:rsid w:val="006B23A5"/>
    <w:rsid w:val="00784341"/>
    <w:rsid w:val="007D0045"/>
    <w:rsid w:val="007F2C85"/>
    <w:rsid w:val="00834155"/>
    <w:rsid w:val="008E4109"/>
    <w:rsid w:val="00927D7A"/>
    <w:rsid w:val="009B1684"/>
    <w:rsid w:val="009D704C"/>
    <w:rsid w:val="00A73A99"/>
    <w:rsid w:val="00AC1735"/>
    <w:rsid w:val="00AC547B"/>
    <w:rsid w:val="00AD6A6F"/>
    <w:rsid w:val="00AF3A1D"/>
    <w:rsid w:val="00B83231"/>
    <w:rsid w:val="00BA0CC0"/>
    <w:rsid w:val="00BA69D1"/>
    <w:rsid w:val="00D27F1E"/>
    <w:rsid w:val="00DC3EBF"/>
    <w:rsid w:val="00E25BB1"/>
    <w:rsid w:val="00E42EA5"/>
    <w:rsid w:val="00ED4452"/>
    <w:rsid w:val="00EE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D4452"/>
    <w:pPr>
      <w:spacing w:after="0" w:line="240" w:lineRule="auto"/>
    </w:pPr>
    <w:rPr>
      <w:sz w:val="20"/>
      <w:szCs w:val="20"/>
    </w:rPr>
  </w:style>
  <w:style w:type="character" w:customStyle="1" w:styleId="a4">
    <w:name w:val="Текст сноски Знак"/>
    <w:basedOn w:val="a0"/>
    <w:link w:val="a3"/>
    <w:uiPriority w:val="99"/>
    <w:semiHidden/>
    <w:rsid w:val="00ED4452"/>
    <w:rPr>
      <w:sz w:val="20"/>
      <w:szCs w:val="20"/>
    </w:rPr>
  </w:style>
  <w:style w:type="character" w:styleId="a5">
    <w:name w:val="footnote reference"/>
    <w:basedOn w:val="a0"/>
    <w:uiPriority w:val="99"/>
    <w:semiHidden/>
    <w:unhideWhenUsed/>
    <w:rsid w:val="00ED4452"/>
    <w:rPr>
      <w:vertAlign w:val="superscript"/>
    </w:rPr>
  </w:style>
  <w:style w:type="paragraph" w:styleId="a6">
    <w:name w:val="List Paragraph"/>
    <w:basedOn w:val="a"/>
    <w:uiPriority w:val="34"/>
    <w:qFormat/>
    <w:rsid w:val="00DC3EBF"/>
    <w:pPr>
      <w:ind w:left="720"/>
      <w:contextualSpacing/>
    </w:pPr>
  </w:style>
  <w:style w:type="character" w:styleId="a7">
    <w:name w:val="Hyperlink"/>
    <w:basedOn w:val="a0"/>
    <w:uiPriority w:val="99"/>
    <w:unhideWhenUsed/>
    <w:rsid w:val="00784341"/>
    <w:rPr>
      <w:color w:val="0563C1" w:themeColor="hyperlink"/>
      <w:u w:val="single"/>
    </w:rPr>
  </w:style>
  <w:style w:type="paragraph" w:styleId="a8">
    <w:name w:val="header"/>
    <w:basedOn w:val="a"/>
    <w:link w:val="a9"/>
    <w:uiPriority w:val="99"/>
    <w:unhideWhenUsed/>
    <w:rsid w:val="003C47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4771"/>
  </w:style>
  <w:style w:type="paragraph" w:styleId="aa">
    <w:name w:val="footer"/>
    <w:basedOn w:val="a"/>
    <w:link w:val="ab"/>
    <w:uiPriority w:val="99"/>
    <w:unhideWhenUsed/>
    <w:rsid w:val="003C47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4771"/>
  </w:style>
  <w:style w:type="paragraph" w:styleId="ac">
    <w:name w:val="Balloon Text"/>
    <w:basedOn w:val="a"/>
    <w:link w:val="ad"/>
    <w:uiPriority w:val="99"/>
    <w:semiHidden/>
    <w:unhideWhenUsed/>
    <w:rsid w:val="003C47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477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4203&amp;dst=259"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7729-DFB9-467A-94D8-4364F27E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Сапьяник Надежда Игоревна</dc:creator>
  <cp:lastModifiedBy>Пользователь</cp:lastModifiedBy>
  <cp:revision>2</cp:revision>
  <cp:lastPrinted>2024-06-27T08:42:00Z</cp:lastPrinted>
  <dcterms:created xsi:type="dcterms:W3CDTF">2024-12-19T11:01:00Z</dcterms:created>
  <dcterms:modified xsi:type="dcterms:W3CDTF">2024-12-19T11:01:00Z</dcterms:modified>
</cp:coreProperties>
</file>