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0ED82" w14:textId="77777777" w:rsidR="00D1410C" w:rsidRPr="00D1410C" w:rsidRDefault="00D1410C" w:rsidP="00D1410C">
      <w:pPr>
        <w:widowControl w:val="0"/>
        <w:spacing w:after="0" w:line="240" w:lineRule="auto"/>
        <w:contextualSpacing/>
        <w:jc w:val="center"/>
        <w:rPr>
          <w:rFonts w:ascii="Times New Roman" w:hAnsi="Times New Roman"/>
          <w:b/>
          <w:sz w:val="20"/>
          <w:szCs w:val="20"/>
        </w:rPr>
      </w:pPr>
    </w:p>
    <w:p w14:paraId="0F748BAA" w14:textId="77777777" w:rsidR="00656DBF" w:rsidRPr="002E419D" w:rsidRDefault="00656DBF" w:rsidP="008A1DCA">
      <w:pPr>
        <w:pStyle w:val="ConsPlusNormal"/>
        <w:jc w:val="center"/>
        <w:rPr>
          <w:rFonts w:ascii="Times New Roman" w:hAnsi="Times New Roman" w:cs="Times New Roman"/>
          <w:b/>
          <w:sz w:val="22"/>
          <w:szCs w:val="22"/>
        </w:rPr>
      </w:pPr>
      <w:r w:rsidRPr="002E419D">
        <w:rPr>
          <w:rFonts w:ascii="Times New Roman" w:hAnsi="Times New Roman" w:cs="Times New Roman"/>
          <w:b/>
          <w:sz w:val="22"/>
          <w:szCs w:val="22"/>
        </w:rPr>
        <w:t>МУНИЦИПАЛЬНЫЙ КОНТРАКТ №</w:t>
      </w:r>
      <w:r w:rsidRPr="002E419D">
        <w:rPr>
          <w:rFonts w:ascii="Times New Roman" w:hAnsi="Times New Roman" w:cs="Times New Roman"/>
          <w:sz w:val="22"/>
          <w:szCs w:val="22"/>
        </w:rPr>
        <w:t xml:space="preserve"> </w:t>
      </w:r>
      <w:r w:rsidR="002E419D" w:rsidRPr="002E419D">
        <w:rPr>
          <w:rFonts w:ascii="Times New Roman" w:hAnsi="Times New Roman" w:cs="Times New Roman"/>
          <w:sz w:val="22"/>
          <w:szCs w:val="22"/>
        </w:rPr>
        <w:t>01073000158240000210001</w:t>
      </w:r>
    </w:p>
    <w:p w14:paraId="051EC0C5" w14:textId="77777777" w:rsidR="00B33FC7" w:rsidRPr="002E419D" w:rsidRDefault="00B33FC7" w:rsidP="00B33FC7">
      <w:pPr>
        <w:spacing w:after="0" w:line="240" w:lineRule="auto"/>
        <w:jc w:val="center"/>
        <w:rPr>
          <w:rFonts w:ascii="Times New Roman" w:hAnsi="Times New Roman"/>
        </w:rPr>
      </w:pPr>
      <w:r w:rsidRPr="002E419D">
        <w:rPr>
          <w:rFonts w:ascii="Times New Roman" w:hAnsi="Times New Roman"/>
        </w:rPr>
        <w:t xml:space="preserve">на оказание услуг по адаптации и сопровождению экземпляров Систем Консультант Плюс </w:t>
      </w:r>
    </w:p>
    <w:p w14:paraId="07D5E80A" w14:textId="77777777" w:rsidR="00B33FC7" w:rsidRPr="002E419D" w:rsidRDefault="00B33FC7" w:rsidP="00B33FC7">
      <w:pPr>
        <w:spacing w:after="0" w:line="240" w:lineRule="auto"/>
        <w:jc w:val="center"/>
        <w:rPr>
          <w:rFonts w:ascii="Times New Roman" w:hAnsi="Times New Roman"/>
        </w:rPr>
      </w:pPr>
      <w:r w:rsidRPr="002E419D">
        <w:rPr>
          <w:rFonts w:ascii="Times New Roman" w:hAnsi="Times New Roman"/>
        </w:rPr>
        <w:t xml:space="preserve">на основе специального лицензионного сервисного программного обеспечения, </w:t>
      </w:r>
    </w:p>
    <w:p w14:paraId="34336A07" w14:textId="77777777" w:rsidR="00B33FC7" w:rsidRPr="002E419D" w:rsidRDefault="00B33FC7" w:rsidP="00B33FC7">
      <w:pPr>
        <w:spacing w:after="0" w:line="240" w:lineRule="auto"/>
        <w:jc w:val="center"/>
        <w:rPr>
          <w:rFonts w:ascii="Times New Roman" w:hAnsi="Times New Roman"/>
        </w:rPr>
      </w:pPr>
      <w:r w:rsidRPr="002E419D">
        <w:rPr>
          <w:rFonts w:ascii="Times New Roman" w:hAnsi="Times New Roman"/>
        </w:rPr>
        <w:t>обеспечивающего совместимость (взаимодействие) услуг с ранее установленными экземплярами Систем Консультант Плюс (в том числе специальной копией Системы Консультант Плюс)</w:t>
      </w:r>
    </w:p>
    <w:p w14:paraId="33775055" w14:textId="77777777" w:rsidR="00B33FC7" w:rsidRPr="008B6B3F" w:rsidRDefault="00B33FC7" w:rsidP="00B33FC7">
      <w:pPr>
        <w:spacing w:after="0" w:line="240" w:lineRule="auto"/>
        <w:jc w:val="center"/>
        <w:rPr>
          <w:rFonts w:ascii="Times New Roman" w:hAnsi="Times New Roman"/>
        </w:rPr>
      </w:pPr>
    </w:p>
    <w:p w14:paraId="035192CB" w14:textId="3809E6AF" w:rsidR="00C83FE7" w:rsidRPr="008B6B3F" w:rsidRDefault="00656DBF" w:rsidP="002E419D">
      <w:pPr>
        <w:spacing w:after="0" w:line="240" w:lineRule="auto"/>
        <w:ind w:firstLine="425"/>
        <w:contextualSpacing/>
        <w:jc w:val="center"/>
        <w:rPr>
          <w:rFonts w:ascii="Times New Roman" w:hAnsi="Times New Roman"/>
          <w:sz w:val="20"/>
          <w:szCs w:val="20"/>
        </w:rPr>
      </w:pPr>
      <w:r w:rsidRPr="008B6B3F">
        <w:rPr>
          <w:rFonts w:ascii="Times New Roman" w:hAnsi="Times New Roman"/>
        </w:rPr>
        <w:t xml:space="preserve">Идентификационный код </w:t>
      </w:r>
      <w:r w:rsidRPr="008B6B3F">
        <w:rPr>
          <w:rFonts w:ascii="Times New Roman" w:hAnsi="Times New Roman"/>
          <w:sz w:val="20"/>
          <w:szCs w:val="20"/>
        </w:rPr>
        <w:t xml:space="preserve">закупки: </w:t>
      </w:r>
      <w:r w:rsidR="008B6B3F" w:rsidRPr="008B6B3F">
        <w:rPr>
          <w:rFonts w:ascii="Times New Roman" w:hAnsi="Times New Roman"/>
        </w:rPr>
        <w:t>243111600732811160100100300016209244</w:t>
      </w:r>
    </w:p>
    <w:p w14:paraId="6B7914EA" w14:textId="77777777" w:rsidR="002E419D" w:rsidRPr="002E419D" w:rsidRDefault="002E419D" w:rsidP="002E419D">
      <w:pPr>
        <w:spacing w:after="0" w:line="240" w:lineRule="auto"/>
        <w:ind w:firstLine="425"/>
        <w:contextualSpacing/>
        <w:jc w:val="center"/>
        <w:rPr>
          <w:rFonts w:ascii="Times New Roman" w:hAnsi="Times New Roman"/>
        </w:rPr>
      </w:pPr>
    </w:p>
    <w:p w14:paraId="1F24446E" w14:textId="4825D2C8" w:rsidR="00CA179A" w:rsidRPr="002E419D" w:rsidRDefault="007721FB" w:rsidP="008A1DCA">
      <w:pPr>
        <w:pStyle w:val="ConsPlusNormal"/>
        <w:jc w:val="both"/>
        <w:rPr>
          <w:rFonts w:ascii="Times New Roman" w:hAnsi="Times New Roman" w:cs="Times New Roman"/>
          <w:sz w:val="22"/>
          <w:szCs w:val="22"/>
        </w:rPr>
      </w:pPr>
      <w:proofErr w:type="spellStart"/>
      <w:r w:rsidRPr="002E419D">
        <w:rPr>
          <w:rFonts w:ascii="Times New Roman" w:hAnsi="Times New Roman" w:cs="Times New Roman"/>
          <w:sz w:val="22"/>
          <w:szCs w:val="22"/>
        </w:rPr>
        <w:t>г.Микунь</w:t>
      </w:r>
      <w:proofErr w:type="spellEnd"/>
      <w:r w:rsidRPr="002E419D">
        <w:rPr>
          <w:rFonts w:ascii="Times New Roman" w:hAnsi="Times New Roman" w:cs="Times New Roman"/>
          <w:sz w:val="22"/>
          <w:szCs w:val="22"/>
        </w:rPr>
        <w:t xml:space="preserve"> </w:t>
      </w:r>
      <w:r w:rsidR="00CA179A" w:rsidRPr="002E419D">
        <w:rPr>
          <w:rFonts w:ascii="Times New Roman" w:hAnsi="Times New Roman" w:cs="Times New Roman"/>
          <w:sz w:val="22"/>
          <w:szCs w:val="22"/>
        </w:rPr>
        <w:t xml:space="preserve">                                                                                              </w:t>
      </w:r>
      <w:r w:rsidR="007223C8" w:rsidRPr="002E419D">
        <w:rPr>
          <w:rFonts w:ascii="Times New Roman" w:hAnsi="Times New Roman" w:cs="Times New Roman"/>
          <w:sz w:val="22"/>
          <w:szCs w:val="22"/>
        </w:rPr>
        <w:t xml:space="preserve">        </w:t>
      </w:r>
      <w:proofErr w:type="gramStart"/>
      <w:r w:rsidR="00CA179A" w:rsidRPr="002E419D">
        <w:rPr>
          <w:rFonts w:ascii="Times New Roman" w:hAnsi="Times New Roman" w:cs="Times New Roman"/>
          <w:sz w:val="22"/>
          <w:szCs w:val="22"/>
        </w:rPr>
        <w:t xml:space="preserve">   «</w:t>
      </w:r>
      <w:proofErr w:type="gramEnd"/>
      <w:r w:rsidR="001C2F1C">
        <w:rPr>
          <w:rFonts w:ascii="Times New Roman" w:hAnsi="Times New Roman" w:cs="Times New Roman"/>
          <w:sz w:val="22"/>
          <w:szCs w:val="22"/>
        </w:rPr>
        <w:t xml:space="preserve"> 16</w:t>
      </w:r>
      <w:r w:rsidR="00CA179A" w:rsidRPr="002E419D">
        <w:rPr>
          <w:rFonts w:ascii="Times New Roman" w:hAnsi="Times New Roman" w:cs="Times New Roman"/>
          <w:sz w:val="22"/>
          <w:szCs w:val="22"/>
        </w:rPr>
        <w:t xml:space="preserve"> »</w:t>
      </w:r>
      <w:r w:rsidR="001C2F1C">
        <w:rPr>
          <w:rFonts w:ascii="Times New Roman" w:hAnsi="Times New Roman" w:cs="Times New Roman"/>
          <w:sz w:val="22"/>
          <w:szCs w:val="22"/>
        </w:rPr>
        <w:t xml:space="preserve"> января </w:t>
      </w:r>
      <w:r w:rsidR="00CA179A" w:rsidRPr="002E419D">
        <w:rPr>
          <w:rFonts w:ascii="Times New Roman" w:hAnsi="Times New Roman" w:cs="Times New Roman"/>
          <w:sz w:val="22"/>
          <w:szCs w:val="22"/>
        </w:rPr>
        <w:t>202</w:t>
      </w:r>
      <w:r w:rsidR="001C2F1C">
        <w:rPr>
          <w:rFonts w:ascii="Times New Roman" w:hAnsi="Times New Roman" w:cs="Times New Roman"/>
          <w:sz w:val="22"/>
          <w:szCs w:val="22"/>
        </w:rPr>
        <w:t>5</w:t>
      </w:r>
      <w:r w:rsidR="00CA179A" w:rsidRPr="002E419D">
        <w:rPr>
          <w:rFonts w:ascii="Times New Roman" w:hAnsi="Times New Roman" w:cs="Times New Roman"/>
          <w:sz w:val="22"/>
          <w:szCs w:val="22"/>
        </w:rPr>
        <w:t xml:space="preserve"> г.</w:t>
      </w:r>
    </w:p>
    <w:p w14:paraId="4D61FE43" w14:textId="77777777" w:rsidR="00CA179A" w:rsidRPr="002E419D" w:rsidRDefault="00CA179A" w:rsidP="008A1DCA">
      <w:pPr>
        <w:widowControl w:val="0"/>
        <w:spacing w:after="0" w:line="240" w:lineRule="auto"/>
        <w:ind w:firstLine="425"/>
        <w:contextualSpacing/>
        <w:jc w:val="both"/>
        <w:rPr>
          <w:rFonts w:ascii="Times New Roman" w:hAnsi="Times New Roman"/>
          <w:b/>
        </w:rPr>
      </w:pPr>
    </w:p>
    <w:p w14:paraId="73A1E4AA" w14:textId="77777777" w:rsidR="007721FB" w:rsidRPr="002E419D" w:rsidRDefault="007721FB" w:rsidP="008A1DCA">
      <w:pPr>
        <w:pStyle w:val="ConsPlusNormal"/>
        <w:jc w:val="center"/>
        <w:outlineLvl w:val="1"/>
        <w:rPr>
          <w:rFonts w:ascii="Times New Roman" w:hAnsi="Times New Roman" w:cs="Times New Roman"/>
          <w:sz w:val="22"/>
          <w:szCs w:val="22"/>
        </w:rPr>
      </w:pPr>
    </w:p>
    <w:p w14:paraId="24CE5561" w14:textId="77777777" w:rsidR="007721FB" w:rsidRPr="002E419D" w:rsidRDefault="007721FB" w:rsidP="007721FB">
      <w:pPr>
        <w:ind w:firstLine="708"/>
        <w:jc w:val="both"/>
        <w:rPr>
          <w:rFonts w:ascii="Times New Roman" w:eastAsia="Calibri" w:hAnsi="Times New Roman"/>
          <w:sz w:val="20"/>
          <w:szCs w:val="20"/>
        </w:rPr>
      </w:pPr>
      <w:r w:rsidRPr="002E419D">
        <w:rPr>
          <w:rFonts w:ascii="Times New Roman" w:eastAsia="Calibri" w:hAnsi="Times New Roman"/>
          <w:sz w:val="20"/>
          <w:szCs w:val="20"/>
        </w:rPr>
        <w:t>Администрация городского поселения «Микунь»</w:t>
      </w:r>
      <w:r w:rsidR="00896BF2">
        <w:rPr>
          <w:rFonts w:ascii="Times New Roman" w:eastAsia="Calibri" w:hAnsi="Times New Roman"/>
          <w:sz w:val="20"/>
          <w:szCs w:val="20"/>
        </w:rPr>
        <w:t xml:space="preserve"> </w:t>
      </w:r>
      <w:r w:rsidR="002E419D" w:rsidRPr="002E419D">
        <w:rPr>
          <w:rFonts w:ascii="Times New Roman" w:eastAsia="Calibri" w:hAnsi="Times New Roman"/>
          <w:sz w:val="20"/>
          <w:szCs w:val="20"/>
        </w:rPr>
        <w:t>(администрация города Микунь)</w:t>
      </w:r>
      <w:r w:rsidRPr="002E419D">
        <w:rPr>
          <w:rFonts w:ascii="Times New Roman" w:eastAsia="Calibri" w:hAnsi="Times New Roman"/>
          <w:sz w:val="20"/>
          <w:szCs w:val="20"/>
        </w:rPr>
        <w:t xml:space="preserve">, именуемое в дальнейшем «Заказчик», в лице руководителя администрации </w:t>
      </w:r>
      <w:proofErr w:type="spellStart"/>
      <w:r w:rsidRPr="002E419D">
        <w:rPr>
          <w:rFonts w:ascii="Times New Roman" w:eastAsia="Calibri" w:hAnsi="Times New Roman"/>
          <w:sz w:val="20"/>
          <w:szCs w:val="20"/>
        </w:rPr>
        <w:t>Розмысло</w:t>
      </w:r>
      <w:proofErr w:type="spellEnd"/>
      <w:r w:rsidRPr="002E419D">
        <w:rPr>
          <w:rFonts w:ascii="Times New Roman" w:eastAsia="Calibri" w:hAnsi="Times New Roman"/>
          <w:sz w:val="20"/>
          <w:szCs w:val="20"/>
        </w:rPr>
        <w:t xml:space="preserve"> Владимира Аркадьевича, действующего на основании Устава, с одной стороны, и </w:t>
      </w:r>
      <w:r w:rsidR="00896BF2" w:rsidRPr="003210B5">
        <w:rPr>
          <w:rFonts w:ascii="Times New Roman" w:hAnsi="Times New Roman"/>
          <w:sz w:val="20"/>
          <w:szCs w:val="20"/>
        </w:rPr>
        <w:t>Общество с ограниченной ответственностью «</w:t>
      </w:r>
      <w:proofErr w:type="spellStart"/>
      <w:r w:rsidR="00896BF2" w:rsidRPr="003210B5">
        <w:rPr>
          <w:rFonts w:ascii="Times New Roman" w:hAnsi="Times New Roman"/>
          <w:sz w:val="20"/>
          <w:szCs w:val="20"/>
        </w:rPr>
        <w:t>КонсультантПлюсУхта</w:t>
      </w:r>
      <w:proofErr w:type="spellEnd"/>
      <w:r w:rsidR="00896BF2" w:rsidRPr="003210B5">
        <w:rPr>
          <w:rFonts w:ascii="Times New Roman" w:hAnsi="Times New Roman"/>
          <w:sz w:val="20"/>
          <w:szCs w:val="20"/>
        </w:rPr>
        <w:t>» (ООО «</w:t>
      </w:r>
      <w:proofErr w:type="spellStart"/>
      <w:r w:rsidR="00896BF2" w:rsidRPr="003210B5">
        <w:rPr>
          <w:rFonts w:ascii="Times New Roman" w:hAnsi="Times New Roman"/>
          <w:sz w:val="20"/>
          <w:szCs w:val="20"/>
        </w:rPr>
        <w:t>КонсультантПлюсУхта</w:t>
      </w:r>
      <w:proofErr w:type="spellEnd"/>
      <w:r w:rsidR="00896BF2" w:rsidRPr="003210B5">
        <w:rPr>
          <w:rFonts w:ascii="Times New Roman" w:hAnsi="Times New Roman"/>
          <w:sz w:val="20"/>
          <w:szCs w:val="20"/>
        </w:rPr>
        <w:t>»)</w:t>
      </w:r>
      <w:r w:rsidR="00896BF2" w:rsidRPr="003210B5">
        <w:rPr>
          <w:rFonts w:ascii="Times New Roman" w:eastAsia="Calibri" w:hAnsi="Times New Roman"/>
          <w:sz w:val="20"/>
          <w:szCs w:val="20"/>
        </w:rPr>
        <w:t xml:space="preserve">, именуемое в дальнейшем «Исполнитель», </w:t>
      </w:r>
      <w:r w:rsidR="00896BF2" w:rsidRPr="003210B5">
        <w:rPr>
          <w:rFonts w:ascii="Times New Roman" w:hAnsi="Times New Roman"/>
          <w:sz w:val="20"/>
          <w:szCs w:val="20"/>
        </w:rPr>
        <w:t>в лице директора Шиловой Натальи Ивановны</w:t>
      </w:r>
      <w:r w:rsidR="00896BF2" w:rsidRPr="003210B5">
        <w:rPr>
          <w:rFonts w:ascii="Times New Roman" w:eastAsia="Calibri" w:hAnsi="Times New Roman"/>
          <w:sz w:val="20"/>
          <w:szCs w:val="20"/>
        </w:rPr>
        <w:t>, действующей на основании Устава</w:t>
      </w:r>
      <w:r w:rsidRPr="002E419D">
        <w:rPr>
          <w:rFonts w:ascii="Times New Roman" w:eastAsia="Calibri" w:hAnsi="Times New Roman"/>
          <w:sz w:val="20"/>
          <w:szCs w:val="20"/>
        </w:rPr>
        <w:t xml:space="preserve">, с другой стороны, вместе именуемые «Стороны», в соответствии с Федеральным законом от 05.04.2013 № 44-ФЗ «О контрактной системе в сфере закупок товаров, услуг, работ для обеспечения государственных и муниципальных нужд», протоколом подведения итогов электронного аукциона от </w:t>
      </w:r>
      <w:r w:rsidR="002E419D" w:rsidRPr="002E419D">
        <w:rPr>
          <w:rFonts w:ascii="Times New Roman" w:eastAsia="Calibri" w:hAnsi="Times New Roman"/>
          <w:sz w:val="20"/>
          <w:szCs w:val="20"/>
        </w:rPr>
        <w:t>27.12.2024</w:t>
      </w:r>
      <w:r w:rsidRPr="002E419D">
        <w:rPr>
          <w:rFonts w:ascii="Times New Roman" w:eastAsia="Calibri" w:hAnsi="Times New Roman"/>
          <w:sz w:val="20"/>
          <w:szCs w:val="20"/>
        </w:rPr>
        <w:t xml:space="preserve"> года № </w:t>
      </w:r>
      <w:r w:rsidR="002E419D" w:rsidRPr="002E419D">
        <w:rPr>
          <w:rFonts w:ascii="Times New Roman" w:hAnsi="Times New Roman"/>
          <w:sz w:val="20"/>
          <w:szCs w:val="20"/>
        </w:rPr>
        <w:t>0107300015824000021</w:t>
      </w:r>
      <w:r w:rsidRPr="002E419D">
        <w:rPr>
          <w:rFonts w:ascii="Times New Roman" w:eastAsia="Calibri" w:hAnsi="Times New Roman"/>
          <w:sz w:val="20"/>
          <w:szCs w:val="20"/>
        </w:rPr>
        <w:t>, заключили настоящий муниципальный контракт (далее - контракт) о нижеследующем:</w:t>
      </w:r>
    </w:p>
    <w:p w14:paraId="1AAE3B63" w14:textId="77777777" w:rsidR="007721FB" w:rsidRPr="00C27743" w:rsidRDefault="007721FB" w:rsidP="008A1DCA">
      <w:pPr>
        <w:pStyle w:val="ConsPlusNormal"/>
        <w:jc w:val="center"/>
        <w:outlineLvl w:val="1"/>
        <w:rPr>
          <w:rFonts w:ascii="Times New Roman" w:hAnsi="Times New Roman" w:cs="Times New Roman"/>
        </w:rPr>
      </w:pPr>
    </w:p>
    <w:p w14:paraId="292913F1" w14:textId="77777777" w:rsidR="00CA179A" w:rsidRPr="00C27743" w:rsidRDefault="00CA179A" w:rsidP="008A1DCA">
      <w:pPr>
        <w:pStyle w:val="ConsPlusNormal"/>
        <w:jc w:val="center"/>
        <w:outlineLvl w:val="1"/>
        <w:rPr>
          <w:rFonts w:ascii="Times New Roman" w:hAnsi="Times New Roman" w:cs="Times New Roman"/>
        </w:rPr>
      </w:pPr>
      <w:r w:rsidRPr="00C27743">
        <w:rPr>
          <w:rFonts w:ascii="Times New Roman" w:hAnsi="Times New Roman" w:cs="Times New Roman"/>
        </w:rPr>
        <w:t>1. ОСНОВНЫЕ ПОНЯТИЯ</w:t>
      </w:r>
    </w:p>
    <w:p w14:paraId="27EEC943" w14:textId="77777777" w:rsidR="00630F11" w:rsidRPr="00C27743" w:rsidRDefault="00630F11" w:rsidP="008A1DCA">
      <w:pPr>
        <w:pStyle w:val="ConsPlusNormal"/>
        <w:jc w:val="both"/>
        <w:rPr>
          <w:rFonts w:ascii="Times New Roman" w:hAnsi="Times New Roman" w:cs="Times New Roman"/>
        </w:rPr>
      </w:pPr>
      <w:r w:rsidRPr="00C27743">
        <w:rPr>
          <w:rFonts w:ascii="Times New Roman" w:hAnsi="Times New Roman" w:cs="Times New Roman"/>
        </w:rPr>
        <w:t>1.1. 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0EABD879" w14:textId="77777777" w:rsidR="00630F11" w:rsidRPr="00C27743" w:rsidRDefault="00630F11" w:rsidP="008A1DCA">
      <w:pPr>
        <w:pStyle w:val="ConsPlusNormal"/>
        <w:jc w:val="both"/>
        <w:rPr>
          <w:rFonts w:ascii="Times New Roman" w:hAnsi="Times New Roman" w:cs="Times New Roman"/>
        </w:rPr>
      </w:pPr>
      <w:r w:rsidRPr="00C27743">
        <w:rPr>
          <w:rFonts w:ascii="Times New Roman" w:hAnsi="Times New Roman" w:cs="Times New Roman"/>
        </w:rPr>
        <w:t>1.2. 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14:paraId="719C5838" w14:textId="77777777" w:rsidR="00630F11" w:rsidRPr="00C27743" w:rsidRDefault="00630F11" w:rsidP="008A1DCA">
      <w:pPr>
        <w:pStyle w:val="ConsPlusNormal"/>
        <w:jc w:val="both"/>
        <w:rPr>
          <w:rFonts w:ascii="Times New Roman" w:hAnsi="Times New Roman" w:cs="Times New Roman"/>
        </w:rPr>
      </w:pPr>
      <w:r w:rsidRPr="00C27743">
        <w:rPr>
          <w:rFonts w:ascii="Times New Roman" w:hAnsi="Times New Roman" w:cs="Times New Roman"/>
        </w:rPr>
        <w:t>1.3. Порядок использования Систем - совокупность технических параметров, разрешенных способов и условий использования комплекта Систем.</w:t>
      </w:r>
    </w:p>
    <w:p w14:paraId="15F15A60" w14:textId="77777777" w:rsidR="00630F11" w:rsidRPr="00C27743" w:rsidRDefault="005718C8" w:rsidP="008A1DCA">
      <w:pPr>
        <w:pStyle w:val="ConsPlusNormal"/>
        <w:jc w:val="both"/>
        <w:rPr>
          <w:rFonts w:ascii="Times New Roman" w:hAnsi="Times New Roman" w:cs="Times New Roman"/>
        </w:rPr>
      </w:pPr>
      <w:hyperlink w:anchor="Par43" w:tooltip="Код формы" w:history="1">
        <w:r w:rsidR="00630F11" w:rsidRPr="00C27743">
          <w:rPr>
            <w:rFonts w:ascii="Times New Roman" w:hAnsi="Times New Roman" w:cs="Times New Roman"/>
          </w:rPr>
          <w:t>1.4</w:t>
        </w:r>
      </w:hyperlink>
      <w:r w:rsidR="00630F11" w:rsidRPr="00C27743">
        <w:rPr>
          <w:rFonts w:ascii="Times New Roman" w:hAnsi="Times New Roman" w:cs="Times New Roman"/>
        </w:rPr>
        <w:t>. Уникальный пользователь - физическое лицо, состоящее в трудовых отношениях с Заказчиком (работник), являющееся пользователем Системы.</w:t>
      </w:r>
    </w:p>
    <w:p w14:paraId="6724DC6E" w14:textId="77777777" w:rsidR="00630F11" w:rsidRPr="00C27743" w:rsidRDefault="00630F11" w:rsidP="008A1DCA">
      <w:pPr>
        <w:pStyle w:val="ConsPlusNormal"/>
        <w:jc w:val="both"/>
        <w:rPr>
          <w:rFonts w:ascii="Times New Roman" w:hAnsi="Times New Roman" w:cs="Times New Roman"/>
        </w:rPr>
      </w:pPr>
      <w:r w:rsidRPr="00C27743">
        <w:rPr>
          <w:rFonts w:ascii="Times New Roman" w:hAnsi="Times New Roman" w:cs="Times New Roman"/>
        </w:rPr>
        <w:t xml:space="preserve">1.5. Регистрация - процедура, при которой запоминаются параметры конкретного электронного устройства и в экземпляр Системы вносятся определенные изменения (адаптация Системы), после чего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 Особенности регистрации определяются Спецификациями к </w:t>
      </w:r>
      <w:r w:rsidR="00C76408" w:rsidRPr="00C27743">
        <w:rPr>
          <w:rFonts w:ascii="Times New Roman" w:hAnsi="Times New Roman" w:cs="Times New Roman"/>
        </w:rPr>
        <w:t>Контракту</w:t>
      </w:r>
      <w:r w:rsidRPr="00C27743">
        <w:rPr>
          <w:rFonts w:ascii="Times New Roman" w:hAnsi="Times New Roman" w:cs="Times New Roman"/>
        </w:rPr>
        <w:t>, а также отдельными соглашениями Сторон.</w:t>
      </w:r>
    </w:p>
    <w:p w14:paraId="0C2953B6" w14:textId="77777777" w:rsidR="00630F11" w:rsidRPr="00C27743" w:rsidRDefault="00630F11" w:rsidP="008A1DCA">
      <w:pPr>
        <w:pStyle w:val="ConsPlusNormal"/>
        <w:jc w:val="both"/>
        <w:rPr>
          <w:rFonts w:ascii="Times New Roman" w:hAnsi="Times New Roman" w:cs="Times New Roman"/>
        </w:rPr>
      </w:pPr>
      <w:r w:rsidRPr="00C27743">
        <w:rPr>
          <w:rFonts w:ascii="Times New Roman" w:hAnsi="Times New Roman" w:cs="Times New Roman"/>
        </w:rPr>
        <w:t>1.6. КЦ КонсультантПлюс - организация, на основании договора с которой Дистрибьютор осуществляет поставку и оказание услуг по адаптации и сопровождению экземпляров Систем.</w:t>
      </w:r>
    </w:p>
    <w:p w14:paraId="287D283D" w14:textId="77777777" w:rsidR="00630F11" w:rsidRPr="00C27743" w:rsidRDefault="005718C8" w:rsidP="008A1DCA">
      <w:pPr>
        <w:pStyle w:val="ConsPlusNormal"/>
        <w:jc w:val="both"/>
        <w:rPr>
          <w:rFonts w:ascii="Times New Roman" w:hAnsi="Times New Roman" w:cs="Times New Roman"/>
        </w:rPr>
      </w:pPr>
      <w:hyperlink w:anchor="Par43" w:tooltip="Код формы" w:history="1">
        <w:r w:rsidR="00630F11" w:rsidRPr="00C27743">
          <w:rPr>
            <w:rFonts w:ascii="Times New Roman" w:hAnsi="Times New Roman" w:cs="Times New Roman"/>
          </w:rPr>
          <w:t>1.</w:t>
        </w:r>
      </w:hyperlink>
      <w:r w:rsidR="00630F11" w:rsidRPr="00C27743">
        <w:rPr>
          <w:rFonts w:ascii="Times New Roman" w:hAnsi="Times New Roman" w:cs="Times New Roman"/>
        </w:rPr>
        <w:t>7. Правомерный приобретатель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 Системы).</w:t>
      </w:r>
    </w:p>
    <w:p w14:paraId="647D6BB3" w14:textId="77777777" w:rsidR="00630F11" w:rsidRPr="00C27743" w:rsidRDefault="00630F11" w:rsidP="008A1DCA">
      <w:pPr>
        <w:pStyle w:val="ConsPlusNormal"/>
        <w:jc w:val="center"/>
        <w:rPr>
          <w:rFonts w:ascii="Times New Roman" w:hAnsi="Times New Roman" w:cs="Times New Roman"/>
        </w:rPr>
      </w:pPr>
    </w:p>
    <w:p w14:paraId="3A998D11" w14:textId="77777777" w:rsidR="00CA179A" w:rsidRPr="002E419D" w:rsidRDefault="00CA179A" w:rsidP="008A1DCA">
      <w:pPr>
        <w:pStyle w:val="ConsPlusNormal"/>
        <w:jc w:val="center"/>
        <w:outlineLvl w:val="1"/>
        <w:rPr>
          <w:rFonts w:ascii="Times New Roman" w:hAnsi="Times New Roman" w:cs="Times New Roman"/>
        </w:rPr>
      </w:pPr>
      <w:r w:rsidRPr="002E419D">
        <w:rPr>
          <w:rFonts w:ascii="Times New Roman" w:hAnsi="Times New Roman" w:cs="Times New Roman"/>
        </w:rPr>
        <w:t>2. ПРЕДМЕТ КОНТРАКТА</w:t>
      </w:r>
    </w:p>
    <w:p w14:paraId="2FC59341" w14:textId="77777777" w:rsidR="00CA179A" w:rsidRPr="002E419D" w:rsidRDefault="00CA179A" w:rsidP="00C83FE7">
      <w:pPr>
        <w:pStyle w:val="ConsPlusNormal"/>
        <w:jc w:val="both"/>
        <w:rPr>
          <w:rFonts w:ascii="Times New Roman" w:hAnsi="Times New Roman" w:cs="Times New Roman"/>
        </w:rPr>
      </w:pPr>
      <w:r w:rsidRPr="002E419D">
        <w:rPr>
          <w:rFonts w:ascii="Times New Roman" w:hAnsi="Times New Roman" w:cs="Times New Roman"/>
        </w:rPr>
        <w:t>2.1. По настоящему Контракту Стороны принимают на себя исполнение следующих обязательств:</w:t>
      </w:r>
    </w:p>
    <w:p w14:paraId="49AEE26E" w14:textId="77777777" w:rsidR="00B72A6C" w:rsidRPr="002E419D" w:rsidRDefault="00CA179A" w:rsidP="00C83FE7">
      <w:pPr>
        <w:spacing w:after="0" w:line="240" w:lineRule="auto"/>
        <w:jc w:val="both"/>
        <w:rPr>
          <w:rFonts w:ascii="Times New Roman" w:hAnsi="Times New Roman"/>
          <w:sz w:val="20"/>
          <w:szCs w:val="20"/>
        </w:rPr>
      </w:pPr>
      <w:bookmarkStart w:id="0" w:name="Par841"/>
      <w:bookmarkEnd w:id="0"/>
      <w:r w:rsidRPr="002E419D">
        <w:rPr>
          <w:rFonts w:ascii="Times New Roman" w:hAnsi="Times New Roman"/>
          <w:sz w:val="20"/>
          <w:szCs w:val="20"/>
        </w:rPr>
        <w:t>2.1.1</w:t>
      </w:r>
      <w:r w:rsidR="00B72A6C" w:rsidRPr="002E419D">
        <w:rPr>
          <w:rFonts w:ascii="Times New Roman" w:hAnsi="Times New Roman"/>
          <w:sz w:val="20"/>
          <w:szCs w:val="20"/>
        </w:rPr>
        <w:t xml:space="preserve">. Исполнитель обязуется оказывать Заказчику платные услуги по адаптации и сопровождению экземпляров </w:t>
      </w:r>
      <w:proofErr w:type="gramStart"/>
      <w:r w:rsidR="00B72A6C" w:rsidRPr="002E419D">
        <w:rPr>
          <w:rFonts w:ascii="Times New Roman" w:hAnsi="Times New Roman"/>
          <w:sz w:val="20"/>
          <w:szCs w:val="20"/>
        </w:rPr>
        <w:t>Систем</w:t>
      </w:r>
      <w:r w:rsidR="00C83FE7" w:rsidRPr="002E419D">
        <w:rPr>
          <w:rFonts w:ascii="Times New Roman" w:hAnsi="Times New Roman"/>
          <w:color w:val="000000"/>
          <w:sz w:val="20"/>
          <w:szCs w:val="20"/>
        </w:rPr>
        <w:t>(</w:t>
      </w:r>
      <w:proofErr w:type="gramEnd"/>
      <w:r w:rsidR="00C83FE7" w:rsidRPr="002E419D">
        <w:rPr>
          <w:rFonts w:ascii="Times New Roman" w:hAnsi="Times New Roman"/>
          <w:color w:val="000000"/>
          <w:sz w:val="20"/>
          <w:szCs w:val="20"/>
        </w:rPr>
        <w:t>в том числе специальной копией Системы КонсультантПлюс)</w:t>
      </w:r>
      <w:r w:rsidR="00B72A6C" w:rsidRPr="002E419D">
        <w:rPr>
          <w:rFonts w:ascii="Times New Roman" w:hAnsi="Times New Roman"/>
          <w:sz w:val="20"/>
          <w:szCs w:val="20"/>
        </w:rPr>
        <w:t>, иного программного обеспечения</w:t>
      </w:r>
      <w:r w:rsidR="00C83FE7" w:rsidRPr="002E419D">
        <w:rPr>
          <w:rFonts w:ascii="Times New Roman" w:hAnsi="Times New Roman"/>
          <w:sz w:val="20"/>
          <w:szCs w:val="20"/>
        </w:rPr>
        <w:t xml:space="preserve"> в  объеме одной условной единицы</w:t>
      </w:r>
      <w:r w:rsidR="00B72A6C" w:rsidRPr="002E419D">
        <w:rPr>
          <w:rFonts w:ascii="Times New Roman" w:hAnsi="Times New Roman"/>
          <w:sz w:val="20"/>
          <w:szCs w:val="20"/>
        </w:rPr>
        <w:t xml:space="preserve"> в течение срока действия настоящего Контракта в порядке, указанном в разделе 5 настоящего </w:t>
      </w:r>
      <w:r w:rsidR="00C76408" w:rsidRPr="002E419D">
        <w:rPr>
          <w:rFonts w:ascii="Times New Roman" w:hAnsi="Times New Roman"/>
          <w:sz w:val="20"/>
          <w:szCs w:val="20"/>
        </w:rPr>
        <w:t>Контракта</w:t>
      </w:r>
      <w:r w:rsidR="00B72A6C" w:rsidRPr="002E419D">
        <w:rPr>
          <w:rFonts w:ascii="Times New Roman" w:hAnsi="Times New Roman"/>
          <w:sz w:val="20"/>
          <w:szCs w:val="20"/>
        </w:rPr>
        <w:t>. Порядок использования, а также адаптации и сопровождения экземпляров Систем определяется Спецификациями к настоящему Контракту.</w:t>
      </w:r>
    </w:p>
    <w:p w14:paraId="55316A2E" w14:textId="77777777" w:rsidR="00CA179A" w:rsidRPr="002E419D" w:rsidRDefault="00B72A6C" w:rsidP="008A1DCA">
      <w:pPr>
        <w:pStyle w:val="ConsPlusNormal"/>
        <w:jc w:val="both"/>
        <w:rPr>
          <w:rFonts w:ascii="Times New Roman" w:hAnsi="Times New Roman" w:cs="Times New Roman"/>
        </w:rPr>
      </w:pPr>
      <w:r w:rsidRPr="002E419D">
        <w:rPr>
          <w:rFonts w:ascii="Times New Roman" w:hAnsi="Times New Roman" w:cs="Times New Roman"/>
        </w:rPr>
        <w:t>2</w:t>
      </w:r>
      <w:r w:rsidR="00CA179A" w:rsidRPr="002E419D">
        <w:rPr>
          <w:rFonts w:ascii="Times New Roman" w:hAnsi="Times New Roman" w:cs="Times New Roman"/>
        </w:rPr>
        <w:t>.1.2. Исполнитель обязуется оказывать Заказчику иные платные услуги, предусмотренные Спецификацией.</w:t>
      </w:r>
    </w:p>
    <w:p w14:paraId="63C346D8" w14:textId="77777777" w:rsidR="00CA179A" w:rsidRPr="00C27743" w:rsidRDefault="00CA179A" w:rsidP="008A1DCA">
      <w:pPr>
        <w:pStyle w:val="ConsPlusNormal"/>
        <w:jc w:val="center"/>
        <w:outlineLvl w:val="1"/>
        <w:rPr>
          <w:rFonts w:ascii="Times New Roman" w:hAnsi="Times New Roman" w:cs="Times New Roman"/>
        </w:rPr>
      </w:pPr>
    </w:p>
    <w:p w14:paraId="5581A808" w14:textId="77777777" w:rsidR="00CA179A" w:rsidRPr="00C27743" w:rsidRDefault="00CA179A" w:rsidP="008A1DCA">
      <w:pPr>
        <w:pStyle w:val="ConsPlusNormal"/>
        <w:jc w:val="center"/>
        <w:outlineLvl w:val="1"/>
        <w:rPr>
          <w:rFonts w:ascii="Times New Roman" w:hAnsi="Times New Roman" w:cs="Times New Roman"/>
        </w:rPr>
      </w:pPr>
      <w:r w:rsidRPr="00C27743">
        <w:rPr>
          <w:rFonts w:ascii="Times New Roman" w:hAnsi="Times New Roman" w:cs="Times New Roman"/>
        </w:rPr>
        <w:t>3. ИСПОЛЬЗОВАНИЕ ЗАКАЗЧИКОМ ПЕРЕДАВАЕМОЙ ИНФОРМАЦИИ</w:t>
      </w:r>
    </w:p>
    <w:bookmarkStart w:id="1" w:name="Par847"/>
    <w:bookmarkEnd w:id="1"/>
    <w:p w14:paraId="6A181365" w14:textId="77777777" w:rsidR="00CA179A" w:rsidRPr="00C27743" w:rsidRDefault="002C204C" w:rsidP="008A1DCA">
      <w:pPr>
        <w:pStyle w:val="ConsPlusNormal"/>
        <w:jc w:val="both"/>
        <w:rPr>
          <w:rFonts w:ascii="Times New Roman" w:hAnsi="Times New Roman" w:cs="Times New Roman"/>
        </w:rPr>
      </w:pPr>
      <w:r w:rsidRPr="00C27743">
        <w:rPr>
          <w:rFonts w:ascii="Times New Roman" w:hAnsi="Times New Roman" w:cs="Times New Roman"/>
        </w:rPr>
        <w:fldChar w:fldCharType="begin"/>
      </w:r>
      <w:r w:rsidR="00CA179A" w:rsidRPr="00C27743">
        <w:rPr>
          <w:rFonts w:ascii="Times New Roman" w:hAnsi="Times New Roman" w:cs="Times New Roman"/>
        </w:rPr>
        <w:instrText>HYPERLINK \l Par43  \o "Код формы"</w:instrText>
      </w:r>
      <w:r w:rsidRPr="00C27743">
        <w:rPr>
          <w:rFonts w:ascii="Times New Roman" w:hAnsi="Times New Roman" w:cs="Times New Roman"/>
        </w:rPr>
        <w:fldChar w:fldCharType="separate"/>
      </w:r>
      <w:r w:rsidR="00CA179A" w:rsidRPr="00C27743">
        <w:rPr>
          <w:rFonts w:ascii="Times New Roman" w:hAnsi="Times New Roman" w:cs="Times New Roman"/>
        </w:rPr>
        <w:t>3.1</w:t>
      </w:r>
      <w:r w:rsidRPr="00C27743">
        <w:rPr>
          <w:rFonts w:ascii="Times New Roman" w:hAnsi="Times New Roman" w:cs="Times New Roman"/>
        </w:rPr>
        <w:fldChar w:fldCharType="end"/>
      </w:r>
      <w:r w:rsidR="00CA179A" w:rsidRPr="00C27743">
        <w:rPr>
          <w:rFonts w:ascii="Times New Roman" w:hAnsi="Times New Roman" w:cs="Times New Roman"/>
        </w:rPr>
        <w:t>.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w:t>
      </w:r>
    </w:p>
    <w:p w14:paraId="38ACF763" w14:textId="77777777" w:rsidR="00814507" w:rsidRPr="00C27743" w:rsidRDefault="00814507" w:rsidP="008A1DCA">
      <w:pPr>
        <w:pStyle w:val="ConsPlusNormal"/>
        <w:jc w:val="both"/>
        <w:rPr>
          <w:rFonts w:ascii="Times New Roman" w:hAnsi="Times New Roman" w:cs="Times New Roman"/>
        </w:rPr>
      </w:pPr>
      <w:bookmarkStart w:id="2" w:name="Par849"/>
      <w:bookmarkEnd w:id="2"/>
      <w:r w:rsidRPr="00C27743">
        <w:rPr>
          <w:rFonts w:ascii="Times New Roman" w:hAnsi="Times New Roman" w:cs="Times New Roman"/>
        </w:rPr>
        <w:t xml:space="preserve">3.2. Использование в печатном виде информации, являющейся самостоятельным объектом авторского права (комментарии, разъяснения экспертов, аналитические статьи и т.п.), возможно только после получения письменного </w:t>
      </w:r>
      <w:r w:rsidRPr="00C27743">
        <w:rPr>
          <w:rFonts w:ascii="Times New Roman" w:hAnsi="Times New Roman" w:cs="Times New Roman"/>
        </w:rPr>
        <w:lastRenderedPageBreak/>
        <w:t xml:space="preserve">согласия КЦ КонсультантПлюс. Под использованием информации в печатном виде в настоящем 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 </w:t>
      </w:r>
    </w:p>
    <w:p w14:paraId="5E9B67CE" w14:textId="77777777" w:rsidR="0032775E" w:rsidRPr="00C27743" w:rsidRDefault="005718C8" w:rsidP="0032775E">
      <w:pPr>
        <w:pStyle w:val="ConsPlusNormal"/>
        <w:jc w:val="both"/>
        <w:rPr>
          <w:rFonts w:ascii="Times New Roman" w:hAnsi="Times New Roman" w:cs="Times New Roman"/>
        </w:rPr>
      </w:pPr>
      <w:hyperlink w:anchor="Par43" w:tooltip="Код формы" w:history="1">
        <w:r w:rsidR="0032775E" w:rsidRPr="00C27743">
          <w:rPr>
            <w:rFonts w:ascii="Times New Roman" w:hAnsi="Times New Roman" w:cs="Times New Roman"/>
          </w:rPr>
          <w:t>3.3</w:t>
        </w:r>
      </w:hyperlink>
      <w:r w:rsidR="0032775E" w:rsidRPr="00C27743">
        <w:rPr>
          <w:rFonts w:ascii="Times New Roman" w:hAnsi="Times New Roman" w:cs="Times New Roman"/>
        </w:rPr>
        <w:t>. 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материальных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14:paraId="0AEA37AF" w14:textId="77777777" w:rsidR="0032775E" w:rsidRPr="00C27743" w:rsidRDefault="0032775E" w:rsidP="0032775E">
      <w:pPr>
        <w:pStyle w:val="ConsPlusNormal"/>
        <w:jc w:val="both"/>
        <w:rPr>
          <w:rFonts w:ascii="Times New Roman" w:hAnsi="Times New Roman" w:cs="Times New Roman"/>
        </w:rPr>
      </w:pPr>
      <w:r w:rsidRPr="00C27743">
        <w:rPr>
          <w:rFonts w:ascii="Times New Roman" w:hAnsi="Times New Roman" w:cs="Times New Roman"/>
        </w:rPr>
        <w:t>3.4. При использовании Конструктора договоров, в том числе встроенного в многофункциональную программу для ЭВМ, являющуюся частью Системы КонсультантПлюс, использование материалов, созданных с помощью Конструктора договоров, возможно в форме их выгрузки, экспорта и сохранения в специальном файловом формате для создания Заказчиком собственной базы данных проектов типовых договоров и дальнейшего ее использования Заказчиком для собственных нужд, за исключением любого распространения указанных материалов на материальных носителях, по телекоммуникационным сетям, посредством их размещения в Интернете и другим способом, а также иного предоставления к ним доступа третьим лицам.</w:t>
      </w:r>
    </w:p>
    <w:p w14:paraId="5666F2FD" w14:textId="77777777" w:rsidR="00CA179A" w:rsidRPr="00C27743" w:rsidRDefault="00CA179A" w:rsidP="008A1DCA">
      <w:pPr>
        <w:pStyle w:val="ConsPlusNormal"/>
        <w:ind w:firstLine="540"/>
        <w:jc w:val="both"/>
        <w:rPr>
          <w:rFonts w:ascii="Times New Roman" w:hAnsi="Times New Roman" w:cs="Times New Roman"/>
        </w:rPr>
      </w:pPr>
    </w:p>
    <w:p w14:paraId="4684B983" w14:textId="77777777" w:rsidR="00CA179A" w:rsidRPr="00C27743" w:rsidRDefault="00CA179A" w:rsidP="008A1DCA">
      <w:pPr>
        <w:pStyle w:val="ConsPlusNormal"/>
        <w:jc w:val="center"/>
        <w:outlineLvl w:val="1"/>
        <w:rPr>
          <w:rFonts w:ascii="Times New Roman" w:hAnsi="Times New Roman" w:cs="Times New Roman"/>
        </w:rPr>
      </w:pPr>
      <w:r w:rsidRPr="00C27743">
        <w:rPr>
          <w:rFonts w:ascii="Times New Roman" w:hAnsi="Times New Roman" w:cs="Times New Roman"/>
        </w:rPr>
        <w:t xml:space="preserve">4. ПОРЯДОК ИСПОЛЬЗОВАНИЯ ЭКЗЕМПЛЯРА СИСТЕМЫ </w:t>
      </w:r>
    </w:p>
    <w:p w14:paraId="6CCDBC1E" w14:textId="77777777" w:rsidR="00CA179A" w:rsidRPr="00C27743" w:rsidRDefault="00CA179A" w:rsidP="008A1DCA">
      <w:pPr>
        <w:pStyle w:val="ConsPlusNormal"/>
        <w:jc w:val="both"/>
        <w:rPr>
          <w:rFonts w:ascii="Times New Roman" w:hAnsi="Times New Roman" w:cs="Times New Roman"/>
        </w:rPr>
      </w:pPr>
      <w:bookmarkStart w:id="3" w:name="Par853"/>
      <w:bookmarkEnd w:id="3"/>
      <w:r w:rsidRPr="00C27743">
        <w:rPr>
          <w:rFonts w:ascii="Times New Roman" w:hAnsi="Times New Roman" w:cs="Times New Roman"/>
        </w:rPr>
        <w:t>4.1. Порядок использования экземпляра Системы определяется Спецификацией.</w:t>
      </w:r>
    </w:p>
    <w:p w14:paraId="2BB6A976" w14:textId="77777777" w:rsidR="00102F9C" w:rsidRPr="00C27743" w:rsidRDefault="00102F9C" w:rsidP="008A1DCA">
      <w:pPr>
        <w:pStyle w:val="ConsPlusNormal"/>
        <w:jc w:val="both"/>
        <w:rPr>
          <w:rFonts w:ascii="Times New Roman" w:hAnsi="Times New Roman" w:cs="Times New Roman"/>
        </w:rPr>
      </w:pPr>
      <w:bookmarkStart w:id="4" w:name="Par855"/>
      <w:bookmarkStart w:id="5" w:name="Par856"/>
      <w:bookmarkEnd w:id="4"/>
      <w:bookmarkEnd w:id="5"/>
      <w:r w:rsidRPr="00C27743">
        <w:rPr>
          <w:rFonts w:ascii="Times New Roman" w:hAnsi="Times New Roman" w:cs="Times New Roman"/>
        </w:rPr>
        <w:t>4.2. Если Спецификацией предусмотрена учетная запись, Заказчик вправе передавать реквизиты учетной записи только своим Уникальным пользователям в соответствии с условиями Спецификации. По запросу Исполнителя Заказчик обязан предоставлять Исполнителю информацию об Уникальных пользователях, которым была передана учетная запись. Заказчик обязан обеспечить конфиденциальность учетной записи.</w:t>
      </w:r>
    </w:p>
    <w:p w14:paraId="198FD056" w14:textId="77777777" w:rsidR="00102F9C" w:rsidRPr="00C27743" w:rsidRDefault="00102F9C" w:rsidP="008A1DCA">
      <w:pPr>
        <w:pStyle w:val="ConsPlusNormal"/>
        <w:jc w:val="both"/>
        <w:rPr>
          <w:rFonts w:ascii="Times New Roman" w:hAnsi="Times New Roman" w:cs="Times New Roman"/>
        </w:rPr>
      </w:pPr>
      <w:r w:rsidRPr="00C27743">
        <w:rPr>
          <w:rFonts w:ascii="Times New Roman" w:hAnsi="Times New Roman" w:cs="Times New Roman"/>
        </w:rPr>
        <w:t>4.3. Заказчик не вправе предоставлять возможность использования Системы(м) лицам и/или способами, не предусмотренными в п. 4.2 настоящего Контракта.</w:t>
      </w:r>
    </w:p>
    <w:p w14:paraId="3D383D1F" w14:textId="77777777" w:rsidR="00102F9C" w:rsidRPr="00C27743" w:rsidRDefault="00102F9C" w:rsidP="008A1DCA">
      <w:pPr>
        <w:pStyle w:val="ConsPlusNormal"/>
        <w:jc w:val="both"/>
        <w:rPr>
          <w:rFonts w:ascii="Times New Roman" w:hAnsi="Times New Roman" w:cs="Times New Roman"/>
        </w:rPr>
      </w:pPr>
      <w:r w:rsidRPr="00C27743">
        <w:rPr>
          <w:rFonts w:ascii="Times New Roman" w:hAnsi="Times New Roman" w:cs="Times New Roman"/>
        </w:rPr>
        <w:t xml:space="preserve">4.4. Заказчик вправе в любое время заблокировать учетную запись путем смены ее реквизитов. </w:t>
      </w:r>
    </w:p>
    <w:p w14:paraId="318DABD9" w14:textId="77777777" w:rsidR="00102F9C" w:rsidRPr="00C27743" w:rsidRDefault="00102F9C" w:rsidP="008A1DCA">
      <w:pPr>
        <w:pStyle w:val="ConsPlusNormal"/>
        <w:jc w:val="both"/>
        <w:rPr>
          <w:rFonts w:ascii="Times New Roman" w:hAnsi="Times New Roman" w:cs="Times New Roman"/>
        </w:rPr>
      </w:pPr>
      <w:r w:rsidRPr="00C27743">
        <w:rPr>
          <w:rFonts w:ascii="Times New Roman" w:hAnsi="Times New Roman" w:cs="Times New Roman"/>
        </w:rPr>
        <w:t>4.5. Заказчик обязан заблокировать учетную запись в следующих случаях:</w:t>
      </w:r>
    </w:p>
    <w:p w14:paraId="230678A7" w14:textId="77777777" w:rsidR="00102F9C" w:rsidRPr="00C27743" w:rsidRDefault="00102F9C" w:rsidP="008A1DCA">
      <w:pPr>
        <w:pStyle w:val="ConsPlusNormal"/>
        <w:jc w:val="both"/>
        <w:rPr>
          <w:rFonts w:ascii="Times New Roman" w:hAnsi="Times New Roman" w:cs="Times New Roman"/>
        </w:rPr>
      </w:pPr>
      <w:r w:rsidRPr="00C27743">
        <w:rPr>
          <w:rFonts w:ascii="Times New Roman" w:hAnsi="Times New Roman" w:cs="Times New Roman"/>
        </w:rPr>
        <w:t>4.5.1. В случае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14:paraId="4A4F69D2" w14:textId="77777777" w:rsidR="00102F9C" w:rsidRPr="00C27743" w:rsidRDefault="00102F9C" w:rsidP="008A1DCA">
      <w:pPr>
        <w:pStyle w:val="ConsPlusNormal"/>
        <w:jc w:val="both"/>
        <w:rPr>
          <w:rFonts w:ascii="Times New Roman" w:hAnsi="Times New Roman" w:cs="Times New Roman"/>
        </w:rPr>
      </w:pPr>
      <w:r w:rsidRPr="00C27743">
        <w:rPr>
          <w:rFonts w:ascii="Times New Roman" w:hAnsi="Times New Roman" w:cs="Times New Roman"/>
        </w:rPr>
        <w:t xml:space="preserve">4.5.2. В случае действительного или потенциального нарушения конфиденциальности реквизитов учетной записи - незамедлительно при получении соответствующей информации.  </w:t>
      </w:r>
    </w:p>
    <w:p w14:paraId="639B7E3F" w14:textId="77777777" w:rsidR="00102F9C" w:rsidRPr="00C27743" w:rsidRDefault="00102F9C" w:rsidP="008A1DCA">
      <w:pPr>
        <w:pStyle w:val="ConsPlusNormal"/>
        <w:jc w:val="both"/>
        <w:rPr>
          <w:rFonts w:ascii="Times New Roman" w:hAnsi="Times New Roman" w:cs="Times New Roman"/>
        </w:rPr>
      </w:pPr>
      <w:r w:rsidRPr="00C27743">
        <w:rPr>
          <w:rFonts w:ascii="Times New Roman" w:hAnsi="Times New Roman" w:cs="Times New Roman"/>
        </w:rPr>
        <w:t>4.6. Заказчик не вправе передавать экземпляр Системы третьему лицу, если иное не предусмотрено Спецификацией.</w:t>
      </w:r>
    </w:p>
    <w:p w14:paraId="5F47125F" w14:textId="77777777" w:rsidR="00CA179A" w:rsidRPr="00C27743" w:rsidRDefault="00CA179A" w:rsidP="008A1DCA">
      <w:pPr>
        <w:pStyle w:val="ConsPlusNormal"/>
        <w:ind w:firstLine="540"/>
        <w:jc w:val="both"/>
        <w:rPr>
          <w:rFonts w:ascii="Times New Roman" w:hAnsi="Times New Roman" w:cs="Times New Roman"/>
        </w:rPr>
      </w:pPr>
    </w:p>
    <w:p w14:paraId="4498BE66" w14:textId="77777777" w:rsidR="00CA179A" w:rsidRPr="00C27743" w:rsidRDefault="00CA179A" w:rsidP="008A1DCA">
      <w:pPr>
        <w:pStyle w:val="ConsPlusNormal"/>
        <w:jc w:val="center"/>
        <w:outlineLvl w:val="1"/>
        <w:rPr>
          <w:rFonts w:ascii="Times New Roman" w:hAnsi="Times New Roman" w:cs="Times New Roman"/>
        </w:rPr>
      </w:pPr>
      <w:r w:rsidRPr="00C27743">
        <w:rPr>
          <w:rFonts w:ascii="Times New Roman" w:hAnsi="Times New Roman" w:cs="Times New Roman"/>
        </w:rPr>
        <w:t>5. СРОК И ПОРЯДОК ОКАЗАНИЯ УСЛУГ</w:t>
      </w:r>
    </w:p>
    <w:p w14:paraId="32CD1A82" w14:textId="77777777" w:rsidR="00CA179A" w:rsidRPr="00C27743" w:rsidRDefault="00CA179A"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5.1. Исполнитель обязуется оказать услуги, предусмотренные Контрактом, в следующие сроки:</w:t>
      </w:r>
    </w:p>
    <w:p w14:paraId="017EC3B3" w14:textId="77777777" w:rsidR="003C5963" w:rsidRDefault="00CA179A"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 xml:space="preserve">- начальный – </w:t>
      </w:r>
      <w:r w:rsidR="00211A39">
        <w:rPr>
          <w:rFonts w:ascii="Times New Roman" w:hAnsi="Times New Roman"/>
          <w:sz w:val="20"/>
          <w:szCs w:val="20"/>
        </w:rPr>
        <w:t>с даты заключения контракта.</w:t>
      </w:r>
    </w:p>
    <w:p w14:paraId="77264EAA" w14:textId="77777777" w:rsidR="00CA179A" w:rsidRPr="004C6F2E" w:rsidRDefault="003C5963" w:rsidP="008A1DCA">
      <w:pPr>
        <w:widowControl w:val="0"/>
        <w:tabs>
          <w:tab w:val="left" w:pos="426"/>
        </w:tabs>
        <w:spacing w:after="0" w:line="240" w:lineRule="auto"/>
        <w:contextualSpacing/>
        <w:jc w:val="both"/>
        <w:rPr>
          <w:rFonts w:ascii="Times New Roman" w:hAnsi="Times New Roman"/>
          <w:sz w:val="20"/>
          <w:szCs w:val="20"/>
        </w:rPr>
      </w:pPr>
      <w:r>
        <w:rPr>
          <w:rFonts w:ascii="Times New Roman" w:hAnsi="Times New Roman"/>
          <w:sz w:val="20"/>
          <w:szCs w:val="20"/>
        </w:rPr>
        <w:t xml:space="preserve">- </w:t>
      </w:r>
      <w:r w:rsidR="00CA179A" w:rsidRPr="004C6F2E">
        <w:rPr>
          <w:rFonts w:ascii="Times New Roman" w:hAnsi="Times New Roman"/>
          <w:sz w:val="20"/>
          <w:szCs w:val="20"/>
        </w:rPr>
        <w:t xml:space="preserve"> конечный – «31» декабря 202</w:t>
      </w:r>
      <w:r w:rsidR="00B33FC7">
        <w:rPr>
          <w:rFonts w:ascii="Times New Roman" w:hAnsi="Times New Roman"/>
          <w:sz w:val="20"/>
          <w:szCs w:val="20"/>
        </w:rPr>
        <w:t>5</w:t>
      </w:r>
      <w:r w:rsidR="00CA179A" w:rsidRPr="004C6F2E">
        <w:rPr>
          <w:rFonts w:ascii="Times New Roman" w:hAnsi="Times New Roman"/>
          <w:sz w:val="20"/>
          <w:szCs w:val="20"/>
        </w:rPr>
        <w:t xml:space="preserve"> г.</w:t>
      </w:r>
    </w:p>
    <w:p w14:paraId="13A4C925" w14:textId="77777777" w:rsidR="00E52C00" w:rsidRPr="00C27743" w:rsidRDefault="00CA179A" w:rsidP="008A1DCA">
      <w:pPr>
        <w:widowControl w:val="0"/>
        <w:tabs>
          <w:tab w:val="left" w:pos="426"/>
        </w:tabs>
        <w:spacing w:after="0" w:line="240" w:lineRule="auto"/>
        <w:contextualSpacing/>
        <w:jc w:val="both"/>
        <w:rPr>
          <w:rFonts w:ascii="Times New Roman" w:hAnsi="Times New Roman"/>
          <w:iCs/>
          <w:sz w:val="20"/>
          <w:szCs w:val="20"/>
        </w:rPr>
      </w:pPr>
      <w:r w:rsidRPr="00C27743">
        <w:rPr>
          <w:rFonts w:ascii="Times New Roman" w:hAnsi="Times New Roman"/>
          <w:sz w:val="20"/>
          <w:szCs w:val="20"/>
        </w:rPr>
        <w:t xml:space="preserve">5.2. </w:t>
      </w:r>
      <w:r w:rsidR="00E52C00" w:rsidRPr="00C27743">
        <w:rPr>
          <w:rFonts w:ascii="Times New Roman" w:hAnsi="Times New Roman"/>
          <w:iCs/>
          <w:sz w:val="20"/>
          <w:szCs w:val="20"/>
        </w:rPr>
        <w:t>Исполнитель обязан в течение 3 (трех) рабочих дней</w:t>
      </w:r>
      <w:r w:rsidR="00102F9C" w:rsidRPr="00C27743">
        <w:rPr>
          <w:rFonts w:ascii="Times New Roman" w:hAnsi="Times New Roman"/>
          <w:iCs/>
          <w:sz w:val="20"/>
          <w:szCs w:val="20"/>
        </w:rPr>
        <w:t xml:space="preserve"> со дня заключения настоящего К</w:t>
      </w:r>
      <w:r w:rsidR="00E52C00" w:rsidRPr="00C27743">
        <w:rPr>
          <w:rFonts w:ascii="Times New Roman" w:hAnsi="Times New Roman"/>
          <w:iCs/>
          <w:sz w:val="20"/>
          <w:szCs w:val="20"/>
        </w:rPr>
        <w:t>онтракта предоставить заказчику копию действующего Лицензионного соглашения, подтверждающего, что специальное программное обеспечение, используемое и</w:t>
      </w:r>
      <w:r w:rsidR="00102F9C" w:rsidRPr="00C27743">
        <w:rPr>
          <w:rFonts w:ascii="Times New Roman" w:hAnsi="Times New Roman"/>
          <w:iCs/>
          <w:sz w:val="20"/>
          <w:szCs w:val="20"/>
        </w:rPr>
        <w:t>сполнителем для оказания услуг З</w:t>
      </w:r>
      <w:r w:rsidR="00E52C00" w:rsidRPr="00C27743">
        <w:rPr>
          <w:rFonts w:ascii="Times New Roman" w:hAnsi="Times New Roman"/>
          <w:iCs/>
          <w:sz w:val="20"/>
          <w:szCs w:val="20"/>
        </w:rPr>
        <w:t>аказчику, полностью совместимо с:</w:t>
      </w:r>
    </w:p>
    <w:p w14:paraId="33C55959" w14:textId="77777777" w:rsidR="00E52C00" w:rsidRPr="00C27743" w:rsidRDefault="00E52C00" w:rsidP="008A1DCA">
      <w:pPr>
        <w:widowControl w:val="0"/>
        <w:tabs>
          <w:tab w:val="left" w:pos="426"/>
        </w:tabs>
        <w:spacing w:after="0" w:line="240" w:lineRule="auto"/>
        <w:contextualSpacing/>
        <w:jc w:val="both"/>
        <w:rPr>
          <w:rFonts w:ascii="Times New Roman" w:hAnsi="Times New Roman"/>
          <w:iCs/>
          <w:sz w:val="20"/>
          <w:szCs w:val="20"/>
        </w:rPr>
      </w:pPr>
      <w:r w:rsidRPr="00C27743">
        <w:rPr>
          <w:rFonts w:ascii="Times New Roman" w:hAnsi="Times New Roman"/>
          <w:iCs/>
          <w:sz w:val="20"/>
          <w:szCs w:val="20"/>
        </w:rPr>
        <w:t>a)</w:t>
      </w:r>
      <w:r w:rsidRPr="00C27743">
        <w:rPr>
          <w:rFonts w:ascii="Times New Roman" w:hAnsi="Times New Roman"/>
          <w:iCs/>
          <w:sz w:val="20"/>
          <w:szCs w:val="20"/>
        </w:rPr>
        <w:tab/>
        <w:t xml:space="preserve">установленными у </w:t>
      </w:r>
      <w:r w:rsidR="00102F9C" w:rsidRPr="00C27743">
        <w:rPr>
          <w:rFonts w:ascii="Times New Roman" w:hAnsi="Times New Roman"/>
          <w:iCs/>
          <w:sz w:val="20"/>
          <w:szCs w:val="20"/>
        </w:rPr>
        <w:t>З</w:t>
      </w:r>
      <w:r w:rsidRPr="00C27743">
        <w:rPr>
          <w:rFonts w:ascii="Times New Roman" w:hAnsi="Times New Roman"/>
          <w:iCs/>
          <w:sz w:val="20"/>
          <w:szCs w:val="20"/>
        </w:rPr>
        <w:t>аказчика экземплярами Систем КонсультантПлюс;</w:t>
      </w:r>
    </w:p>
    <w:p w14:paraId="35017B0F" w14:textId="77777777" w:rsidR="00E52C00" w:rsidRPr="00C27743" w:rsidRDefault="00E52C00" w:rsidP="008A1DCA">
      <w:pPr>
        <w:widowControl w:val="0"/>
        <w:tabs>
          <w:tab w:val="left" w:pos="426"/>
        </w:tabs>
        <w:spacing w:after="0" w:line="240" w:lineRule="auto"/>
        <w:contextualSpacing/>
        <w:jc w:val="both"/>
        <w:rPr>
          <w:rFonts w:ascii="Times New Roman" w:hAnsi="Times New Roman"/>
          <w:iCs/>
          <w:sz w:val="20"/>
          <w:szCs w:val="20"/>
        </w:rPr>
      </w:pPr>
      <w:r w:rsidRPr="00C27743">
        <w:rPr>
          <w:rFonts w:ascii="Times New Roman" w:hAnsi="Times New Roman"/>
          <w:iCs/>
          <w:sz w:val="20"/>
          <w:szCs w:val="20"/>
        </w:rPr>
        <w:t>b)</w:t>
      </w:r>
      <w:r w:rsidRPr="00C27743">
        <w:rPr>
          <w:rFonts w:ascii="Times New Roman" w:hAnsi="Times New Roman"/>
          <w:iCs/>
          <w:sz w:val="20"/>
          <w:szCs w:val="20"/>
        </w:rPr>
        <w:tab/>
        <w:t xml:space="preserve">внутренними информационными ресурсами </w:t>
      </w:r>
      <w:r w:rsidR="005772F6" w:rsidRPr="00C27743">
        <w:rPr>
          <w:rFonts w:ascii="Times New Roman" w:hAnsi="Times New Roman"/>
          <w:iCs/>
          <w:sz w:val="20"/>
          <w:szCs w:val="20"/>
        </w:rPr>
        <w:t>З</w:t>
      </w:r>
      <w:r w:rsidRPr="00C27743">
        <w:rPr>
          <w:rFonts w:ascii="Times New Roman" w:hAnsi="Times New Roman"/>
          <w:iCs/>
          <w:sz w:val="20"/>
          <w:szCs w:val="20"/>
        </w:rPr>
        <w:t>аказчика, ранее самостоятельно подготовленными им с использованием технологий КонсультантПлюс, в том числе с:</w:t>
      </w:r>
    </w:p>
    <w:p w14:paraId="14DAAC1E" w14:textId="77777777" w:rsidR="00E52C00" w:rsidRPr="00C27743" w:rsidRDefault="00E52C00" w:rsidP="008A1DCA">
      <w:pPr>
        <w:widowControl w:val="0"/>
        <w:tabs>
          <w:tab w:val="left" w:pos="426"/>
        </w:tabs>
        <w:spacing w:after="0" w:line="240" w:lineRule="auto"/>
        <w:contextualSpacing/>
        <w:jc w:val="both"/>
        <w:rPr>
          <w:rFonts w:ascii="Times New Roman" w:hAnsi="Times New Roman"/>
          <w:iCs/>
          <w:sz w:val="20"/>
          <w:szCs w:val="20"/>
        </w:rPr>
      </w:pPr>
      <w:r w:rsidRPr="00C27743">
        <w:rPr>
          <w:rFonts w:ascii="Times New Roman" w:hAnsi="Times New Roman"/>
          <w:iCs/>
          <w:sz w:val="20"/>
          <w:szCs w:val="20"/>
        </w:rPr>
        <w:t>•</w:t>
      </w:r>
      <w:r w:rsidRPr="00C27743">
        <w:rPr>
          <w:rFonts w:ascii="Times New Roman" w:hAnsi="Times New Roman"/>
          <w:iCs/>
          <w:sz w:val="20"/>
          <w:szCs w:val="20"/>
        </w:rPr>
        <w:tab/>
        <w:t xml:space="preserve">подборками документов </w:t>
      </w:r>
      <w:r w:rsidR="005772F6" w:rsidRPr="00C27743">
        <w:rPr>
          <w:rFonts w:ascii="Times New Roman" w:hAnsi="Times New Roman"/>
          <w:iCs/>
          <w:sz w:val="20"/>
          <w:szCs w:val="20"/>
        </w:rPr>
        <w:t>З</w:t>
      </w:r>
      <w:r w:rsidRPr="00C27743">
        <w:rPr>
          <w:rFonts w:ascii="Times New Roman" w:hAnsi="Times New Roman"/>
          <w:iCs/>
          <w:sz w:val="20"/>
          <w:szCs w:val="20"/>
        </w:rPr>
        <w:t xml:space="preserve">аказчика, перечнями документов «на контроле», комментариями и закладками </w:t>
      </w:r>
      <w:r w:rsidR="005772F6" w:rsidRPr="00C27743">
        <w:rPr>
          <w:rFonts w:ascii="Times New Roman" w:hAnsi="Times New Roman"/>
          <w:iCs/>
          <w:sz w:val="20"/>
          <w:szCs w:val="20"/>
        </w:rPr>
        <w:t>З</w:t>
      </w:r>
      <w:r w:rsidRPr="00C27743">
        <w:rPr>
          <w:rFonts w:ascii="Times New Roman" w:hAnsi="Times New Roman"/>
          <w:iCs/>
          <w:sz w:val="20"/>
          <w:szCs w:val="20"/>
        </w:rPr>
        <w:t xml:space="preserve">аказчика в текстах документов Систем КонсультантПлюс; </w:t>
      </w:r>
    </w:p>
    <w:p w14:paraId="2409C12F" w14:textId="77777777" w:rsidR="00E52C00" w:rsidRPr="00C27743" w:rsidRDefault="00E52C00" w:rsidP="008A1DCA">
      <w:pPr>
        <w:widowControl w:val="0"/>
        <w:tabs>
          <w:tab w:val="left" w:pos="426"/>
        </w:tabs>
        <w:spacing w:after="0" w:line="240" w:lineRule="auto"/>
        <w:contextualSpacing/>
        <w:jc w:val="both"/>
        <w:rPr>
          <w:rFonts w:ascii="Times New Roman" w:hAnsi="Times New Roman"/>
          <w:iCs/>
          <w:sz w:val="20"/>
          <w:szCs w:val="20"/>
        </w:rPr>
      </w:pPr>
      <w:r w:rsidRPr="00C27743">
        <w:rPr>
          <w:rFonts w:ascii="Times New Roman" w:hAnsi="Times New Roman"/>
          <w:iCs/>
          <w:sz w:val="20"/>
          <w:szCs w:val="20"/>
        </w:rPr>
        <w:t>•</w:t>
      </w:r>
      <w:r w:rsidRPr="00C27743">
        <w:rPr>
          <w:rFonts w:ascii="Times New Roman" w:hAnsi="Times New Roman"/>
          <w:iCs/>
          <w:sz w:val="20"/>
          <w:szCs w:val="20"/>
        </w:rPr>
        <w:tab/>
        <w:t>базой дан</w:t>
      </w:r>
      <w:r w:rsidR="005772F6" w:rsidRPr="00C27743">
        <w:rPr>
          <w:rFonts w:ascii="Times New Roman" w:hAnsi="Times New Roman"/>
          <w:iCs/>
          <w:sz w:val="20"/>
          <w:szCs w:val="20"/>
        </w:rPr>
        <w:t>ных проектов типовых договоров З</w:t>
      </w:r>
      <w:r w:rsidRPr="00C27743">
        <w:rPr>
          <w:rFonts w:ascii="Times New Roman" w:hAnsi="Times New Roman"/>
          <w:iCs/>
          <w:sz w:val="20"/>
          <w:szCs w:val="20"/>
        </w:rPr>
        <w:t xml:space="preserve">аказчика, содержащей договорные формы, создаваемые, открываемые, изменяемые и обновляемые (актуализируемые) </w:t>
      </w:r>
      <w:r w:rsidR="005772F6" w:rsidRPr="00C27743">
        <w:rPr>
          <w:rFonts w:ascii="Times New Roman" w:hAnsi="Times New Roman"/>
          <w:iCs/>
          <w:sz w:val="20"/>
          <w:szCs w:val="20"/>
        </w:rPr>
        <w:t>З</w:t>
      </w:r>
      <w:r w:rsidRPr="00C27743">
        <w:rPr>
          <w:rFonts w:ascii="Times New Roman" w:hAnsi="Times New Roman"/>
          <w:iCs/>
          <w:sz w:val="20"/>
          <w:szCs w:val="20"/>
        </w:rPr>
        <w:t>аказчиком с использованием актуализируемого Конструктора договоров КонсультантПлюс;</w:t>
      </w:r>
    </w:p>
    <w:p w14:paraId="2544EA17" w14:textId="77777777" w:rsidR="00E52C00" w:rsidRPr="00C27743" w:rsidRDefault="00E52C00" w:rsidP="008A1DCA">
      <w:pPr>
        <w:widowControl w:val="0"/>
        <w:tabs>
          <w:tab w:val="left" w:pos="426"/>
        </w:tabs>
        <w:spacing w:after="0" w:line="240" w:lineRule="auto"/>
        <w:contextualSpacing/>
        <w:jc w:val="both"/>
        <w:rPr>
          <w:rFonts w:ascii="Times New Roman" w:hAnsi="Times New Roman"/>
          <w:iCs/>
          <w:sz w:val="20"/>
          <w:szCs w:val="20"/>
        </w:rPr>
      </w:pPr>
      <w:r w:rsidRPr="00C27743">
        <w:rPr>
          <w:rFonts w:ascii="Times New Roman" w:hAnsi="Times New Roman"/>
          <w:iCs/>
          <w:sz w:val="20"/>
          <w:szCs w:val="20"/>
        </w:rPr>
        <w:t>•</w:t>
      </w:r>
      <w:r w:rsidRPr="00C27743">
        <w:rPr>
          <w:rFonts w:ascii="Times New Roman" w:hAnsi="Times New Roman"/>
          <w:iCs/>
          <w:sz w:val="20"/>
          <w:szCs w:val="20"/>
        </w:rPr>
        <w:tab/>
        <w:t xml:space="preserve">технологическими взаимосвязями отдельных собственных документов </w:t>
      </w:r>
      <w:r w:rsidR="005772F6" w:rsidRPr="00C27743">
        <w:rPr>
          <w:rFonts w:ascii="Times New Roman" w:hAnsi="Times New Roman"/>
          <w:iCs/>
          <w:sz w:val="20"/>
          <w:szCs w:val="20"/>
        </w:rPr>
        <w:t>З</w:t>
      </w:r>
      <w:r w:rsidRPr="00C27743">
        <w:rPr>
          <w:rFonts w:ascii="Times New Roman" w:hAnsi="Times New Roman"/>
          <w:iCs/>
          <w:sz w:val="20"/>
          <w:szCs w:val="20"/>
        </w:rPr>
        <w:t xml:space="preserve">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 </w:t>
      </w:r>
    </w:p>
    <w:p w14:paraId="5FD528CE" w14:textId="77777777" w:rsidR="00CA179A" w:rsidRPr="00C27743" w:rsidRDefault="00E52C00"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iCs/>
          <w:sz w:val="20"/>
          <w:szCs w:val="20"/>
        </w:rPr>
        <w:t>Копия указанного Лицензионного соглашения должна быть предоставлена на бумажном носителе, заверена под</w:t>
      </w:r>
      <w:r w:rsidR="005772F6" w:rsidRPr="00C27743">
        <w:rPr>
          <w:rFonts w:ascii="Times New Roman" w:hAnsi="Times New Roman"/>
          <w:iCs/>
          <w:sz w:val="20"/>
          <w:szCs w:val="20"/>
        </w:rPr>
        <w:t>писью руководителя организации И</w:t>
      </w:r>
      <w:r w:rsidRPr="00C27743">
        <w:rPr>
          <w:rFonts w:ascii="Times New Roman" w:hAnsi="Times New Roman"/>
          <w:iCs/>
          <w:sz w:val="20"/>
          <w:szCs w:val="20"/>
        </w:rPr>
        <w:t>сполнителя или подписью уполномоченного им лица (в этом случае к копии должен быть приложен оригинал доверенности, уполномочивающей на заверение и предо</w:t>
      </w:r>
      <w:r w:rsidR="005772F6" w:rsidRPr="00C27743">
        <w:rPr>
          <w:rFonts w:ascii="Times New Roman" w:hAnsi="Times New Roman"/>
          <w:iCs/>
          <w:sz w:val="20"/>
          <w:szCs w:val="20"/>
        </w:rPr>
        <w:t>ставление от имени организации И</w:t>
      </w:r>
      <w:r w:rsidRPr="00C27743">
        <w:rPr>
          <w:rFonts w:ascii="Times New Roman" w:hAnsi="Times New Roman"/>
          <w:iCs/>
          <w:sz w:val="20"/>
          <w:szCs w:val="20"/>
        </w:rPr>
        <w:t xml:space="preserve">сполнителя непосредственно копии Лицензионного соглашения), в обоих случаях – с </w:t>
      </w:r>
      <w:r w:rsidR="005772F6" w:rsidRPr="00C27743">
        <w:rPr>
          <w:rFonts w:ascii="Times New Roman" w:hAnsi="Times New Roman"/>
          <w:iCs/>
          <w:sz w:val="20"/>
          <w:szCs w:val="20"/>
        </w:rPr>
        <w:t>приложением печати организации И</w:t>
      </w:r>
      <w:r w:rsidRPr="00C27743">
        <w:rPr>
          <w:rFonts w:ascii="Times New Roman" w:hAnsi="Times New Roman"/>
          <w:iCs/>
          <w:sz w:val="20"/>
          <w:szCs w:val="20"/>
        </w:rPr>
        <w:t>сполнителя (при наличии таковой).</w:t>
      </w:r>
    </w:p>
    <w:p w14:paraId="0F8B465F" w14:textId="77777777"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 Оказание услуг предусматривает:</w:t>
      </w:r>
    </w:p>
    <w:p w14:paraId="6D1774B0" w14:textId="77777777"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5.3.1. 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Систем;</w:t>
      </w:r>
    </w:p>
    <w:p w14:paraId="37E47D66" w14:textId="77777777"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5.3.2. Сопровождение адаптированных Исполнителем экземпляров Систем, в т.ч.:</w:t>
      </w:r>
    </w:p>
    <w:p w14:paraId="53AB7677" w14:textId="77777777"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5.3.2.1. Передачу Заказчику актуальной информации (актуальных наборов текстовой информации, адаптированных к имеющимся у Заказчика экземплярам Систем);</w:t>
      </w:r>
    </w:p>
    <w:p w14:paraId="73EC86D9" w14:textId="77777777"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 xml:space="preserve">5.3.2.2. Техническую профилактику работоспособности Систем и восстановление работоспособности Систем в </w:t>
      </w:r>
      <w:r w:rsidRPr="00C27743">
        <w:rPr>
          <w:rFonts w:ascii="Times New Roman" w:hAnsi="Times New Roman" w:cs="Times New Roman"/>
        </w:rPr>
        <w:lastRenderedPageBreak/>
        <w:t>случае сбоев компьютерного оборудования после их устранения Заказчиком (тестирование, переустановка);</w:t>
      </w:r>
    </w:p>
    <w:p w14:paraId="53FE27F2" w14:textId="77777777"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5.3.2.3. Подключение к дополнительной информации, состав которой определяется Исполнителем;</w:t>
      </w:r>
    </w:p>
    <w:p w14:paraId="584F4528" w14:textId="77777777"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5.3.2.4. Мониторинг данных об использовании Систем с целью предотвращения их противоправного и контрафактного использования, а также замедления работы;</w:t>
      </w:r>
    </w:p>
    <w:p w14:paraId="741CEBFD" w14:textId="77777777"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5.3.2.5. Консультирование по работе с Системами, в т.ч. обучение Заказчика работе с Системами по методикам Сети КонсультантПлюс с возможностью получения специального сертификата об обучении;</w:t>
      </w:r>
    </w:p>
    <w:p w14:paraId="14964EA9" w14:textId="77777777"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5.3.2.6. Предоставление возможности получения Заказчиком консультаций по работе Систем по телефону, по электронной почте, через специальные сервисы и базы данных либо в офисе Исполнителя;</w:t>
      </w:r>
    </w:p>
    <w:p w14:paraId="655465B6" w14:textId="77777777"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5.3.2.7. Предоставление другой информации и материалов;</w:t>
      </w:r>
    </w:p>
    <w:p w14:paraId="71CED96C" w14:textId="77777777" w:rsidR="005772F6" w:rsidRPr="00C27743" w:rsidRDefault="005772F6" w:rsidP="008A1DCA">
      <w:pPr>
        <w:pStyle w:val="ConsPlusNormal"/>
        <w:jc w:val="both"/>
        <w:rPr>
          <w:rFonts w:ascii="Times New Roman" w:hAnsi="Times New Roman" w:cs="Times New Roman"/>
        </w:rPr>
      </w:pPr>
      <w:r w:rsidRPr="00C27743">
        <w:rPr>
          <w:rFonts w:ascii="Times New Roman" w:hAnsi="Times New Roman" w:cs="Times New Roman"/>
        </w:rPr>
        <w:t>5.3.2.8. Предоставление иных услуг по сопровождению адаптированных Исполнителем экземпляров Систем.</w:t>
      </w:r>
    </w:p>
    <w:p w14:paraId="2777EA10" w14:textId="77777777" w:rsidR="00CA179A" w:rsidRPr="00C27743" w:rsidRDefault="00CA179A" w:rsidP="008A1DCA">
      <w:pPr>
        <w:pStyle w:val="ConsPlusNormal"/>
        <w:jc w:val="both"/>
        <w:rPr>
          <w:rFonts w:ascii="Times New Roman" w:hAnsi="Times New Roman" w:cs="Times New Roman"/>
        </w:rPr>
      </w:pPr>
      <w:r w:rsidRPr="00C27743">
        <w:rPr>
          <w:rFonts w:ascii="Times New Roman" w:hAnsi="Times New Roman" w:cs="Times New Roman"/>
        </w:rPr>
        <w:t>5.4. Оказание Заказчику текущих услуг с использованием экземпляров Систем осуществляется без выбора документов.</w:t>
      </w:r>
    </w:p>
    <w:p w14:paraId="3E5B3BF5" w14:textId="77777777" w:rsidR="00CA179A" w:rsidRPr="00C27743" w:rsidRDefault="00CA179A" w:rsidP="008A1DCA">
      <w:pPr>
        <w:pStyle w:val="ConsPlusNormal"/>
        <w:ind w:firstLine="540"/>
        <w:jc w:val="both"/>
        <w:rPr>
          <w:rFonts w:ascii="Times New Roman" w:hAnsi="Times New Roman" w:cs="Times New Roman"/>
        </w:rPr>
      </w:pPr>
    </w:p>
    <w:p w14:paraId="4D17FF2B" w14:textId="77777777" w:rsidR="00CA179A" w:rsidRPr="00C27743" w:rsidRDefault="00CA179A" w:rsidP="008A1DCA">
      <w:pPr>
        <w:pStyle w:val="ConsPlusNormal"/>
        <w:jc w:val="center"/>
        <w:outlineLvl w:val="1"/>
        <w:rPr>
          <w:rFonts w:ascii="Times New Roman" w:hAnsi="Times New Roman" w:cs="Times New Roman"/>
        </w:rPr>
      </w:pPr>
      <w:r w:rsidRPr="00C27743">
        <w:rPr>
          <w:rFonts w:ascii="Times New Roman" w:hAnsi="Times New Roman" w:cs="Times New Roman"/>
        </w:rPr>
        <w:t>6. СТОИМОСТЬ УСЛУГ. ПОРЯДОК РАСЧЕТОВ</w:t>
      </w:r>
    </w:p>
    <w:p w14:paraId="2CA4F44E" w14:textId="77777777" w:rsidR="00CA179A" w:rsidRDefault="00CA179A" w:rsidP="008A1DCA">
      <w:pPr>
        <w:pStyle w:val="ConsPlusNormal"/>
        <w:jc w:val="both"/>
        <w:rPr>
          <w:rFonts w:ascii="Times New Roman" w:hAnsi="Times New Roman" w:cs="Times New Roman"/>
        </w:rPr>
      </w:pPr>
      <w:bookmarkStart w:id="6" w:name="Par879"/>
      <w:bookmarkEnd w:id="6"/>
      <w:r w:rsidRPr="00C27743">
        <w:rPr>
          <w:rFonts w:ascii="Times New Roman" w:hAnsi="Times New Roman" w:cs="Times New Roman"/>
        </w:rPr>
        <w:t xml:space="preserve">6.1. Оплата </w:t>
      </w:r>
      <w:r w:rsidR="00DD669B" w:rsidRPr="00C27743">
        <w:rPr>
          <w:rFonts w:ascii="Times New Roman" w:hAnsi="Times New Roman" w:cs="Times New Roman"/>
        </w:rPr>
        <w:t xml:space="preserve">услуг по адаптации и сопровождению адаптированных экземпляров Систем, иных платных услуг производится Заказчиком в порядке и по ценам, определяемым </w:t>
      </w:r>
      <w:r w:rsidRPr="00C27743">
        <w:rPr>
          <w:rFonts w:ascii="Times New Roman" w:hAnsi="Times New Roman" w:cs="Times New Roman"/>
        </w:rPr>
        <w:t>Спецификацией к настоящему Контракту.</w:t>
      </w:r>
    </w:p>
    <w:p w14:paraId="4F3D2C73" w14:textId="77777777" w:rsidR="001E1CA5" w:rsidRDefault="001E1CA5" w:rsidP="008A1DCA">
      <w:pPr>
        <w:pStyle w:val="ConsPlusNormal"/>
        <w:jc w:val="both"/>
        <w:rPr>
          <w:rFonts w:ascii="Times New Roman" w:hAnsi="Times New Roman" w:cs="Times New Roman"/>
        </w:rPr>
      </w:pPr>
    </w:p>
    <w:p w14:paraId="78DF28FE" w14:textId="77777777" w:rsidR="001E1CA5" w:rsidRPr="001E1CA5" w:rsidRDefault="001E1CA5" w:rsidP="001E1CA5">
      <w:pPr>
        <w:pStyle w:val="a3"/>
        <w:numPr>
          <w:ilvl w:val="0"/>
          <w:numId w:val="8"/>
        </w:numPr>
        <w:spacing w:after="0" w:line="240" w:lineRule="auto"/>
        <w:contextualSpacing w:val="0"/>
        <w:jc w:val="center"/>
        <w:rPr>
          <w:rFonts w:ascii="Times New Roman" w:hAnsi="Times New Roman"/>
          <w:bCs/>
        </w:rPr>
      </w:pPr>
      <w:r w:rsidRPr="001E1CA5">
        <w:rPr>
          <w:rFonts w:ascii="Times New Roman" w:hAnsi="Times New Roman"/>
          <w:bCs/>
        </w:rPr>
        <w:t>О</w:t>
      </w:r>
      <w:r>
        <w:rPr>
          <w:rFonts w:ascii="Times New Roman" w:hAnsi="Times New Roman"/>
          <w:bCs/>
        </w:rPr>
        <w:t>БЕСПЕЧЕНИЕ ИСПОЛН</w:t>
      </w:r>
      <w:r w:rsidR="00D37119">
        <w:rPr>
          <w:rFonts w:ascii="Times New Roman" w:hAnsi="Times New Roman"/>
          <w:bCs/>
        </w:rPr>
        <w:t>ЕНИЯ</w:t>
      </w:r>
      <w:r>
        <w:rPr>
          <w:rFonts w:ascii="Times New Roman" w:hAnsi="Times New Roman"/>
          <w:bCs/>
        </w:rPr>
        <w:t xml:space="preserve"> </w:t>
      </w:r>
      <w:proofErr w:type="gramStart"/>
      <w:r>
        <w:rPr>
          <w:rFonts w:ascii="Times New Roman" w:hAnsi="Times New Roman"/>
          <w:bCs/>
        </w:rPr>
        <w:t xml:space="preserve">КОНТРАКТА </w:t>
      </w:r>
      <w:r w:rsidR="00B12F4D">
        <w:rPr>
          <w:rFonts w:ascii="Times New Roman" w:hAnsi="Times New Roman"/>
          <w:bCs/>
        </w:rPr>
        <w:t xml:space="preserve"> И</w:t>
      </w:r>
      <w:proofErr w:type="gramEnd"/>
      <w:r w:rsidR="00B12F4D">
        <w:rPr>
          <w:rFonts w:ascii="Times New Roman" w:hAnsi="Times New Roman"/>
          <w:bCs/>
        </w:rPr>
        <w:t xml:space="preserve"> ГАРАНТИЙНЫХ ОБЯЗАТЕЛЬСТВ </w:t>
      </w:r>
    </w:p>
    <w:p w14:paraId="243483B9" w14:textId="77777777" w:rsidR="001E1CA5" w:rsidRPr="00C27743" w:rsidRDefault="001E1CA5" w:rsidP="008A1DCA">
      <w:pPr>
        <w:pStyle w:val="ConsPlusNormal"/>
        <w:jc w:val="both"/>
        <w:rPr>
          <w:rFonts w:ascii="Times New Roman" w:hAnsi="Times New Roman" w:cs="Times New Roman"/>
        </w:rPr>
      </w:pPr>
    </w:p>
    <w:p w14:paraId="0DAE15F8" w14:textId="2B5C6A6F" w:rsidR="001E1CA5" w:rsidRPr="001E1CA5" w:rsidRDefault="001E1CA5" w:rsidP="001E1CA5">
      <w:pPr>
        <w:pStyle w:val="a3"/>
        <w:tabs>
          <w:tab w:val="left" w:pos="284"/>
        </w:tabs>
        <w:ind w:left="0"/>
        <w:jc w:val="both"/>
        <w:rPr>
          <w:rFonts w:ascii="Times New Roman" w:hAnsi="Times New Roman"/>
          <w:sz w:val="20"/>
          <w:szCs w:val="20"/>
        </w:rPr>
      </w:pPr>
      <w:r>
        <w:rPr>
          <w:rFonts w:ascii="Times New Roman" w:hAnsi="Times New Roman"/>
          <w:sz w:val="20"/>
          <w:szCs w:val="20"/>
        </w:rPr>
        <w:t>7</w:t>
      </w:r>
      <w:r w:rsidRPr="001E1CA5">
        <w:rPr>
          <w:rFonts w:ascii="Times New Roman" w:hAnsi="Times New Roman"/>
          <w:sz w:val="20"/>
          <w:szCs w:val="20"/>
        </w:rPr>
        <w:t xml:space="preserve">.1. Размер обеспечения исполнения </w:t>
      </w:r>
      <w:r w:rsidRPr="001E1CA5">
        <w:rPr>
          <w:rFonts w:ascii="Times New Roman" w:eastAsia="Calibri" w:hAnsi="Times New Roman"/>
          <w:sz w:val="20"/>
          <w:szCs w:val="20"/>
        </w:rPr>
        <w:t xml:space="preserve">контракта </w:t>
      </w:r>
      <w:proofErr w:type="gramStart"/>
      <w:r w:rsidRPr="001E1CA5">
        <w:rPr>
          <w:rFonts w:ascii="Times New Roman" w:hAnsi="Times New Roman"/>
          <w:sz w:val="20"/>
          <w:szCs w:val="20"/>
        </w:rPr>
        <w:t xml:space="preserve">составляет </w:t>
      </w:r>
      <w:r w:rsidR="008B6B3F">
        <w:rPr>
          <w:rFonts w:ascii="Times New Roman" w:hAnsi="Times New Roman"/>
          <w:sz w:val="20"/>
          <w:szCs w:val="20"/>
        </w:rPr>
        <w:t xml:space="preserve"> 22</w:t>
      </w:r>
      <w:proofErr w:type="gramEnd"/>
      <w:r w:rsidR="008B6B3F">
        <w:rPr>
          <w:rFonts w:ascii="Times New Roman" w:hAnsi="Times New Roman"/>
          <w:sz w:val="20"/>
          <w:szCs w:val="20"/>
        </w:rPr>
        <w:t xml:space="preserve"> 339,20 рублей</w:t>
      </w:r>
      <w:r w:rsidRPr="001E1CA5">
        <w:rPr>
          <w:rFonts w:ascii="Times New Roman" w:hAnsi="Times New Roman"/>
          <w:sz w:val="20"/>
          <w:szCs w:val="20"/>
        </w:rPr>
        <w:t>.</w:t>
      </w:r>
    </w:p>
    <w:p w14:paraId="6A8D82B0" w14:textId="77777777" w:rsidR="001E1CA5" w:rsidRPr="001E1CA5" w:rsidRDefault="00D37119" w:rsidP="001E1CA5">
      <w:pPr>
        <w:pStyle w:val="a3"/>
        <w:ind w:left="0"/>
        <w:jc w:val="both"/>
        <w:rPr>
          <w:rFonts w:ascii="Times New Roman" w:hAnsi="Times New Roman"/>
          <w:sz w:val="20"/>
          <w:szCs w:val="20"/>
        </w:rPr>
      </w:pPr>
      <w:r>
        <w:rPr>
          <w:rFonts w:ascii="Times New Roman" w:hAnsi="Times New Roman"/>
          <w:sz w:val="20"/>
          <w:szCs w:val="20"/>
        </w:rPr>
        <w:t xml:space="preserve">Исполнитель </w:t>
      </w:r>
      <w:r w:rsidR="001E1CA5" w:rsidRPr="001E1CA5">
        <w:rPr>
          <w:rFonts w:ascii="Times New Roman" w:hAnsi="Times New Roman"/>
          <w:sz w:val="20"/>
          <w:szCs w:val="20"/>
        </w:rPr>
        <w:t xml:space="preserve">к при заключении Контракта должен предоставить Заказчику обеспечение исполнения Контракта в размере 5% цены Контракта. В случае если предложенная </w:t>
      </w:r>
      <w:proofErr w:type="gramStart"/>
      <w:r>
        <w:rPr>
          <w:rFonts w:ascii="Times New Roman" w:hAnsi="Times New Roman"/>
          <w:sz w:val="20"/>
          <w:szCs w:val="20"/>
        </w:rPr>
        <w:t xml:space="preserve">Исполнителем </w:t>
      </w:r>
      <w:r w:rsidR="001E1CA5" w:rsidRPr="001E1CA5">
        <w:rPr>
          <w:rFonts w:ascii="Times New Roman" w:hAnsi="Times New Roman"/>
          <w:sz w:val="20"/>
          <w:szCs w:val="20"/>
        </w:rPr>
        <w:t xml:space="preserve"> цена</w:t>
      </w:r>
      <w:proofErr w:type="gramEnd"/>
      <w:r w:rsidR="001E1CA5" w:rsidRPr="001E1CA5">
        <w:rPr>
          <w:rFonts w:ascii="Times New Roman" w:hAnsi="Times New Roman"/>
          <w:sz w:val="20"/>
          <w:szCs w:val="20"/>
        </w:rPr>
        <w:t xml:space="preserve">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о контрактной системе.</w:t>
      </w:r>
    </w:p>
    <w:p w14:paraId="51DB9199" w14:textId="77777777" w:rsidR="001E1CA5" w:rsidRPr="001E1CA5" w:rsidRDefault="001E1CA5" w:rsidP="001E1CA5">
      <w:pPr>
        <w:pStyle w:val="a3"/>
        <w:ind w:left="0"/>
        <w:jc w:val="both"/>
        <w:rPr>
          <w:rFonts w:ascii="Times New Roman" w:hAnsi="Times New Roman"/>
          <w:sz w:val="20"/>
          <w:szCs w:val="20"/>
        </w:rPr>
      </w:pPr>
      <w:r>
        <w:rPr>
          <w:rFonts w:ascii="Times New Roman" w:hAnsi="Times New Roman"/>
          <w:sz w:val="20"/>
          <w:szCs w:val="20"/>
        </w:rPr>
        <w:t>7</w:t>
      </w:r>
      <w:r w:rsidRPr="001E1CA5">
        <w:rPr>
          <w:rFonts w:ascii="Times New Roman" w:hAnsi="Times New Roman"/>
          <w:sz w:val="20"/>
          <w:szCs w:val="20"/>
        </w:rPr>
        <w:t>.2. Исполнение Контракта может обеспечиваться предоставлением независимой гарантии, соответствующей требованиям статьи 45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w:t>
      </w:r>
    </w:p>
    <w:p w14:paraId="6F6D777E" w14:textId="77777777" w:rsidR="001E1CA5" w:rsidRPr="001E1CA5" w:rsidRDefault="001E1CA5" w:rsidP="001E1CA5">
      <w:pPr>
        <w:spacing w:after="0" w:line="240" w:lineRule="auto"/>
        <w:jc w:val="both"/>
        <w:rPr>
          <w:rFonts w:ascii="Times New Roman" w:hAnsi="Times New Roman"/>
          <w:sz w:val="20"/>
          <w:szCs w:val="20"/>
        </w:rPr>
      </w:pPr>
      <w:r>
        <w:rPr>
          <w:rFonts w:ascii="Times New Roman" w:hAnsi="Times New Roman"/>
          <w:sz w:val="20"/>
          <w:szCs w:val="20"/>
        </w:rPr>
        <w:t>7</w:t>
      </w:r>
      <w:r w:rsidRPr="001E1CA5">
        <w:rPr>
          <w:rFonts w:ascii="Times New Roman" w:hAnsi="Times New Roman"/>
          <w:sz w:val="20"/>
          <w:szCs w:val="20"/>
        </w:rPr>
        <w:t>.3.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558DFF9A" w14:textId="77777777" w:rsidR="001E1CA5" w:rsidRPr="001E1CA5" w:rsidRDefault="001E1CA5" w:rsidP="001E1CA5">
      <w:pPr>
        <w:pStyle w:val="a3"/>
        <w:ind w:left="0"/>
        <w:jc w:val="both"/>
        <w:rPr>
          <w:rFonts w:ascii="Times New Roman" w:hAnsi="Times New Roman"/>
          <w:sz w:val="20"/>
          <w:szCs w:val="20"/>
        </w:rPr>
      </w:pPr>
      <w:r>
        <w:rPr>
          <w:rFonts w:ascii="Times New Roman" w:hAnsi="Times New Roman"/>
          <w:sz w:val="20"/>
          <w:szCs w:val="20"/>
        </w:rPr>
        <w:t>7</w:t>
      </w:r>
      <w:r w:rsidRPr="001E1CA5">
        <w:rPr>
          <w:rFonts w:ascii="Times New Roman" w:hAnsi="Times New Roman"/>
          <w:sz w:val="20"/>
          <w:szCs w:val="20"/>
        </w:rPr>
        <w:t>.4. Денежные средства, внесенные</w:t>
      </w:r>
      <w:r w:rsidR="00D37119">
        <w:rPr>
          <w:rFonts w:ascii="Times New Roman" w:hAnsi="Times New Roman"/>
          <w:sz w:val="20"/>
          <w:szCs w:val="20"/>
        </w:rPr>
        <w:t xml:space="preserve"> </w:t>
      </w:r>
      <w:proofErr w:type="gramStart"/>
      <w:r w:rsidR="00D37119">
        <w:rPr>
          <w:rFonts w:ascii="Times New Roman" w:hAnsi="Times New Roman"/>
          <w:sz w:val="20"/>
          <w:szCs w:val="20"/>
        </w:rPr>
        <w:t xml:space="preserve">Исполнителем </w:t>
      </w:r>
      <w:r w:rsidRPr="001E1CA5">
        <w:rPr>
          <w:rFonts w:ascii="Times New Roman" w:hAnsi="Times New Roman"/>
          <w:sz w:val="20"/>
          <w:szCs w:val="20"/>
        </w:rPr>
        <w:t xml:space="preserve"> в</w:t>
      </w:r>
      <w:proofErr w:type="gramEnd"/>
      <w:r w:rsidRPr="001E1CA5">
        <w:rPr>
          <w:rFonts w:ascii="Times New Roman" w:hAnsi="Times New Roman"/>
          <w:sz w:val="20"/>
          <w:szCs w:val="20"/>
        </w:rPr>
        <w:t xml:space="preserve"> обеспечение исполнения Контракта, могут быть обращены к взысканию во внесудебном порядке.</w:t>
      </w:r>
    </w:p>
    <w:p w14:paraId="4393A743" w14:textId="77777777" w:rsidR="001E1CA5" w:rsidRPr="001E1CA5" w:rsidRDefault="001E1CA5" w:rsidP="001E1CA5">
      <w:pPr>
        <w:pStyle w:val="a3"/>
        <w:ind w:left="0"/>
        <w:jc w:val="both"/>
        <w:rPr>
          <w:rFonts w:ascii="Times New Roman" w:hAnsi="Times New Roman"/>
          <w:sz w:val="20"/>
          <w:szCs w:val="20"/>
        </w:rPr>
      </w:pPr>
      <w:r w:rsidRPr="001E1CA5">
        <w:rPr>
          <w:rFonts w:ascii="Times New Roman" w:hAnsi="Times New Roman"/>
          <w:sz w:val="20"/>
          <w:szCs w:val="20"/>
        </w:rPr>
        <w:t>Реквизиты для перечисления денежных средств:</w:t>
      </w:r>
    </w:p>
    <w:p w14:paraId="128499E6" w14:textId="77777777" w:rsidR="001E1CA5" w:rsidRPr="001E1CA5" w:rsidRDefault="001E1CA5" w:rsidP="001E1CA5">
      <w:pPr>
        <w:pStyle w:val="af0"/>
        <w:rPr>
          <w:rFonts w:ascii="Times New Roman" w:hAnsi="Times New Roman"/>
          <w:sz w:val="20"/>
          <w:szCs w:val="20"/>
        </w:rPr>
      </w:pPr>
      <w:r w:rsidRPr="001E1CA5">
        <w:rPr>
          <w:rFonts w:ascii="Times New Roman" w:hAnsi="Times New Roman"/>
          <w:sz w:val="20"/>
          <w:szCs w:val="20"/>
        </w:rPr>
        <w:t>УФК по Республике Коми (администрация городского поселения «Микунь» л/</w:t>
      </w:r>
      <w:proofErr w:type="spellStart"/>
      <w:r w:rsidRPr="001E1CA5">
        <w:rPr>
          <w:rFonts w:ascii="Times New Roman" w:hAnsi="Times New Roman"/>
          <w:sz w:val="20"/>
          <w:szCs w:val="20"/>
        </w:rPr>
        <w:t>сч</w:t>
      </w:r>
      <w:proofErr w:type="spellEnd"/>
      <w:r w:rsidRPr="001E1CA5">
        <w:rPr>
          <w:rFonts w:ascii="Times New Roman" w:hAnsi="Times New Roman"/>
          <w:sz w:val="20"/>
          <w:szCs w:val="20"/>
        </w:rPr>
        <w:t xml:space="preserve"> 05073002121)</w:t>
      </w:r>
    </w:p>
    <w:p w14:paraId="0410B6E5" w14:textId="77777777" w:rsidR="001E1CA5" w:rsidRPr="001E1CA5" w:rsidRDefault="001E1CA5" w:rsidP="001E1CA5">
      <w:pPr>
        <w:pStyle w:val="af0"/>
        <w:rPr>
          <w:rFonts w:ascii="Times New Roman" w:hAnsi="Times New Roman"/>
          <w:sz w:val="20"/>
          <w:szCs w:val="20"/>
        </w:rPr>
      </w:pPr>
      <w:r w:rsidRPr="001E1CA5">
        <w:rPr>
          <w:rFonts w:ascii="Times New Roman" w:hAnsi="Times New Roman"/>
          <w:sz w:val="20"/>
          <w:szCs w:val="20"/>
        </w:rPr>
        <w:t xml:space="preserve">Казначейский счет: </w:t>
      </w:r>
      <w:r w:rsidRPr="001E1CA5">
        <w:rPr>
          <w:rFonts w:ascii="Times New Roman" w:hAnsi="Times New Roman"/>
          <w:color w:val="000000"/>
          <w:sz w:val="20"/>
          <w:szCs w:val="20"/>
        </w:rPr>
        <w:t>03232643876441050700</w:t>
      </w:r>
    </w:p>
    <w:p w14:paraId="1045145C" w14:textId="77777777" w:rsidR="001E1CA5" w:rsidRPr="001E1CA5" w:rsidRDefault="001E1CA5" w:rsidP="001E1CA5">
      <w:pPr>
        <w:pStyle w:val="af0"/>
        <w:rPr>
          <w:rFonts w:ascii="Times New Roman" w:hAnsi="Times New Roman"/>
          <w:sz w:val="20"/>
          <w:szCs w:val="20"/>
        </w:rPr>
      </w:pPr>
      <w:r w:rsidRPr="001E1CA5">
        <w:rPr>
          <w:rFonts w:ascii="Times New Roman" w:hAnsi="Times New Roman"/>
          <w:sz w:val="20"/>
          <w:szCs w:val="20"/>
        </w:rPr>
        <w:t>Банковский счет:</w:t>
      </w:r>
      <w:r w:rsidRPr="001E1CA5">
        <w:rPr>
          <w:rFonts w:ascii="Times New Roman" w:hAnsi="Times New Roman"/>
          <w:color w:val="000000"/>
          <w:sz w:val="20"/>
          <w:szCs w:val="20"/>
        </w:rPr>
        <w:t>40102810245370000074о</w:t>
      </w:r>
      <w:r w:rsidRPr="001E1CA5">
        <w:rPr>
          <w:rFonts w:ascii="Times New Roman" w:hAnsi="Times New Roman"/>
          <w:sz w:val="20"/>
          <w:szCs w:val="20"/>
        </w:rPr>
        <w:t>тделение - НБ Республика Коми Банка России /</w:t>
      </w:r>
    </w:p>
    <w:p w14:paraId="452AC47F" w14:textId="77777777" w:rsidR="001E1CA5" w:rsidRPr="001E1CA5" w:rsidRDefault="001E1CA5" w:rsidP="001E1CA5">
      <w:pPr>
        <w:pStyle w:val="af0"/>
        <w:rPr>
          <w:rFonts w:ascii="Times New Roman" w:hAnsi="Times New Roman"/>
          <w:sz w:val="20"/>
          <w:szCs w:val="20"/>
        </w:rPr>
      </w:pPr>
      <w:r w:rsidRPr="001E1CA5">
        <w:rPr>
          <w:rFonts w:ascii="Times New Roman" w:hAnsi="Times New Roman"/>
          <w:sz w:val="20"/>
          <w:szCs w:val="20"/>
        </w:rPr>
        <w:t>УФК по Республике Коми г. Сыктывкар БИК 018702501</w:t>
      </w:r>
    </w:p>
    <w:p w14:paraId="14C10306" w14:textId="77777777" w:rsidR="001E1CA5" w:rsidRPr="001E1CA5" w:rsidRDefault="001E1CA5" w:rsidP="001E1CA5">
      <w:pPr>
        <w:pStyle w:val="af0"/>
        <w:rPr>
          <w:rFonts w:ascii="Times New Roman" w:hAnsi="Times New Roman"/>
          <w:sz w:val="20"/>
          <w:szCs w:val="20"/>
        </w:rPr>
      </w:pPr>
      <w:r w:rsidRPr="001E1CA5">
        <w:rPr>
          <w:rFonts w:ascii="Times New Roman" w:hAnsi="Times New Roman"/>
          <w:sz w:val="20"/>
          <w:szCs w:val="20"/>
        </w:rPr>
        <w:t xml:space="preserve">ОКТМО 87644105 </w:t>
      </w:r>
    </w:p>
    <w:p w14:paraId="4B9DAA36" w14:textId="77777777" w:rsidR="001E1CA5" w:rsidRPr="001E1CA5" w:rsidRDefault="001E1CA5" w:rsidP="001E1CA5">
      <w:pPr>
        <w:pStyle w:val="a3"/>
        <w:ind w:left="0" w:firstLine="708"/>
        <w:jc w:val="both"/>
        <w:rPr>
          <w:rFonts w:ascii="Times New Roman" w:hAnsi="Times New Roman"/>
          <w:sz w:val="20"/>
          <w:szCs w:val="20"/>
        </w:rPr>
      </w:pPr>
      <w:r w:rsidRPr="001E1CA5">
        <w:rPr>
          <w:rFonts w:ascii="Times New Roman" w:hAnsi="Times New Roman"/>
          <w:b/>
          <w:sz w:val="20"/>
          <w:szCs w:val="20"/>
        </w:rPr>
        <w:t>Назначение платежа: "</w:t>
      </w:r>
      <w:r w:rsidRPr="001E1CA5">
        <w:rPr>
          <w:rFonts w:ascii="Times New Roman" w:hAnsi="Times New Roman"/>
          <w:sz w:val="20"/>
          <w:szCs w:val="20"/>
        </w:rPr>
        <w:t>Обеспечение исполнение контракта, заключаемого по итогам электронного аукциона № __"</w:t>
      </w:r>
    </w:p>
    <w:p w14:paraId="7A97B9D2" w14:textId="77777777" w:rsidR="001E1CA5" w:rsidRPr="001E1CA5" w:rsidRDefault="001E1CA5" w:rsidP="001E1CA5">
      <w:pPr>
        <w:pStyle w:val="a3"/>
        <w:ind w:left="0"/>
        <w:jc w:val="both"/>
        <w:rPr>
          <w:rFonts w:ascii="Times New Roman" w:hAnsi="Times New Roman"/>
          <w:sz w:val="20"/>
          <w:szCs w:val="20"/>
        </w:rPr>
      </w:pPr>
      <w:r>
        <w:rPr>
          <w:rFonts w:ascii="Times New Roman" w:hAnsi="Times New Roman"/>
          <w:sz w:val="20"/>
          <w:szCs w:val="20"/>
        </w:rPr>
        <w:t>7</w:t>
      </w:r>
      <w:r w:rsidRPr="001E1CA5">
        <w:rPr>
          <w:rFonts w:ascii="Times New Roman" w:hAnsi="Times New Roman"/>
          <w:sz w:val="20"/>
          <w:szCs w:val="20"/>
        </w:rPr>
        <w:t xml:space="preserve">.5.В случае предоставления в качестве обеспечения исполнения контракта денежных средств срок возврата Заказчиком </w:t>
      </w:r>
      <w:r w:rsidR="00D37119">
        <w:rPr>
          <w:rFonts w:ascii="Times New Roman" w:hAnsi="Times New Roman"/>
          <w:sz w:val="20"/>
          <w:szCs w:val="20"/>
        </w:rPr>
        <w:t>Исполнителю</w:t>
      </w:r>
      <w:r w:rsidRPr="001E1CA5">
        <w:rPr>
          <w:rFonts w:ascii="Times New Roman" w:hAnsi="Times New Roman"/>
          <w:sz w:val="20"/>
          <w:szCs w:val="20"/>
        </w:rPr>
        <w:t xml:space="preserve"> таких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о контрактной системе осуществляется в течение 15 (пятнадцати) дней с даты исполнения </w:t>
      </w:r>
      <w:r w:rsidR="00D37119">
        <w:rPr>
          <w:rFonts w:ascii="Times New Roman" w:hAnsi="Times New Roman"/>
          <w:sz w:val="20"/>
          <w:szCs w:val="20"/>
        </w:rPr>
        <w:t xml:space="preserve">Исполнителем  </w:t>
      </w:r>
      <w:r w:rsidRPr="001E1CA5">
        <w:rPr>
          <w:rFonts w:ascii="Times New Roman" w:hAnsi="Times New Roman"/>
          <w:sz w:val="20"/>
          <w:szCs w:val="20"/>
        </w:rPr>
        <w:t>обязательств, предусмотренных Контрактом, и подписания Заказчиком Документа о приемке.</w:t>
      </w:r>
    </w:p>
    <w:p w14:paraId="29C0B62F" w14:textId="77777777" w:rsidR="001E1CA5" w:rsidRPr="001E1CA5" w:rsidRDefault="001E1CA5" w:rsidP="001E1CA5">
      <w:pPr>
        <w:pStyle w:val="a3"/>
        <w:ind w:left="0"/>
        <w:jc w:val="both"/>
        <w:rPr>
          <w:rFonts w:ascii="Times New Roman" w:hAnsi="Times New Roman"/>
          <w:sz w:val="20"/>
          <w:szCs w:val="20"/>
        </w:rPr>
      </w:pPr>
      <w:r w:rsidRPr="001E1CA5">
        <w:rPr>
          <w:rFonts w:ascii="Times New Roman" w:hAnsi="Times New Roman"/>
          <w:sz w:val="20"/>
          <w:szCs w:val="20"/>
        </w:rPr>
        <w:t xml:space="preserve">Обеспечение должно быть возвращено на счёт, указанный </w:t>
      </w:r>
      <w:r w:rsidR="00D37119">
        <w:rPr>
          <w:rFonts w:ascii="Times New Roman" w:hAnsi="Times New Roman"/>
          <w:sz w:val="20"/>
          <w:szCs w:val="20"/>
        </w:rPr>
        <w:t>Исполнителем</w:t>
      </w:r>
      <w:r w:rsidRPr="001E1CA5">
        <w:rPr>
          <w:rFonts w:ascii="Times New Roman" w:hAnsi="Times New Roman"/>
          <w:sz w:val="20"/>
          <w:szCs w:val="20"/>
        </w:rPr>
        <w:t>.</w:t>
      </w:r>
    </w:p>
    <w:p w14:paraId="6119FD84" w14:textId="77777777" w:rsidR="001E1CA5" w:rsidRPr="001E1CA5" w:rsidRDefault="001E1CA5" w:rsidP="001E1CA5">
      <w:pPr>
        <w:pStyle w:val="a3"/>
        <w:ind w:left="0"/>
        <w:jc w:val="both"/>
        <w:rPr>
          <w:rFonts w:ascii="Times New Roman" w:hAnsi="Times New Roman"/>
          <w:sz w:val="20"/>
          <w:szCs w:val="20"/>
        </w:rPr>
      </w:pPr>
      <w:r>
        <w:rPr>
          <w:rFonts w:ascii="Times New Roman" w:hAnsi="Times New Roman"/>
          <w:sz w:val="20"/>
          <w:szCs w:val="20"/>
        </w:rPr>
        <w:t>7</w:t>
      </w:r>
      <w:r w:rsidRPr="001E1CA5">
        <w:rPr>
          <w:rFonts w:ascii="Times New Roman" w:hAnsi="Times New Roman"/>
          <w:sz w:val="20"/>
          <w:szCs w:val="20"/>
        </w:rPr>
        <w:t>.</w:t>
      </w:r>
      <w:proofErr w:type="gramStart"/>
      <w:r w:rsidRPr="001E1CA5">
        <w:rPr>
          <w:rFonts w:ascii="Times New Roman" w:hAnsi="Times New Roman"/>
          <w:sz w:val="20"/>
          <w:szCs w:val="20"/>
        </w:rPr>
        <w:t>6.Обеспечение</w:t>
      </w:r>
      <w:proofErr w:type="gramEnd"/>
      <w:r w:rsidRPr="001E1CA5">
        <w:rPr>
          <w:rFonts w:ascii="Times New Roman" w:hAnsi="Times New Roman"/>
          <w:sz w:val="20"/>
          <w:szCs w:val="20"/>
        </w:rPr>
        <w:t xml:space="preserve">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sidR="00D37119">
        <w:rPr>
          <w:rFonts w:ascii="Times New Roman" w:hAnsi="Times New Roman"/>
          <w:sz w:val="20"/>
          <w:szCs w:val="20"/>
        </w:rPr>
        <w:t xml:space="preserve">Исполнителем </w:t>
      </w:r>
      <w:r w:rsidRPr="001E1CA5">
        <w:rPr>
          <w:rFonts w:ascii="Times New Roman" w:hAnsi="Times New Roman"/>
          <w:sz w:val="20"/>
          <w:szCs w:val="20"/>
        </w:rPr>
        <w:t xml:space="preserve"> своих обязательств по Контракту.</w:t>
      </w:r>
    </w:p>
    <w:p w14:paraId="3D1FA5FE" w14:textId="77777777" w:rsidR="001E1CA5" w:rsidRPr="001E1CA5" w:rsidRDefault="001E1CA5" w:rsidP="001E1CA5">
      <w:pPr>
        <w:pStyle w:val="a3"/>
        <w:ind w:left="0"/>
        <w:jc w:val="both"/>
        <w:rPr>
          <w:rFonts w:ascii="Times New Roman" w:hAnsi="Times New Roman"/>
          <w:sz w:val="20"/>
          <w:szCs w:val="20"/>
        </w:rPr>
      </w:pPr>
      <w:r>
        <w:rPr>
          <w:rFonts w:ascii="Times New Roman" w:hAnsi="Times New Roman"/>
          <w:sz w:val="20"/>
          <w:szCs w:val="20"/>
        </w:rPr>
        <w:lastRenderedPageBreak/>
        <w:t>7</w:t>
      </w:r>
      <w:r w:rsidRPr="001E1CA5">
        <w:rPr>
          <w:rFonts w:ascii="Times New Roman" w:hAnsi="Times New Roman"/>
          <w:sz w:val="20"/>
          <w:szCs w:val="20"/>
        </w:rPr>
        <w:t xml:space="preserve">.7.В ходе исполнения Контракта </w:t>
      </w:r>
      <w:proofErr w:type="gramStart"/>
      <w:r w:rsidR="00D37119">
        <w:rPr>
          <w:rFonts w:ascii="Times New Roman" w:hAnsi="Times New Roman"/>
          <w:sz w:val="20"/>
          <w:szCs w:val="20"/>
        </w:rPr>
        <w:t xml:space="preserve">Исполнитель </w:t>
      </w:r>
      <w:r w:rsidRPr="001E1CA5">
        <w:rPr>
          <w:rFonts w:ascii="Times New Roman" w:hAnsi="Times New Roman"/>
          <w:sz w:val="20"/>
          <w:szCs w:val="20"/>
        </w:rPr>
        <w:t xml:space="preserve"> вправе</w:t>
      </w:r>
      <w:proofErr w:type="gramEnd"/>
      <w:r w:rsidRPr="001E1CA5">
        <w:rPr>
          <w:rFonts w:ascii="Times New Roman" w:hAnsi="Times New Roman"/>
          <w:sz w:val="20"/>
          <w:szCs w:val="20"/>
        </w:rPr>
        <w:t xml:space="preserve">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предусмотренных частями 7.2 и 7.3 статьи 96 Федерального закона о контрактной системе.</w:t>
      </w:r>
    </w:p>
    <w:p w14:paraId="022FD07A" w14:textId="77777777" w:rsidR="001E1CA5" w:rsidRPr="001E1CA5" w:rsidRDefault="001E1CA5" w:rsidP="001E1CA5">
      <w:pPr>
        <w:pStyle w:val="a3"/>
        <w:ind w:left="0"/>
        <w:jc w:val="both"/>
        <w:rPr>
          <w:rFonts w:ascii="Times New Roman" w:hAnsi="Times New Roman"/>
          <w:sz w:val="20"/>
          <w:szCs w:val="20"/>
        </w:rPr>
      </w:pPr>
      <w:r>
        <w:rPr>
          <w:rFonts w:ascii="Times New Roman" w:hAnsi="Times New Roman"/>
          <w:sz w:val="20"/>
          <w:szCs w:val="20"/>
        </w:rPr>
        <w:t>7</w:t>
      </w:r>
      <w:r w:rsidRPr="001E1CA5">
        <w:rPr>
          <w:rFonts w:ascii="Times New Roman" w:hAnsi="Times New Roman"/>
          <w:sz w:val="20"/>
          <w:szCs w:val="20"/>
        </w:rPr>
        <w:t xml:space="preserve">.8.В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proofErr w:type="gramStart"/>
      <w:r w:rsidR="00D37119">
        <w:rPr>
          <w:rFonts w:ascii="Times New Roman" w:hAnsi="Times New Roman"/>
          <w:sz w:val="20"/>
          <w:szCs w:val="20"/>
        </w:rPr>
        <w:t xml:space="preserve">Исполнитель </w:t>
      </w:r>
      <w:r w:rsidRPr="001E1CA5">
        <w:rPr>
          <w:rFonts w:ascii="Times New Roman" w:hAnsi="Times New Roman"/>
          <w:sz w:val="20"/>
          <w:szCs w:val="20"/>
        </w:rPr>
        <w:t xml:space="preserve"> обязан</w:t>
      </w:r>
      <w:proofErr w:type="gramEnd"/>
      <w:r w:rsidRPr="001E1CA5">
        <w:rPr>
          <w:rFonts w:ascii="Times New Roman" w:hAnsi="Times New Roman"/>
          <w:sz w:val="20"/>
          <w:szCs w:val="20"/>
        </w:rPr>
        <w:t xml:space="preserve"> предоставить новое обеспечение исполнения Контракта не позднее одного месяца со дня надлежащего уведомления Заказчиком </w:t>
      </w:r>
      <w:r w:rsidR="00D37119">
        <w:rPr>
          <w:rFonts w:ascii="Times New Roman" w:hAnsi="Times New Roman"/>
          <w:sz w:val="20"/>
          <w:szCs w:val="20"/>
        </w:rPr>
        <w:t>Исполнителя</w:t>
      </w:r>
      <w:r w:rsidRPr="001E1CA5">
        <w:rPr>
          <w:rFonts w:ascii="Times New Roman" w:hAnsi="Times New Roman"/>
          <w:sz w:val="20"/>
          <w:szCs w:val="20"/>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 контрактной системе. За каждый день просрочки исполнения </w:t>
      </w:r>
      <w:r w:rsidR="00D37119">
        <w:rPr>
          <w:rFonts w:ascii="Times New Roman" w:hAnsi="Times New Roman"/>
          <w:sz w:val="20"/>
          <w:szCs w:val="20"/>
        </w:rPr>
        <w:t>Исполнителем</w:t>
      </w:r>
      <w:r w:rsidRPr="001E1CA5">
        <w:rPr>
          <w:rFonts w:ascii="Times New Roman" w:hAnsi="Times New Roman"/>
          <w:sz w:val="20"/>
          <w:szCs w:val="20"/>
        </w:rPr>
        <w:t xml:space="preserve"> обязательства, предусмотренного настоящим пунктом, начисляется пеня в размере, определенном в порядке, установленном в соответствии с пунктом </w:t>
      </w:r>
      <w:r w:rsidR="00FA7D7E">
        <w:rPr>
          <w:rFonts w:ascii="Times New Roman" w:hAnsi="Times New Roman"/>
          <w:sz w:val="20"/>
          <w:szCs w:val="20"/>
        </w:rPr>
        <w:t>9.3.2</w:t>
      </w:r>
      <w:r w:rsidRPr="001E1CA5">
        <w:rPr>
          <w:rFonts w:ascii="Times New Roman" w:hAnsi="Times New Roman"/>
          <w:sz w:val="20"/>
          <w:szCs w:val="20"/>
        </w:rPr>
        <w:t>. Контракта.</w:t>
      </w:r>
    </w:p>
    <w:p w14:paraId="7F5D8B91" w14:textId="77777777" w:rsidR="001E1CA5" w:rsidRDefault="001E1CA5" w:rsidP="001E1CA5">
      <w:pPr>
        <w:pStyle w:val="a3"/>
        <w:ind w:left="0"/>
        <w:jc w:val="both"/>
        <w:rPr>
          <w:rFonts w:ascii="Times New Roman" w:hAnsi="Times New Roman"/>
          <w:sz w:val="20"/>
          <w:szCs w:val="20"/>
        </w:rPr>
      </w:pPr>
      <w:r>
        <w:rPr>
          <w:rFonts w:ascii="Times New Roman" w:hAnsi="Times New Roman"/>
          <w:sz w:val="20"/>
          <w:szCs w:val="20"/>
        </w:rPr>
        <w:t>7</w:t>
      </w:r>
      <w:r w:rsidRPr="001E1CA5">
        <w:rPr>
          <w:rFonts w:ascii="Times New Roman" w:hAnsi="Times New Roman"/>
          <w:sz w:val="20"/>
          <w:szCs w:val="20"/>
        </w:rPr>
        <w:t>.9.</w:t>
      </w:r>
      <w:r w:rsidR="00D37119" w:rsidRPr="00D37119">
        <w:rPr>
          <w:rFonts w:ascii="Times New Roman" w:hAnsi="Times New Roman"/>
          <w:sz w:val="20"/>
          <w:szCs w:val="20"/>
        </w:rPr>
        <w:t xml:space="preserve"> </w:t>
      </w:r>
      <w:r w:rsidR="00D37119">
        <w:rPr>
          <w:rFonts w:ascii="Times New Roman" w:hAnsi="Times New Roman"/>
          <w:sz w:val="20"/>
          <w:szCs w:val="20"/>
        </w:rPr>
        <w:t>Исполнитель</w:t>
      </w:r>
      <w:r w:rsidRPr="001E1CA5">
        <w:rPr>
          <w:rFonts w:ascii="Times New Roman" w:hAnsi="Times New Roman"/>
          <w:sz w:val="20"/>
          <w:szCs w:val="20"/>
        </w:rPr>
        <w:t xml:space="preserve">, являющийся субъектом малого предпринимательства, социально ориентированной некоммерческой организацией, освобождается от предоставления обеспечения исполнения контракта, в том числе с учетом положений статьи 37 Федерального закона о контрактной системе, </w:t>
      </w:r>
      <w:proofErr w:type="gramStart"/>
      <w:r w:rsidRPr="001E1CA5">
        <w:rPr>
          <w:rFonts w:ascii="Times New Roman" w:hAnsi="Times New Roman"/>
          <w:sz w:val="20"/>
          <w:szCs w:val="20"/>
        </w:rPr>
        <w:t>в случае</w:t>
      </w:r>
      <w:proofErr w:type="gramEnd"/>
      <w:r w:rsidRPr="001E1CA5">
        <w:rPr>
          <w:rFonts w:ascii="Times New Roman" w:hAnsi="Times New Roman"/>
          <w:sz w:val="20"/>
          <w:szCs w:val="20"/>
        </w:rPr>
        <w:t xml:space="preserve"> предусмотренном частью 8.1 статьи 9</w:t>
      </w:r>
      <w:r w:rsidR="00B12F4D">
        <w:rPr>
          <w:rFonts w:ascii="Times New Roman" w:hAnsi="Times New Roman"/>
          <w:sz w:val="20"/>
          <w:szCs w:val="20"/>
        </w:rPr>
        <w:t xml:space="preserve">6 </w:t>
      </w:r>
      <w:r w:rsidRPr="001E1CA5">
        <w:rPr>
          <w:rFonts w:ascii="Times New Roman" w:hAnsi="Times New Roman"/>
          <w:sz w:val="20"/>
          <w:szCs w:val="20"/>
        </w:rPr>
        <w:t>Федерального закона о контрактной системе.</w:t>
      </w:r>
    </w:p>
    <w:p w14:paraId="42C0432C" w14:textId="77777777" w:rsidR="00B12F4D" w:rsidRPr="006618C0" w:rsidRDefault="00B12F4D" w:rsidP="00B12F4D">
      <w:pPr>
        <w:keepNext/>
        <w:tabs>
          <w:tab w:val="left" w:pos="284"/>
          <w:tab w:val="num" w:pos="397"/>
        </w:tabs>
        <w:autoSpaceDE w:val="0"/>
        <w:autoSpaceDN w:val="0"/>
        <w:spacing w:before="120" w:after="0" w:line="240" w:lineRule="auto"/>
        <w:jc w:val="both"/>
        <w:outlineLvl w:val="0"/>
        <w:rPr>
          <w:rFonts w:ascii="Times New Roman" w:eastAsia="Times New Roman" w:hAnsi="Times New Roman"/>
          <w:bCs/>
          <w:snapToGrid w:val="0"/>
          <w:sz w:val="20"/>
          <w:szCs w:val="20"/>
        </w:rPr>
      </w:pPr>
      <w:r>
        <w:rPr>
          <w:rFonts w:ascii="Times New Roman" w:eastAsia="Times New Roman" w:hAnsi="Times New Roman"/>
          <w:bCs/>
          <w:snapToGrid w:val="0"/>
          <w:sz w:val="20"/>
          <w:szCs w:val="20"/>
        </w:rPr>
        <w:t>7.</w:t>
      </w:r>
      <w:proofErr w:type="gramStart"/>
      <w:r>
        <w:rPr>
          <w:rFonts w:ascii="Times New Roman" w:eastAsia="Times New Roman" w:hAnsi="Times New Roman"/>
          <w:bCs/>
          <w:snapToGrid w:val="0"/>
          <w:sz w:val="20"/>
          <w:szCs w:val="20"/>
        </w:rPr>
        <w:t>10.</w:t>
      </w:r>
      <w:r w:rsidRPr="006618C0">
        <w:rPr>
          <w:rFonts w:ascii="Times New Roman" w:eastAsia="Times New Roman" w:hAnsi="Times New Roman"/>
          <w:bCs/>
          <w:snapToGrid w:val="0"/>
          <w:sz w:val="20"/>
          <w:szCs w:val="20"/>
        </w:rPr>
        <w:t>Исполнитель</w:t>
      </w:r>
      <w:proofErr w:type="gramEnd"/>
      <w:r w:rsidRPr="006618C0">
        <w:rPr>
          <w:rFonts w:ascii="Times New Roman" w:eastAsia="Times New Roman" w:hAnsi="Times New Roman"/>
          <w:bCs/>
          <w:snapToGrid w:val="0"/>
          <w:sz w:val="20"/>
          <w:szCs w:val="20"/>
        </w:rPr>
        <w:t xml:space="preserve"> гарантирует качество оказываемых услуг: </w:t>
      </w:r>
    </w:p>
    <w:p w14:paraId="64DDC560" w14:textId="77777777" w:rsidR="00B12F4D" w:rsidRPr="006618C0" w:rsidRDefault="00B12F4D" w:rsidP="00B12F4D">
      <w:pPr>
        <w:widowControl w:val="0"/>
        <w:spacing w:after="0" w:line="240" w:lineRule="auto"/>
        <w:jc w:val="both"/>
        <w:rPr>
          <w:rFonts w:ascii="Times New Roman" w:hAnsi="Times New Roman"/>
          <w:noProof/>
          <w:sz w:val="20"/>
          <w:szCs w:val="20"/>
        </w:rPr>
      </w:pPr>
      <w:r w:rsidRPr="006618C0">
        <w:rPr>
          <w:rFonts w:ascii="Times New Roman" w:hAnsi="Times New Roman"/>
          <w:sz w:val="20"/>
          <w:szCs w:val="20"/>
        </w:rPr>
        <w:t xml:space="preserve">- оказание услуг </w:t>
      </w:r>
      <w:r w:rsidRPr="006618C0">
        <w:rPr>
          <w:rFonts w:ascii="Times New Roman" w:hAnsi="Times New Roman"/>
          <w:noProof/>
          <w:sz w:val="20"/>
          <w:szCs w:val="20"/>
        </w:rPr>
        <w:t>в полном объеме и в сроки, определенные контрактом;</w:t>
      </w:r>
    </w:p>
    <w:p w14:paraId="2AE9DE46" w14:textId="77777777" w:rsidR="00B12F4D" w:rsidRPr="006618C0" w:rsidRDefault="00B12F4D" w:rsidP="00B12F4D">
      <w:pPr>
        <w:widowControl w:val="0"/>
        <w:numPr>
          <w:ilvl w:val="0"/>
          <w:numId w:val="9"/>
        </w:numPr>
        <w:tabs>
          <w:tab w:val="num" w:pos="180"/>
        </w:tabs>
        <w:spacing w:after="0" w:line="240" w:lineRule="auto"/>
        <w:ind w:left="0" w:firstLine="0"/>
        <w:jc w:val="both"/>
        <w:rPr>
          <w:rFonts w:ascii="Times New Roman" w:hAnsi="Times New Roman"/>
          <w:sz w:val="20"/>
          <w:szCs w:val="20"/>
        </w:rPr>
      </w:pPr>
      <w:r w:rsidRPr="006618C0">
        <w:rPr>
          <w:rFonts w:ascii="Times New Roman" w:hAnsi="Times New Roman"/>
          <w:noProof/>
          <w:sz w:val="20"/>
          <w:szCs w:val="20"/>
        </w:rPr>
        <w:t>качество оказание услуг в соответствии с   техническим заданием</w:t>
      </w:r>
      <w:r w:rsidRPr="006618C0">
        <w:rPr>
          <w:rFonts w:ascii="Times New Roman" w:hAnsi="Times New Roman"/>
          <w:sz w:val="20"/>
          <w:szCs w:val="20"/>
        </w:rPr>
        <w:t>;</w:t>
      </w:r>
    </w:p>
    <w:p w14:paraId="6900FA92" w14:textId="77777777" w:rsidR="00B12F4D" w:rsidRPr="006618C0" w:rsidRDefault="00B12F4D" w:rsidP="00B12F4D">
      <w:pPr>
        <w:widowControl w:val="0"/>
        <w:numPr>
          <w:ilvl w:val="0"/>
          <w:numId w:val="9"/>
        </w:numPr>
        <w:tabs>
          <w:tab w:val="num" w:pos="180"/>
        </w:tabs>
        <w:spacing w:after="0" w:line="240" w:lineRule="auto"/>
        <w:ind w:left="0" w:firstLine="0"/>
        <w:jc w:val="both"/>
        <w:rPr>
          <w:rFonts w:ascii="Times New Roman" w:hAnsi="Times New Roman"/>
          <w:sz w:val="20"/>
          <w:szCs w:val="20"/>
        </w:rPr>
      </w:pPr>
      <w:r w:rsidRPr="006618C0">
        <w:rPr>
          <w:rFonts w:ascii="Times New Roman" w:hAnsi="Times New Roman"/>
          <w:noProof/>
          <w:sz w:val="20"/>
          <w:szCs w:val="20"/>
        </w:rPr>
        <w:t xml:space="preserve">своевременное и безвозмездное устранение недостатков и дефектов, выявленных при приемке оказанных услуг. </w:t>
      </w:r>
    </w:p>
    <w:p w14:paraId="65999664" w14:textId="77777777" w:rsidR="006618C0" w:rsidRDefault="006618C0" w:rsidP="006618C0">
      <w:pPr>
        <w:jc w:val="both"/>
        <w:rPr>
          <w:rFonts w:ascii="Times New Roman" w:hAnsi="Times New Roman"/>
          <w:sz w:val="20"/>
          <w:szCs w:val="20"/>
        </w:rPr>
      </w:pPr>
      <w:r w:rsidRPr="006618C0">
        <w:rPr>
          <w:rFonts w:ascii="Times New Roman" w:hAnsi="Times New Roman"/>
          <w:noProof/>
          <w:sz w:val="20"/>
          <w:szCs w:val="20"/>
        </w:rPr>
        <w:t xml:space="preserve">7.11. </w:t>
      </w:r>
      <w:r w:rsidRPr="006618C0">
        <w:rPr>
          <w:rFonts w:ascii="Times New Roman" w:hAnsi="Times New Roman"/>
          <w:sz w:val="20"/>
          <w:szCs w:val="20"/>
        </w:rPr>
        <w:t xml:space="preserve">Гарантийный срок на </w:t>
      </w:r>
      <w:r>
        <w:rPr>
          <w:rFonts w:ascii="Times New Roman" w:hAnsi="Times New Roman"/>
          <w:sz w:val="20"/>
          <w:szCs w:val="20"/>
        </w:rPr>
        <w:t xml:space="preserve">оказанные </w:t>
      </w:r>
      <w:proofErr w:type="gramStart"/>
      <w:r>
        <w:rPr>
          <w:rFonts w:ascii="Times New Roman" w:hAnsi="Times New Roman"/>
          <w:sz w:val="20"/>
          <w:szCs w:val="20"/>
        </w:rPr>
        <w:t xml:space="preserve">услуги  </w:t>
      </w:r>
      <w:r w:rsidRPr="006618C0">
        <w:rPr>
          <w:rFonts w:ascii="Times New Roman" w:hAnsi="Times New Roman"/>
          <w:sz w:val="20"/>
          <w:szCs w:val="20"/>
        </w:rPr>
        <w:t>установлен</w:t>
      </w:r>
      <w:proofErr w:type="gramEnd"/>
      <w:r w:rsidRPr="006618C0">
        <w:rPr>
          <w:rFonts w:ascii="Times New Roman" w:hAnsi="Times New Roman"/>
          <w:sz w:val="20"/>
          <w:szCs w:val="20"/>
        </w:rPr>
        <w:t xml:space="preserve"> н</w:t>
      </w:r>
      <w:r w:rsidRPr="006618C0">
        <w:rPr>
          <w:rFonts w:ascii="Times New Roman" w:hAnsi="Times New Roman"/>
          <w:color w:val="000000"/>
          <w:sz w:val="20"/>
          <w:szCs w:val="20"/>
        </w:rPr>
        <w:t>а весь период действия контракта</w:t>
      </w:r>
      <w:r w:rsidRPr="006618C0">
        <w:rPr>
          <w:rFonts w:ascii="Times New Roman" w:hAnsi="Times New Roman"/>
          <w:sz w:val="20"/>
          <w:szCs w:val="20"/>
        </w:rPr>
        <w:t>.</w:t>
      </w:r>
    </w:p>
    <w:p w14:paraId="502B74FC" w14:textId="77777777" w:rsidR="00B12F4D" w:rsidRPr="006618C0" w:rsidRDefault="00B12F4D" w:rsidP="006618C0">
      <w:pPr>
        <w:jc w:val="both"/>
        <w:rPr>
          <w:rFonts w:ascii="Times New Roman" w:hAnsi="Times New Roman"/>
          <w:sz w:val="20"/>
          <w:szCs w:val="20"/>
        </w:rPr>
      </w:pPr>
      <w:r w:rsidRPr="006618C0">
        <w:rPr>
          <w:rFonts w:ascii="Times New Roman" w:hAnsi="Times New Roman"/>
          <w:sz w:val="20"/>
          <w:szCs w:val="20"/>
        </w:rPr>
        <w:t>7.1</w:t>
      </w:r>
      <w:r w:rsidR="006618C0">
        <w:rPr>
          <w:rFonts w:ascii="Times New Roman" w:hAnsi="Times New Roman"/>
          <w:sz w:val="20"/>
          <w:szCs w:val="20"/>
        </w:rPr>
        <w:t>2</w:t>
      </w:r>
      <w:r w:rsidRPr="006618C0">
        <w:rPr>
          <w:rFonts w:ascii="Times New Roman" w:hAnsi="Times New Roman"/>
          <w:sz w:val="20"/>
          <w:szCs w:val="20"/>
        </w:rPr>
        <w:t>.  Обеспечение гарантийных обязательств не установлено.</w:t>
      </w:r>
    </w:p>
    <w:p w14:paraId="2E33CEA6" w14:textId="77777777" w:rsidR="00CA179A" w:rsidRPr="00C27743" w:rsidRDefault="00CA179A" w:rsidP="00B12F4D">
      <w:pPr>
        <w:pStyle w:val="ConsPlusNormal"/>
        <w:outlineLvl w:val="1"/>
        <w:rPr>
          <w:rFonts w:ascii="Times New Roman" w:hAnsi="Times New Roman" w:cs="Times New Roman"/>
        </w:rPr>
      </w:pPr>
    </w:p>
    <w:p w14:paraId="148B8DC0" w14:textId="77777777" w:rsidR="00CA179A" w:rsidRPr="00C27743" w:rsidRDefault="00CA179A" w:rsidP="008A1DCA">
      <w:pPr>
        <w:pStyle w:val="ConsPlusNormal"/>
        <w:jc w:val="center"/>
        <w:outlineLvl w:val="1"/>
        <w:rPr>
          <w:rFonts w:ascii="Times New Roman" w:hAnsi="Times New Roman" w:cs="Times New Roman"/>
        </w:rPr>
      </w:pPr>
      <w:r w:rsidRPr="00C27743">
        <w:rPr>
          <w:rFonts w:ascii="Times New Roman" w:hAnsi="Times New Roman" w:cs="Times New Roman"/>
        </w:rPr>
        <w:t>8. СРОК ДЕЙСТВИЯ КОНТРАКТА</w:t>
      </w:r>
    </w:p>
    <w:bookmarkStart w:id="7" w:name="Par896"/>
    <w:bookmarkEnd w:id="7"/>
    <w:p w14:paraId="48C9B140" w14:textId="77777777" w:rsidR="00CA179A" w:rsidRPr="00C27743" w:rsidRDefault="002C204C" w:rsidP="008A1DCA">
      <w:pPr>
        <w:pStyle w:val="ConsPlusNormal"/>
        <w:jc w:val="both"/>
        <w:rPr>
          <w:rFonts w:ascii="Times New Roman" w:hAnsi="Times New Roman" w:cs="Times New Roman"/>
          <w:color w:val="000000"/>
        </w:rPr>
      </w:pPr>
      <w:r w:rsidRPr="00C27743">
        <w:rPr>
          <w:rFonts w:ascii="Times New Roman" w:hAnsi="Times New Roman" w:cs="Times New Roman"/>
        </w:rPr>
        <w:fldChar w:fldCharType="begin"/>
      </w:r>
      <w:r w:rsidR="00CA179A" w:rsidRPr="00C27743">
        <w:rPr>
          <w:rFonts w:ascii="Times New Roman" w:hAnsi="Times New Roman" w:cs="Times New Roman"/>
        </w:rPr>
        <w:instrText>HYPERLINK \l Par43  \o "Код формы"</w:instrText>
      </w:r>
      <w:r w:rsidRPr="00C27743">
        <w:rPr>
          <w:rFonts w:ascii="Times New Roman" w:hAnsi="Times New Roman" w:cs="Times New Roman"/>
        </w:rPr>
        <w:fldChar w:fldCharType="separate"/>
      </w:r>
      <w:r w:rsidR="00CA179A" w:rsidRPr="00C27743">
        <w:rPr>
          <w:rFonts w:ascii="Times New Roman" w:hAnsi="Times New Roman" w:cs="Times New Roman"/>
        </w:rPr>
        <w:t>8.1</w:t>
      </w:r>
      <w:r w:rsidRPr="00C27743">
        <w:rPr>
          <w:rFonts w:ascii="Times New Roman" w:hAnsi="Times New Roman" w:cs="Times New Roman"/>
        </w:rPr>
        <w:fldChar w:fldCharType="end"/>
      </w:r>
      <w:r w:rsidR="00CA179A" w:rsidRPr="00C27743">
        <w:rPr>
          <w:rFonts w:ascii="Times New Roman" w:hAnsi="Times New Roman" w:cs="Times New Roman"/>
        </w:rPr>
        <w:t xml:space="preserve">. Настоящий Контракт вступает в силу </w:t>
      </w:r>
      <w:proofErr w:type="gramStart"/>
      <w:r w:rsidR="00CA179A" w:rsidRPr="00C27743">
        <w:rPr>
          <w:rFonts w:ascii="Times New Roman" w:hAnsi="Times New Roman" w:cs="Times New Roman"/>
        </w:rPr>
        <w:t xml:space="preserve">с </w:t>
      </w:r>
      <w:r w:rsidR="00211A39">
        <w:rPr>
          <w:rFonts w:ascii="Times New Roman" w:hAnsi="Times New Roman" w:cs="Times New Roman"/>
        </w:rPr>
        <w:t xml:space="preserve"> даты</w:t>
      </w:r>
      <w:proofErr w:type="gramEnd"/>
      <w:r w:rsidR="00211A39">
        <w:rPr>
          <w:rFonts w:ascii="Times New Roman" w:hAnsi="Times New Roman" w:cs="Times New Roman"/>
        </w:rPr>
        <w:t xml:space="preserve"> заключения контракта </w:t>
      </w:r>
      <w:r w:rsidR="00CA179A" w:rsidRPr="00C27743">
        <w:rPr>
          <w:rFonts w:ascii="Times New Roman" w:hAnsi="Times New Roman" w:cs="Times New Roman"/>
        </w:rPr>
        <w:t xml:space="preserve"> и действует до </w:t>
      </w:r>
      <w:r w:rsidR="00CA179A" w:rsidRPr="00745DDF">
        <w:rPr>
          <w:rFonts w:ascii="Times New Roman" w:hAnsi="Times New Roman" w:cs="Times New Roman"/>
        </w:rPr>
        <w:t>«31» декабря 202</w:t>
      </w:r>
      <w:r w:rsidR="00B33FC7">
        <w:rPr>
          <w:rFonts w:ascii="Times New Roman" w:hAnsi="Times New Roman" w:cs="Times New Roman"/>
        </w:rPr>
        <w:t>5</w:t>
      </w:r>
      <w:r w:rsidR="00CA179A" w:rsidRPr="00745DDF">
        <w:rPr>
          <w:rFonts w:ascii="Times New Roman" w:hAnsi="Times New Roman" w:cs="Times New Roman"/>
        </w:rPr>
        <w:t xml:space="preserve"> года,</w:t>
      </w:r>
      <w:r w:rsidR="00CA179A" w:rsidRPr="00C27743">
        <w:rPr>
          <w:rFonts w:ascii="Times New Roman" w:hAnsi="Times New Roman" w:cs="Times New Roman"/>
        </w:rPr>
        <w:t xml:space="preserve"> а в части исполнения Заказчиком обязательства по оплате стоимости услуг с использованием экземпляра(</w:t>
      </w:r>
      <w:proofErr w:type="spellStart"/>
      <w:r w:rsidR="00CA179A" w:rsidRPr="00C27743">
        <w:rPr>
          <w:rFonts w:ascii="Times New Roman" w:hAnsi="Times New Roman" w:cs="Times New Roman"/>
        </w:rPr>
        <w:t>ов</w:t>
      </w:r>
      <w:proofErr w:type="spellEnd"/>
      <w:r w:rsidR="00CA179A" w:rsidRPr="00C27743">
        <w:rPr>
          <w:rFonts w:ascii="Times New Roman" w:hAnsi="Times New Roman" w:cs="Times New Roman"/>
        </w:rPr>
        <w:t>) Системы(м) Контракт действует до полного исполнения обязательства по настоящему Контракту</w:t>
      </w:r>
      <w:r w:rsidR="00CA179A" w:rsidRPr="00C27743">
        <w:rPr>
          <w:rFonts w:ascii="Times New Roman" w:hAnsi="Times New Roman" w:cs="Times New Roman"/>
          <w:color w:val="000000"/>
        </w:rPr>
        <w:t>.</w:t>
      </w:r>
    </w:p>
    <w:p w14:paraId="7CA1CE6C" w14:textId="77777777" w:rsidR="00CA179A" w:rsidRPr="00C27743" w:rsidRDefault="005772F6"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8.2.</w:t>
      </w:r>
      <w:r w:rsidRPr="00C27743">
        <w:rPr>
          <w:rFonts w:ascii="Times New Roman" w:hAnsi="Times New Roman"/>
          <w:sz w:val="20"/>
          <w:szCs w:val="20"/>
        </w:rPr>
        <w:tab/>
        <w:t>Расторжение К</w:t>
      </w:r>
      <w:r w:rsidR="00CA179A" w:rsidRPr="00C27743">
        <w:rPr>
          <w:rFonts w:ascii="Times New Roman" w:hAnsi="Times New Roman"/>
          <w:sz w:val="20"/>
          <w:szCs w:val="20"/>
        </w:rPr>
        <w:t>онтракта допускается по соглашению Сторон или по решению суда.</w:t>
      </w:r>
    </w:p>
    <w:p w14:paraId="6678EDD5" w14:textId="77777777" w:rsidR="00CA179A" w:rsidRPr="00C27743" w:rsidRDefault="00CA179A"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8.3.</w:t>
      </w:r>
      <w:r w:rsidRPr="00C27743">
        <w:rPr>
          <w:rFonts w:ascii="Times New Roman" w:hAnsi="Times New Roman"/>
          <w:sz w:val="20"/>
          <w:szCs w:val="20"/>
        </w:rPr>
        <w:tab/>
        <w:t>Как Заказчик, так и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848F419" w14:textId="77777777" w:rsidR="00CA179A" w:rsidRPr="00C27743" w:rsidRDefault="00CA179A"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8.4. Заказчик вправе потребовать расторжения Контракта в случае нарушения Исполнителем начального или конечного срока оказания услуг более чем на 5 (Пять) рабочих дней в период действия Контракта.</w:t>
      </w:r>
    </w:p>
    <w:p w14:paraId="31C93641" w14:textId="77777777" w:rsidR="00CA179A" w:rsidRPr="00C27743" w:rsidRDefault="00CA179A"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8.5. Исполнитель вправе потребовать расторжения Контракта в случаях:</w:t>
      </w:r>
    </w:p>
    <w:p w14:paraId="0F3326EB" w14:textId="77777777" w:rsidR="00CA179A" w:rsidRPr="00C27743" w:rsidRDefault="00CA179A"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 xml:space="preserve">- нарушения срока оплаты услуг более двух раз в период действия Контракта; </w:t>
      </w:r>
    </w:p>
    <w:p w14:paraId="3868CDE7" w14:textId="77777777" w:rsidR="00CA179A" w:rsidRPr="00C27743" w:rsidRDefault="00CA179A"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 xml:space="preserve">- нарушения Заказчиком </w:t>
      </w:r>
      <w:proofErr w:type="spellStart"/>
      <w:r w:rsidRPr="00C27743">
        <w:rPr>
          <w:rFonts w:ascii="Times New Roman" w:hAnsi="Times New Roman"/>
          <w:sz w:val="20"/>
          <w:szCs w:val="20"/>
        </w:rPr>
        <w:t>п.п</w:t>
      </w:r>
      <w:proofErr w:type="spellEnd"/>
      <w:r w:rsidRPr="00C27743">
        <w:rPr>
          <w:rFonts w:ascii="Times New Roman" w:hAnsi="Times New Roman"/>
          <w:sz w:val="20"/>
          <w:szCs w:val="20"/>
        </w:rPr>
        <w:t>. 3.1 - 3.3, 4.2, 4.3, 4.5 - 4.6 настоящего Контракта;</w:t>
      </w:r>
    </w:p>
    <w:p w14:paraId="27AFEA2A" w14:textId="77777777" w:rsidR="00CA179A" w:rsidRPr="00C27743" w:rsidRDefault="00CA179A" w:rsidP="008A1DCA">
      <w:pPr>
        <w:pStyle w:val="ConsPlusNormal"/>
        <w:jc w:val="both"/>
        <w:rPr>
          <w:rFonts w:ascii="Times New Roman" w:hAnsi="Times New Roman" w:cs="Times New Roman"/>
        </w:rPr>
      </w:pPr>
      <w:r w:rsidRPr="00C27743">
        <w:rPr>
          <w:rFonts w:ascii="Times New Roman" w:hAnsi="Times New Roman" w:cs="Times New Roman"/>
        </w:rPr>
        <w:t>- внесения Заказчиком изменений в средства программной защиты Системы, приводящих к ее декомпилированию или модификации;</w:t>
      </w:r>
    </w:p>
    <w:p w14:paraId="22B71F88" w14:textId="77777777" w:rsidR="00CA179A" w:rsidRPr="00C27743" w:rsidRDefault="00CA179A" w:rsidP="008A1DCA">
      <w:pPr>
        <w:pStyle w:val="ConsPlusNormal"/>
        <w:jc w:val="both"/>
        <w:rPr>
          <w:rFonts w:ascii="Times New Roman" w:hAnsi="Times New Roman" w:cs="Times New Roman"/>
        </w:rPr>
      </w:pPr>
      <w:r w:rsidRPr="00C27743">
        <w:rPr>
          <w:rFonts w:ascii="Times New Roman" w:hAnsi="Times New Roman" w:cs="Times New Roman"/>
        </w:rPr>
        <w:t>- изготовления, воспроизведения, распространения (любым способом) Заказчиком контрафактных экземпляров Систем.</w:t>
      </w:r>
    </w:p>
    <w:p w14:paraId="664168D0" w14:textId="77777777" w:rsidR="00CA179A" w:rsidRPr="00C27743" w:rsidRDefault="00CA179A" w:rsidP="008A1DCA">
      <w:pPr>
        <w:pStyle w:val="ConsPlusNormal"/>
        <w:jc w:val="center"/>
        <w:outlineLvl w:val="1"/>
        <w:rPr>
          <w:rFonts w:ascii="Times New Roman" w:hAnsi="Times New Roman" w:cs="Times New Roman"/>
        </w:rPr>
      </w:pPr>
    </w:p>
    <w:p w14:paraId="765EED8B" w14:textId="77777777" w:rsidR="00CA179A" w:rsidRPr="00C27743" w:rsidRDefault="00CA179A" w:rsidP="008A1DCA">
      <w:pPr>
        <w:pStyle w:val="ConsPlusNormal"/>
        <w:jc w:val="center"/>
        <w:outlineLvl w:val="1"/>
        <w:rPr>
          <w:rFonts w:ascii="Times New Roman" w:hAnsi="Times New Roman" w:cs="Times New Roman"/>
        </w:rPr>
      </w:pPr>
      <w:r w:rsidRPr="00C27743">
        <w:rPr>
          <w:rFonts w:ascii="Times New Roman" w:hAnsi="Times New Roman" w:cs="Times New Roman"/>
        </w:rPr>
        <w:t>9. ОТВЕТСТВЕННОСТЬ СТОРОН</w:t>
      </w:r>
    </w:p>
    <w:p w14:paraId="32CBE29C" w14:textId="77777777"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9.1. За неисполнение или ненадлежащее исполнение обязательств по Контракту Стороны несут ответственность в соответствии с законодательством Российской Федерации и условиями Контракта.</w:t>
      </w:r>
    </w:p>
    <w:p w14:paraId="52C150EA" w14:textId="77777777"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9.2. Ответственность Заказчика:</w:t>
      </w:r>
    </w:p>
    <w:p w14:paraId="5D49FD78" w14:textId="77777777"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9.2.1.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уплату неустоек (штрафов, пеней);</w:t>
      </w:r>
    </w:p>
    <w:p w14:paraId="7A8DC3F9" w14:textId="77777777"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 xml:space="preserve">9.2.2.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BA4306D" w14:textId="77777777"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 xml:space="preserve">9.2.3.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C27743">
        <w:rPr>
          <w:rFonts w:ascii="Times New Roman" w:hAnsi="Times New Roman"/>
          <w:b/>
          <w:sz w:val="20"/>
          <w:szCs w:val="20"/>
          <w:lang w:eastAsia="en-US"/>
        </w:rPr>
        <w:t>1 000 (Одна тысяча) рублей 00 копеек</w:t>
      </w:r>
      <w:r w:rsidRPr="00C27743">
        <w:rPr>
          <w:rFonts w:ascii="Times New Roman" w:hAnsi="Times New Roman"/>
          <w:sz w:val="20"/>
          <w:szCs w:val="20"/>
          <w:lang w:eastAsia="en-US"/>
        </w:rPr>
        <w:t>;</w:t>
      </w:r>
    </w:p>
    <w:p w14:paraId="54E2A0EF" w14:textId="77777777"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9.2.4.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1544DAC7" w14:textId="77777777"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9.3. Ответственность Исполнителя:</w:t>
      </w:r>
    </w:p>
    <w:p w14:paraId="0D89B1A1" w14:textId="77777777"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lastRenderedPageBreak/>
        <w:t>9.3.1.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6701CD7" w14:textId="77777777"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 xml:space="preserve">9.3.2.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w:t>
      </w:r>
    </w:p>
    <w:p w14:paraId="460F5C84" w14:textId="7BB46D79" w:rsidR="001E1CA5" w:rsidRPr="001E1CA5" w:rsidRDefault="00CA179A" w:rsidP="001E1CA5">
      <w:pPr>
        <w:spacing w:after="0" w:line="240" w:lineRule="auto"/>
        <w:jc w:val="both"/>
        <w:rPr>
          <w:rFonts w:ascii="Times New Roman" w:eastAsia="Calibri" w:hAnsi="Times New Roman"/>
          <w:sz w:val="20"/>
          <w:szCs w:val="20"/>
        </w:rPr>
      </w:pPr>
      <w:r w:rsidRPr="001E1CA5">
        <w:rPr>
          <w:rFonts w:ascii="Times New Roman" w:hAnsi="Times New Roman"/>
          <w:sz w:val="20"/>
          <w:szCs w:val="20"/>
          <w:lang w:eastAsia="en-US"/>
        </w:rPr>
        <w:t xml:space="preserve">9.3.3. </w:t>
      </w:r>
      <w:r w:rsidR="001E1CA5" w:rsidRPr="001E1CA5">
        <w:rPr>
          <w:rFonts w:ascii="Times New Roman" w:eastAsia="Calibri" w:hAnsi="Times New Roman"/>
          <w:sz w:val="20"/>
          <w:szCs w:val="20"/>
        </w:rPr>
        <w:t xml:space="preserve">За каждый факт неисполнения или ненадлежащего исполнения </w:t>
      </w:r>
      <w:r w:rsidR="00D37119">
        <w:rPr>
          <w:rFonts w:ascii="Times New Roman" w:eastAsia="Calibri" w:hAnsi="Times New Roman"/>
          <w:sz w:val="20"/>
          <w:szCs w:val="20"/>
        </w:rPr>
        <w:t>Исполнителем</w:t>
      </w:r>
      <w:r w:rsidR="001E1CA5" w:rsidRPr="001E1CA5">
        <w:rPr>
          <w:rFonts w:ascii="Times New Roman" w:eastAsia="Calibri" w:hAnsi="Times New Roman"/>
          <w:sz w:val="20"/>
          <w:szCs w:val="20"/>
        </w:rPr>
        <w:t xml:space="preserve"> обязательств, предусмотренных контрактом, заключенным по результатам определения </w:t>
      </w:r>
      <w:r w:rsidR="00D37119">
        <w:rPr>
          <w:rFonts w:ascii="Times New Roman" w:eastAsia="Calibri" w:hAnsi="Times New Roman"/>
          <w:sz w:val="20"/>
          <w:szCs w:val="20"/>
        </w:rPr>
        <w:t xml:space="preserve">Исполнителя </w:t>
      </w:r>
      <w:r w:rsidR="001E1CA5" w:rsidRPr="001E1CA5">
        <w:rPr>
          <w:rFonts w:ascii="Times New Roman" w:eastAsia="Calibri" w:hAnsi="Times New Roman"/>
          <w:sz w:val="20"/>
          <w:szCs w:val="20"/>
        </w:rPr>
        <w:t xml:space="preserve">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w:t>
      </w:r>
      <w:r w:rsidR="008B6B3F">
        <w:rPr>
          <w:rFonts w:ascii="Times New Roman" w:eastAsia="Calibri" w:hAnsi="Times New Roman"/>
          <w:sz w:val="20"/>
          <w:szCs w:val="20"/>
        </w:rPr>
        <w:t>4467,84</w:t>
      </w:r>
      <w:r w:rsidR="001E1CA5" w:rsidRPr="001E1CA5">
        <w:rPr>
          <w:rFonts w:ascii="Times New Roman" w:eastAsia="Calibri" w:hAnsi="Times New Roman"/>
          <w:sz w:val="20"/>
          <w:szCs w:val="20"/>
        </w:rPr>
        <w:t xml:space="preserve"> руб.</w:t>
      </w:r>
    </w:p>
    <w:p w14:paraId="565D09E5" w14:textId="77777777"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 xml:space="preserve">9.3.4.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w:t>
      </w:r>
      <w:r w:rsidRPr="00C27743">
        <w:rPr>
          <w:rFonts w:ascii="Times New Roman" w:hAnsi="Times New Roman"/>
          <w:b/>
          <w:sz w:val="20"/>
          <w:szCs w:val="20"/>
          <w:lang w:eastAsia="en-US"/>
        </w:rPr>
        <w:t>1 000 (Одна тысяча) рублей 00 копеек</w:t>
      </w:r>
      <w:r w:rsidRPr="00C27743">
        <w:rPr>
          <w:rFonts w:ascii="Times New Roman" w:hAnsi="Times New Roman"/>
          <w:sz w:val="20"/>
          <w:szCs w:val="20"/>
          <w:lang w:eastAsia="en-US"/>
        </w:rPr>
        <w:t>;</w:t>
      </w:r>
    </w:p>
    <w:p w14:paraId="4A517D24" w14:textId="77777777"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9.3.5.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14:paraId="333ABDF2" w14:textId="77777777"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9.4.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F95CE05" w14:textId="77777777" w:rsidR="00CA179A" w:rsidRPr="00C27743" w:rsidRDefault="00CA179A" w:rsidP="008A1DCA">
      <w:pPr>
        <w:widowControl w:val="0"/>
        <w:spacing w:after="0" w:line="240" w:lineRule="auto"/>
        <w:jc w:val="both"/>
        <w:rPr>
          <w:rFonts w:ascii="Times New Roman" w:hAnsi="Times New Roman"/>
          <w:sz w:val="20"/>
          <w:szCs w:val="20"/>
          <w:lang w:eastAsia="en-US"/>
        </w:rPr>
      </w:pPr>
      <w:r w:rsidRPr="00C27743">
        <w:rPr>
          <w:rFonts w:ascii="Times New Roman" w:hAnsi="Times New Roman"/>
          <w:sz w:val="20"/>
          <w:szCs w:val="20"/>
          <w:lang w:eastAsia="en-US"/>
        </w:rPr>
        <w:t>9.5. Уплата неустойки (штрафа, пени) не освобождает Стороны от исполнения обязательств, предусмотренных Контрактом.</w:t>
      </w:r>
    </w:p>
    <w:p w14:paraId="610D7F3D" w14:textId="77777777" w:rsidR="00CA179A" w:rsidRPr="00C27743" w:rsidRDefault="00CA179A"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9.6.</w:t>
      </w:r>
      <w:r w:rsidRPr="00C27743">
        <w:rPr>
          <w:rFonts w:ascii="Times New Roman" w:hAnsi="Times New Roman"/>
          <w:sz w:val="20"/>
          <w:szCs w:val="20"/>
        </w:rPr>
        <w:tab/>
      </w:r>
      <w:bookmarkStart w:id="8" w:name="Par905"/>
      <w:bookmarkEnd w:id="8"/>
      <w:r w:rsidRPr="00C27743">
        <w:rPr>
          <w:rFonts w:ascii="Times New Roman" w:hAnsi="Times New Roman"/>
          <w:sz w:val="20"/>
          <w:szCs w:val="20"/>
        </w:rPr>
        <w:t xml:space="preserve">В случае если у Заказчика возникнут обоснованные претензии к Системе в частях качества включенной в нее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экземпляра Системы, Исполнитель обязуется рассмотреть Претензию Заказчика в течение 15 (пятнадцати) дней с момента ее получения. Претензии принимаются Исполнителем только в оплаченном периоде пополнения экземпляра Системы. В случае </w:t>
      </w:r>
      <w:proofErr w:type="gramStart"/>
      <w:r w:rsidRPr="00C27743">
        <w:rPr>
          <w:rFonts w:ascii="Times New Roman" w:hAnsi="Times New Roman"/>
          <w:sz w:val="20"/>
          <w:szCs w:val="20"/>
        </w:rPr>
        <w:t>признания Претензии</w:t>
      </w:r>
      <w:proofErr w:type="gramEnd"/>
      <w:r w:rsidRPr="00C27743">
        <w:rPr>
          <w:rFonts w:ascii="Times New Roman" w:hAnsi="Times New Roman"/>
          <w:sz w:val="20"/>
          <w:szCs w:val="20"/>
        </w:rPr>
        <w:t xml:space="preserve"> обоснованной Исполнитель обязан устранить недостатки в разумный срок. В случае </w:t>
      </w:r>
      <w:proofErr w:type="spellStart"/>
      <w:r w:rsidRPr="00C27743">
        <w:rPr>
          <w:rFonts w:ascii="Times New Roman" w:hAnsi="Times New Roman"/>
          <w:sz w:val="20"/>
          <w:szCs w:val="20"/>
        </w:rPr>
        <w:t>неустранения</w:t>
      </w:r>
      <w:proofErr w:type="spellEnd"/>
      <w:r w:rsidRPr="00C27743">
        <w:rPr>
          <w:rFonts w:ascii="Times New Roman" w:hAnsi="Times New Roman"/>
          <w:sz w:val="20"/>
          <w:szCs w:val="20"/>
        </w:rPr>
        <w:t xml:space="preserve"> недостатков в указанный срок Заказчик будет вправе потребовать выплаты исключительной неустойки (штрафа) в размере, не превышающем стоимости одного месяца оказания услуг с использованием соответствующего экземпляра Системы, и/или досрочного расторжения настоящего Контракта путем составления дополнительной Претензии. Исполнитель обязуется в пятнадцатидневный срок со дня получения дополнительной Претензии письменно ответить на нее. В случае </w:t>
      </w:r>
      <w:proofErr w:type="gramStart"/>
      <w:r w:rsidRPr="00C27743">
        <w:rPr>
          <w:rFonts w:ascii="Times New Roman" w:hAnsi="Times New Roman"/>
          <w:sz w:val="20"/>
          <w:szCs w:val="20"/>
        </w:rPr>
        <w:t>признания дополнительной Претензии Заказчика</w:t>
      </w:r>
      <w:proofErr w:type="gramEnd"/>
      <w:r w:rsidRPr="00C27743">
        <w:rPr>
          <w:rFonts w:ascii="Times New Roman" w:hAnsi="Times New Roman"/>
          <w:sz w:val="20"/>
          <w:szCs w:val="20"/>
        </w:rPr>
        <w:t xml:space="preserve"> обоснованной Исполнитель обязан в зависимости от требований Заказчика перечислить Заказчику исключительную неустойку (штраф) и/или расторгнуть настоящий Контракт.</w:t>
      </w:r>
    </w:p>
    <w:p w14:paraId="5DD736E0" w14:textId="77777777" w:rsidR="00CA179A" w:rsidRPr="00C27743" w:rsidRDefault="00CA179A" w:rsidP="008A1DCA">
      <w:pPr>
        <w:pStyle w:val="ConsPlusNormal"/>
        <w:jc w:val="both"/>
        <w:rPr>
          <w:rFonts w:ascii="Times New Roman" w:hAnsi="Times New Roman" w:cs="Times New Roman"/>
        </w:rPr>
      </w:pPr>
      <w:r w:rsidRPr="00C27743">
        <w:rPr>
          <w:rFonts w:ascii="Times New Roman" w:hAnsi="Times New Roman" w:cs="Times New Roman"/>
        </w:rPr>
        <w:t>9.7. Исполнитель не несет ответственности за качество отключенного от сопровождения экземпляра Системы.</w:t>
      </w:r>
    </w:p>
    <w:p w14:paraId="246128E9" w14:textId="77777777" w:rsidR="00DD669B" w:rsidRPr="00C27743" w:rsidRDefault="00DD669B" w:rsidP="008A1DCA">
      <w:pPr>
        <w:pStyle w:val="ConsPlusNormal"/>
        <w:jc w:val="both"/>
        <w:outlineLvl w:val="1"/>
        <w:rPr>
          <w:rFonts w:ascii="Times New Roman" w:hAnsi="Times New Roman" w:cs="Times New Roman"/>
        </w:rPr>
      </w:pPr>
      <w:bookmarkStart w:id="9" w:name="Par902"/>
      <w:bookmarkEnd w:id="9"/>
      <w:r w:rsidRPr="00C27743">
        <w:rPr>
          <w:rFonts w:ascii="Times New Roman" w:hAnsi="Times New Roman" w:cs="Times New Roman"/>
        </w:rPr>
        <w:t>9.8. При нарушении Заказчиком условий оплаты Исполнитель имеет право прекратить исполнение любых обязательств перед Заказчиком, в т.ч. блокировать использование Заказчиком любых сервисов, предварительно уведомив об этом Заказчика за 5 (пять) дней.</w:t>
      </w:r>
    </w:p>
    <w:p w14:paraId="3E6B3DF3" w14:textId="77777777" w:rsidR="00DD669B" w:rsidRPr="00C27743" w:rsidRDefault="00ED26C0" w:rsidP="008A1DCA">
      <w:pPr>
        <w:pStyle w:val="ConsPlusNormal"/>
        <w:jc w:val="both"/>
        <w:rPr>
          <w:rFonts w:ascii="Times New Roman" w:hAnsi="Times New Roman" w:cs="Times New Roman"/>
        </w:rPr>
      </w:pPr>
      <w:r w:rsidRPr="00C27743">
        <w:rPr>
          <w:rFonts w:ascii="Times New Roman" w:hAnsi="Times New Roman" w:cs="Times New Roman"/>
        </w:rPr>
        <w:t>9.9</w:t>
      </w:r>
      <w:r w:rsidR="00DD669B" w:rsidRPr="00C27743">
        <w:rPr>
          <w:rFonts w:ascii="Times New Roman" w:hAnsi="Times New Roman" w:cs="Times New Roman"/>
        </w:rPr>
        <w:t>. 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при недостаточности места на компьютерном оборудовании Заказчика, а также в иных согласованных Сторонами случаях.</w:t>
      </w:r>
    </w:p>
    <w:p w14:paraId="33345BCF" w14:textId="77777777" w:rsidR="00CA179A" w:rsidRDefault="00CA179A" w:rsidP="008A1DCA">
      <w:pPr>
        <w:pStyle w:val="ConsPlusNormal"/>
        <w:jc w:val="both"/>
        <w:outlineLvl w:val="1"/>
        <w:rPr>
          <w:rFonts w:ascii="Times New Roman" w:hAnsi="Times New Roman" w:cs="Times New Roman"/>
        </w:rPr>
      </w:pPr>
      <w:r w:rsidRPr="00C27743">
        <w:rPr>
          <w:rFonts w:ascii="Times New Roman" w:hAnsi="Times New Roman" w:cs="Times New Roman"/>
        </w:rPr>
        <w:t xml:space="preserve">9.10. Заказчик самостоятельно определяет порядок использования Систем в пределах, установленных настоящим Контрактом и Спецификациями. </w:t>
      </w:r>
      <w:r w:rsidR="00ED26C0" w:rsidRPr="00C27743">
        <w:rPr>
          <w:rFonts w:ascii="Times New Roman" w:hAnsi="Times New Roman" w:cs="Times New Roman"/>
        </w:rPr>
        <w:t>Возможность использования Систем считается предоставленной вне зависимости от начала его осуществления Заказчиком.</w:t>
      </w:r>
    </w:p>
    <w:p w14:paraId="7AB2E771" w14:textId="77777777" w:rsidR="00B12F4D" w:rsidRPr="00E5586F" w:rsidRDefault="00B12F4D" w:rsidP="00B12F4D">
      <w:pPr>
        <w:spacing w:after="0" w:line="240" w:lineRule="auto"/>
        <w:jc w:val="both"/>
        <w:rPr>
          <w:rFonts w:ascii="Times New Roman" w:hAnsi="Times New Roman"/>
          <w:sz w:val="20"/>
          <w:szCs w:val="20"/>
        </w:rPr>
      </w:pPr>
    </w:p>
    <w:p w14:paraId="3C65D2B0" w14:textId="77777777" w:rsidR="00CA179A" w:rsidRPr="00C27743" w:rsidRDefault="00CA179A" w:rsidP="00B12F4D">
      <w:pPr>
        <w:pStyle w:val="ConsPlusNormal"/>
        <w:outlineLvl w:val="1"/>
        <w:rPr>
          <w:rFonts w:ascii="Times New Roman" w:hAnsi="Times New Roman" w:cs="Times New Roman"/>
        </w:rPr>
      </w:pPr>
    </w:p>
    <w:p w14:paraId="29506E80" w14:textId="77777777" w:rsidR="00CA179A" w:rsidRPr="00C27743" w:rsidRDefault="00CA179A" w:rsidP="008A1DCA">
      <w:pPr>
        <w:pStyle w:val="ConsPlusNormal"/>
        <w:jc w:val="center"/>
        <w:outlineLvl w:val="1"/>
        <w:rPr>
          <w:rFonts w:ascii="Times New Roman" w:hAnsi="Times New Roman" w:cs="Times New Roman"/>
        </w:rPr>
      </w:pPr>
      <w:r w:rsidRPr="00C27743">
        <w:rPr>
          <w:rFonts w:ascii="Times New Roman" w:hAnsi="Times New Roman" w:cs="Times New Roman"/>
        </w:rPr>
        <w:t>10. ОСОБЫЕ УСЛОВИЯ</w:t>
      </w:r>
    </w:p>
    <w:p w14:paraId="0DABDFB2" w14:textId="77777777" w:rsidR="00C83FE7" w:rsidRPr="00C83FE7" w:rsidRDefault="00C76408" w:rsidP="00C83FE7">
      <w:pPr>
        <w:spacing w:after="0" w:line="240" w:lineRule="auto"/>
        <w:jc w:val="both"/>
        <w:rPr>
          <w:rFonts w:ascii="Times New Roman" w:hAnsi="Times New Roman"/>
          <w:sz w:val="20"/>
          <w:szCs w:val="20"/>
        </w:rPr>
      </w:pPr>
      <w:bookmarkStart w:id="10" w:name="Par917"/>
      <w:bookmarkStart w:id="11" w:name="Par921"/>
      <w:bookmarkEnd w:id="10"/>
      <w:bookmarkEnd w:id="11"/>
      <w:r w:rsidRPr="00C83FE7">
        <w:rPr>
          <w:rFonts w:ascii="Times New Roman" w:hAnsi="Times New Roman"/>
          <w:sz w:val="20"/>
          <w:szCs w:val="20"/>
        </w:rPr>
        <w:t xml:space="preserve">10.1. </w:t>
      </w:r>
      <w:r w:rsidR="00C83FE7" w:rsidRPr="00C83FE7">
        <w:rPr>
          <w:rFonts w:ascii="Times New Roman" w:hAnsi="Times New Roman"/>
          <w:sz w:val="20"/>
          <w:szCs w:val="20"/>
        </w:rPr>
        <w:t>Настоящий Контракт составлен на русском языке и подписан Сторонами, имеющими право действовать от имени сторон Контракта.</w:t>
      </w:r>
    </w:p>
    <w:p w14:paraId="15B1762D" w14:textId="77777777" w:rsidR="003B021E" w:rsidRPr="00C27743" w:rsidRDefault="003B021E" w:rsidP="008A1DCA">
      <w:pPr>
        <w:widowControl w:val="0"/>
        <w:tabs>
          <w:tab w:val="left" w:pos="426"/>
        </w:tabs>
        <w:spacing w:after="0" w:line="240" w:lineRule="auto"/>
        <w:contextualSpacing/>
        <w:jc w:val="both"/>
        <w:rPr>
          <w:rFonts w:ascii="Times New Roman" w:hAnsi="Times New Roman"/>
          <w:sz w:val="20"/>
          <w:szCs w:val="20"/>
        </w:rPr>
      </w:pPr>
      <w:r w:rsidRPr="00C83FE7">
        <w:rPr>
          <w:rFonts w:ascii="Times New Roman" w:hAnsi="Times New Roman"/>
          <w:sz w:val="20"/>
          <w:szCs w:val="20"/>
        </w:rPr>
        <w:t>10.2. В соответствии с законодательством Российской Федерации Контракт в период его действия может быть изменен либо дополнен Сторонами на основании их взаимного согласия. Все изменения и дополнения к настоящему Контракту оформляются в письменном виде, подписываются уполномоченными представителями Сторон и являются неотъемлемой частью настоящего Контракта</w:t>
      </w:r>
      <w:r w:rsidRPr="00C27743">
        <w:rPr>
          <w:rFonts w:ascii="Times New Roman" w:hAnsi="Times New Roman"/>
          <w:sz w:val="20"/>
          <w:szCs w:val="20"/>
        </w:rPr>
        <w:t>.</w:t>
      </w:r>
    </w:p>
    <w:p w14:paraId="540F4CE6" w14:textId="77777777" w:rsidR="003B021E" w:rsidRPr="00C27743" w:rsidRDefault="005718C8" w:rsidP="008A1DCA">
      <w:pPr>
        <w:pStyle w:val="ConsPlusNormal"/>
        <w:jc w:val="both"/>
        <w:rPr>
          <w:rFonts w:ascii="Times New Roman" w:hAnsi="Times New Roman" w:cs="Times New Roman"/>
        </w:rPr>
      </w:pPr>
      <w:hyperlink w:anchor="Par43" w:tooltip="Код формы" w:history="1">
        <w:r w:rsidR="003B021E" w:rsidRPr="00C27743">
          <w:rPr>
            <w:rFonts w:ascii="Times New Roman" w:hAnsi="Times New Roman" w:cs="Times New Roman"/>
          </w:rPr>
          <w:t>10.3</w:t>
        </w:r>
      </w:hyperlink>
      <w:r w:rsidR="003B021E" w:rsidRPr="00C27743">
        <w:rPr>
          <w:rFonts w:ascii="Times New Roman" w:hAnsi="Times New Roman" w:cs="Times New Roman"/>
        </w:rPr>
        <w:t xml:space="preserve">. Заказчик обязан обеспечить соблюдение Уникальными пользователями положений </w:t>
      </w:r>
      <w:proofErr w:type="spellStart"/>
      <w:r w:rsidR="003B021E" w:rsidRPr="00C27743">
        <w:rPr>
          <w:rFonts w:ascii="Times New Roman" w:hAnsi="Times New Roman" w:cs="Times New Roman"/>
        </w:rPr>
        <w:t>п.п</w:t>
      </w:r>
      <w:proofErr w:type="spellEnd"/>
      <w:r w:rsidR="003B021E" w:rsidRPr="00C27743">
        <w:rPr>
          <w:rFonts w:ascii="Times New Roman" w:hAnsi="Times New Roman" w:cs="Times New Roman"/>
        </w:rPr>
        <w:t>. 3.1 - 3.3, 4.2, 4.3, 4.5 - 4.6 настоящего Контракта.</w:t>
      </w:r>
    </w:p>
    <w:p w14:paraId="6A06085E" w14:textId="77777777" w:rsidR="003B021E" w:rsidRPr="00C27743" w:rsidRDefault="003B021E"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10.4. В случае если в силу технических особенностей определенной Системы какие-либо условия настоящего Контракта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14:paraId="047BDECF" w14:textId="77777777" w:rsidR="003B021E" w:rsidRPr="00C27743" w:rsidRDefault="003B021E" w:rsidP="008A1DCA">
      <w:pPr>
        <w:pStyle w:val="ConsPlusNormal"/>
        <w:jc w:val="both"/>
        <w:rPr>
          <w:rFonts w:ascii="Times New Roman" w:hAnsi="Times New Roman" w:cs="Times New Roman"/>
        </w:rPr>
      </w:pPr>
      <w:r w:rsidRPr="00C27743">
        <w:rPr>
          <w:rFonts w:ascii="Times New Roman" w:hAnsi="Times New Roman" w:cs="Times New Roman"/>
          <w:color w:val="000000"/>
        </w:rPr>
        <w:lastRenderedPageBreak/>
        <w:t xml:space="preserve">10.5. </w:t>
      </w:r>
      <w:r w:rsidRPr="00C27743">
        <w:rPr>
          <w:rFonts w:ascii="Times New Roman" w:hAnsi="Times New Roman" w:cs="Times New Roman"/>
        </w:rPr>
        <w:t>Экземпляры Систем передаются и сопровождаются Исполнителем в виде «как есть» с параметрами,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14:paraId="1F1F6AD1" w14:textId="77777777" w:rsidR="003B021E" w:rsidRPr="00C27743" w:rsidRDefault="003B021E"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10.</w:t>
      </w:r>
      <w:r w:rsidR="00C92C13" w:rsidRPr="00C27743">
        <w:rPr>
          <w:rFonts w:ascii="Times New Roman" w:hAnsi="Times New Roman"/>
          <w:sz w:val="20"/>
          <w:szCs w:val="20"/>
        </w:rPr>
        <w:t>6</w:t>
      </w:r>
      <w:r w:rsidRPr="00C27743">
        <w:rPr>
          <w:rFonts w:ascii="Times New Roman" w:hAnsi="Times New Roman"/>
          <w:sz w:val="20"/>
          <w:szCs w:val="20"/>
        </w:rPr>
        <w:t>. Исполнитель может исполнять свои обязательства по настоящему Контракту с привлечением третьих лиц.</w:t>
      </w:r>
    </w:p>
    <w:p w14:paraId="13518F92" w14:textId="77777777" w:rsidR="003B021E" w:rsidRPr="00C27743" w:rsidRDefault="003B021E"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10.</w:t>
      </w:r>
      <w:r w:rsidR="00C92C13" w:rsidRPr="00C27743">
        <w:rPr>
          <w:rFonts w:ascii="Times New Roman" w:hAnsi="Times New Roman"/>
          <w:sz w:val="20"/>
          <w:szCs w:val="20"/>
        </w:rPr>
        <w:t>7</w:t>
      </w:r>
      <w:r w:rsidRPr="00C27743">
        <w:rPr>
          <w:rFonts w:ascii="Times New Roman" w:hAnsi="Times New Roman"/>
          <w:sz w:val="20"/>
          <w:szCs w:val="20"/>
        </w:rPr>
        <w:t>. Исполнитель может получать служебные файлы и информацию с компьютера Заказчика, необходимые для надлежащего исполнения обязательств перед Заказчиком.</w:t>
      </w:r>
    </w:p>
    <w:p w14:paraId="3AFD9DFE" w14:textId="77777777" w:rsidR="003B021E" w:rsidRPr="00C27743" w:rsidRDefault="003B021E"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10.</w:t>
      </w:r>
      <w:r w:rsidR="00C92C13" w:rsidRPr="00C27743">
        <w:rPr>
          <w:rFonts w:ascii="Times New Roman" w:hAnsi="Times New Roman"/>
          <w:sz w:val="20"/>
          <w:szCs w:val="20"/>
        </w:rPr>
        <w:t>8</w:t>
      </w:r>
      <w:r w:rsidRPr="00C27743">
        <w:rPr>
          <w:rFonts w:ascii="Times New Roman" w:hAnsi="Times New Roman"/>
          <w:sz w:val="20"/>
          <w:szCs w:val="20"/>
        </w:rPr>
        <w:t>. При указании в настоящем Контракте каких-либо сроков под днями понимаются официальные рабочие дни, под месяцами - полные календарные месяцы, если иное не предусмотрено настоящим Контрактом.</w:t>
      </w:r>
    </w:p>
    <w:p w14:paraId="2EA2FDD4" w14:textId="77777777" w:rsidR="003B021E" w:rsidRPr="00C27743" w:rsidRDefault="003B021E"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10.</w:t>
      </w:r>
      <w:r w:rsidR="00C92C13" w:rsidRPr="00C27743">
        <w:rPr>
          <w:rFonts w:ascii="Times New Roman" w:hAnsi="Times New Roman"/>
          <w:sz w:val="20"/>
          <w:szCs w:val="20"/>
        </w:rPr>
        <w:t>9</w:t>
      </w:r>
      <w:r w:rsidRPr="00C27743">
        <w:rPr>
          <w:rFonts w:ascii="Times New Roman" w:hAnsi="Times New Roman"/>
          <w:sz w:val="20"/>
          <w:szCs w:val="20"/>
        </w:rPr>
        <w:t xml:space="preserve">. При </w:t>
      </w:r>
      <w:r w:rsidRPr="00C27743">
        <w:rPr>
          <w:rFonts w:ascii="Times New Roman" w:hAnsi="Times New Roman"/>
          <w:color w:val="000000"/>
          <w:sz w:val="20"/>
          <w:szCs w:val="20"/>
        </w:rPr>
        <w:t xml:space="preserve">изменении </w:t>
      </w:r>
      <w:r w:rsidRPr="00C27743">
        <w:rPr>
          <w:rFonts w:ascii="Times New Roman" w:hAnsi="Times New Roman"/>
          <w:sz w:val="20"/>
          <w:szCs w:val="20"/>
        </w:rPr>
        <w:t>реквизитов, предусмотренных разделом «Реквизиты и подписи сторон» настоящего Контракта, а также адреса(</w:t>
      </w:r>
      <w:proofErr w:type="spellStart"/>
      <w:r w:rsidRPr="00C27743">
        <w:rPr>
          <w:rFonts w:ascii="Times New Roman" w:hAnsi="Times New Roman"/>
          <w:sz w:val="20"/>
          <w:szCs w:val="20"/>
        </w:rPr>
        <w:t>ов</w:t>
      </w:r>
      <w:proofErr w:type="spellEnd"/>
      <w:r w:rsidRPr="00C27743">
        <w:rPr>
          <w:rFonts w:ascii="Times New Roman" w:hAnsi="Times New Roman"/>
          <w:sz w:val="20"/>
          <w:szCs w:val="20"/>
        </w:rPr>
        <w:t>) оказания услуг, предусмотренных разделом «Предмет Контракта» настоящего Контракта, или любой другой информации, необходимой для исполнения настоящего Контракта, оформления документации, корректного взаимодействия между Сторонами, Сторона, в отношении которой изменилась та или иная информация, обязана уведомить об этом другую Сторону. Сторона, не уведомившая другую Сторону о соответствующих изменениях, несет риск последствий неисполнения данной обязанности.</w:t>
      </w:r>
    </w:p>
    <w:p w14:paraId="3DF07EB7" w14:textId="77777777" w:rsidR="003B021E" w:rsidRPr="00C27743" w:rsidRDefault="003B021E" w:rsidP="008A1DCA">
      <w:pPr>
        <w:widowControl w:val="0"/>
        <w:tabs>
          <w:tab w:val="left" w:pos="426"/>
        </w:tabs>
        <w:spacing w:after="0" w:line="240" w:lineRule="auto"/>
        <w:contextualSpacing/>
        <w:jc w:val="both"/>
        <w:rPr>
          <w:rFonts w:ascii="Times New Roman" w:hAnsi="Times New Roman"/>
          <w:sz w:val="20"/>
          <w:szCs w:val="20"/>
        </w:rPr>
      </w:pPr>
      <w:r w:rsidRPr="00C27743">
        <w:rPr>
          <w:rFonts w:ascii="Times New Roman" w:hAnsi="Times New Roman"/>
          <w:sz w:val="20"/>
          <w:szCs w:val="20"/>
        </w:rPr>
        <w:t>10.1</w:t>
      </w:r>
      <w:r w:rsidR="00C92C13" w:rsidRPr="00C27743">
        <w:rPr>
          <w:rFonts w:ascii="Times New Roman" w:hAnsi="Times New Roman"/>
          <w:sz w:val="20"/>
          <w:szCs w:val="20"/>
        </w:rPr>
        <w:t>0</w:t>
      </w:r>
      <w:r w:rsidRPr="00C27743">
        <w:rPr>
          <w:rFonts w:ascii="Times New Roman" w:hAnsi="Times New Roman"/>
          <w:sz w:val="20"/>
          <w:szCs w:val="20"/>
        </w:rPr>
        <w:t>. В случае противоречий между условиями настоящего Контракта и условиями Спецификации применяются условия Спецификации.</w:t>
      </w:r>
    </w:p>
    <w:p w14:paraId="4E39FE02" w14:textId="77777777" w:rsidR="003B021E" w:rsidRPr="00C27743" w:rsidRDefault="003B021E" w:rsidP="008A1DCA">
      <w:pPr>
        <w:spacing w:after="0" w:line="240" w:lineRule="auto"/>
        <w:jc w:val="both"/>
        <w:rPr>
          <w:rFonts w:ascii="Times New Roman" w:hAnsi="Times New Roman"/>
          <w:sz w:val="20"/>
          <w:szCs w:val="20"/>
        </w:rPr>
      </w:pPr>
      <w:r w:rsidRPr="00C27743">
        <w:rPr>
          <w:rFonts w:ascii="Times New Roman" w:hAnsi="Times New Roman"/>
          <w:sz w:val="20"/>
          <w:szCs w:val="20"/>
        </w:rPr>
        <w:t>10.1</w:t>
      </w:r>
      <w:r w:rsidR="00C92C13" w:rsidRPr="00C27743">
        <w:rPr>
          <w:rFonts w:ascii="Times New Roman" w:hAnsi="Times New Roman"/>
          <w:sz w:val="20"/>
          <w:szCs w:val="20"/>
        </w:rPr>
        <w:t>1</w:t>
      </w:r>
      <w:r w:rsidRPr="00C27743">
        <w:rPr>
          <w:rFonts w:ascii="Times New Roman" w:hAnsi="Times New Roman"/>
          <w:sz w:val="20"/>
          <w:szCs w:val="20"/>
        </w:rPr>
        <w:t xml:space="preserve">. У любой из Сторон, которая является кредитором по денежному обязательству другой Стороны (должника), возникшему в связи с действием настоящего Контракта, не возникает права на получение с должника процентов на сумму долга за период пользования денежными средствами по ст. 317.1 Гражданского кодекса РФ. </w:t>
      </w:r>
    </w:p>
    <w:p w14:paraId="21D2702A" w14:textId="77777777" w:rsidR="003B021E" w:rsidRPr="00C27743" w:rsidRDefault="003B021E" w:rsidP="008A1DCA">
      <w:pPr>
        <w:spacing w:after="0" w:line="240" w:lineRule="auto"/>
        <w:jc w:val="both"/>
        <w:rPr>
          <w:rFonts w:ascii="Times New Roman" w:hAnsi="Times New Roman"/>
          <w:sz w:val="20"/>
          <w:szCs w:val="20"/>
        </w:rPr>
      </w:pPr>
      <w:r w:rsidRPr="00C27743">
        <w:rPr>
          <w:rFonts w:ascii="Times New Roman" w:hAnsi="Times New Roman"/>
          <w:sz w:val="20"/>
          <w:szCs w:val="20"/>
        </w:rPr>
        <w:t>10.1</w:t>
      </w:r>
      <w:r w:rsidR="00C92C13" w:rsidRPr="00C27743">
        <w:rPr>
          <w:rFonts w:ascii="Times New Roman" w:hAnsi="Times New Roman"/>
          <w:sz w:val="20"/>
          <w:szCs w:val="20"/>
        </w:rPr>
        <w:t>2</w:t>
      </w:r>
      <w:r w:rsidRPr="00C27743">
        <w:rPr>
          <w:rFonts w:ascii="Times New Roman" w:hAnsi="Times New Roman"/>
          <w:sz w:val="20"/>
          <w:szCs w:val="20"/>
        </w:rPr>
        <w:t xml:space="preserve">. Если Спецификацией к Контракту в отношении экземпляров Систем не предусмотрено оказание услуг, </w:t>
      </w:r>
      <w:r w:rsidR="00ED26C0" w:rsidRPr="00C27743">
        <w:rPr>
          <w:rFonts w:ascii="Times New Roman" w:hAnsi="Times New Roman"/>
          <w:sz w:val="20"/>
          <w:szCs w:val="20"/>
        </w:rPr>
        <w:t xml:space="preserve">помимо услуг подключения, </w:t>
      </w:r>
      <w:r w:rsidRPr="00C27743">
        <w:rPr>
          <w:rFonts w:ascii="Times New Roman" w:hAnsi="Times New Roman"/>
          <w:sz w:val="20"/>
          <w:szCs w:val="20"/>
        </w:rPr>
        <w:t>положения пункта 2.1.1 и разделов 5, 6 Контракта не применяются в отношении данных экземпляров Систем до исчерпания обязательств Сторон по Спецификации. Порядок адаптации и сопровождения таких экземпляров Систем, порядок оплаты и другие условия определяются Спецификацией.</w:t>
      </w:r>
    </w:p>
    <w:p w14:paraId="2125C224" w14:textId="77777777" w:rsidR="00C83FE7" w:rsidRPr="00C83FE7" w:rsidRDefault="00C92C13" w:rsidP="00C83FE7">
      <w:pPr>
        <w:spacing w:after="0" w:line="240" w:lineRule="auto"/>
        <w:jc w:val="both"/>
        <w:rPr>
          <w:rFonts w:ascii="Times New Roman" w:hAnsi="Times New Roman"/>
          <w:sz w:val="20"/>
          <w:szCs w:val="20"/>
        </w:rPr>
      </w:pPr>
      <w:r w:rsidRPr="00C27743">
        <w:rPr>
          <w:rFonts w:ascii="Times New Roman" w:hAnsi="Times New Roman"/>
          <w:sz w:val="20"/>
          <w:szCs w:val="20"/>
        </w:rPr>
        <w:t>10.13</w:t>
      </w:r>
      <w:r w:rsidR="003B021E" w:rsidRPr="00C27743">
        <w:rPr>
          <w:rFonts w:ascii="Times New Roman" w:hAnsi="Times New Roman"/>
          <w:sz w:val="20"/>
          <w:szCs w:val="20"/>
        </w:rPr>
        <w:t>. Системы по заказу Разработчика Систем могут модифицироваться официальными Представителями Сети КонсультантПлюс либо иными организациями в соответствии с технологическими процедурами и политикой Разработчика Систем.</w:t>
      </w:r>
      <w:r w:rsidR="00ED26C0" w:rsidRPr="00C27743">
        <w:rPr>
          <w:rFonts w:ascii="Times New Roman" w:hAnsi="Times New Roman"/>
          <w:sz w:val="20"/>
          <w:szCs w:val="20"/>
        </w:rPr>
        <w:t xml:space="preserve"> Исполнитель оказывает Заказчику услуги по адаптации и сопровождению Систем, модифицированных Исполнителем.</w:t>
      </w:r>
    </w:p>
    <w:p w14:paraId="4095B279" w14:textId="77777777" w:rsidR="00CA179A" w:rsidRPr="00C27743" w:rsidRDefault="00CA179A" w:rsidP="008A1DCA">
      <w:pPr>
        <w:pStyle w:val="ConsPlusNormal"/>
        <w:jc w:val="both"/>
        <w:rPr>
          <w:rFonts w:ascii="Times New Roman" w:hAnsi="Times New Roman" w:cs="Times New Roman"/>
        </w:rPr>
      </w:pPr>
    </w:p>
    <w:p w14:paraId="49ECAC2A" w14:textId="77777777" w:rsidR="00CA179A" w:rsidRPr="00C27743" w:rsidRDefault="00CA179A" w:rsidP="008A1DCA">
      <w:pPr>
        <w:pStyle w:val="a3"/>
        <w:numPr>
          <w:ilvl w:val="0"/>
          <w:numId w:val="5"/>
        </w:numPr>
        <w:tabs>
          <w:tab w:val="left" w:pos="0"/>
        </w:tabs>
        <w:spacing w:after="0" w:line="240" w:lineRule="auto"/>
        <w:jc w:val="center"/>
        <w:rPr>
          <w:rFonts w:ascii="Times New Roman" w:hAnsi="Times New Roman"/>
          <w:sz w:val="20"/>
          <w:szCs w:val="20"/>
        </w:rPr>
      </w:pPr>
      <w:bookmarkStart w:id="12" w:name="Par926"/>
      <w:bookmarkEnd w:id="12"/>
      <w:r w:rsidRPr="00C27743">
        <w:rPr>
          <w:rFonts w:ascii="Times New Roman" w:hAnsi="Times New Roman"/>
          <w:sz w:val="20"/>
          <w:szCs w:val="20"/>
        </w:rPr>
        <w:t>ПОРЯДОК РАЗРЕШЕНИЯ СПОРОВ</w:t>
      </w:r>
    </w:p>
    <w:p w14:paraId="1795A9CB" w14:textId="77777777" w:rsidR="00CA179A" w:rsidRPr="00C27743" w:rsidRDefault="00CA179A" w:rsidP="008A1DCA">
      <w:pPr>
        <w:widowControl w:val="0"/>
        <w:tabs>
          <w:tab w:val="left" w:pos="426"/>
        </w:tabs>
        <w:spacing w:after="0" w:line="240" w:lineRule="auto"/>
        <w:jc w:val="both"/>
        <w:rPr>
          <w:rFonts w:ascii="Times New Roman" w:hAnsi="Times New Roman"/>
          <w:sz w:val="20"/>
          <w:szCs w:val="20"/>
        </w:rPr>
      </w:pPr>
      <w:r w:rsidRPr="00C27743">
        <w:rPr>
          <w:rFonts w:ascii="Times New Roman" w:hAnsi="Times New Roman"/>
          <w:sz w:val="20"/>
          <w:szCs w:val="20"/>
        </w:rPr>
        <w:t>11.1.</w:t>
      </w:r>
      <w:r w:rsidR="00745DDF">
        <w:rPr>
          <w:rFonts w:ascii="Times New Roman" w:hAnsi="Times New Roman"/>
          <w:sz w:val="20"/>
          <w:szCs w:val="20"/>
        </w:rPr>
        <w:t xml:space="preserve"> </w:t>
      </w:r>
      <w:r w:rsidRPr="00C27743">
        <w:rPr>
          <w:rFonts w:ascii="Times New Roman" w:hAnsi="Times New Roman"/>
          <w:sz w:val="20"/>
          <w:szCs w:val="20"/>
        </w:rPr>
        <w:t>Споры и разногласия в рамках настоящего Контракта разрешаются Сторонами путем проведения переговоров в форме обмена письмами (претензионный порядок), направляемыми почтой либо курьером. Срок ответа на претензионное письмо составляет 15 (Пятнадцать) дней со дня его направления Стороне-получателю, если иное императивно не установлено законодательством Российской Федерации.</w:t>
      </w:r>
    </w:p>
    <w:p w14:paraId="639F7EC0" w14:textId="77777777" w:rsidR="00CA179A" w:rsidRPr="00C27743" w:rsidRDefault="00C76408" w:rsidP="008A1DCA">
      <w:pPr>
        <w:widowControl w:val="0"/>
        <w:tabs>
          <w:tab w:val="left" w:pos="426"/>
        </w:tabs>
        <w:spacing w:after="0" w:line="240" w:lineRule="auto"/>
        <w:jc w:val="both"/>
        <w:rPr>
          <w:rFonts w:ascii="Times New Roman" w:hAnsi="Times New Roman"/>
          <w:sz w:val="20"/>
          <w:szCs w:val="20"/>
        </w:rPr>
      </w:pPr>
      <w:r w:rsidRPr="00C27743">
        <w:rPr>
          <w:rFonts w:ascii="Times New Roman" w:hAnsi="Times New Roman"/>
          <w:sz w:val="20"/>
          <w:szCs w:val="20"/>
        </w:rPr>
        <w:t xml:space="preserve">11.2. </w:t>
      </w:r>
      <w:r w:rsidR="00CA179A" w:rsidRPr="00C27743">
        <w:rPr>
          <w:rFonts w:ascii="Times New Roman" w:hAnsi="Times New Roman"/>
          <w:sz w:val="20"/>
          <w:szCs w:val="20"/>
        </w:rPr>
        <w:t>В случае невозможности разрешения споров и разногласий в порядке, указанном в настоящем разделе, заинтересованная сторона вправе обратиться в суд.</w:t>
      </w:r>
    </w:p>
    <w:p w14:paraId="78CE79D1" w14:textId="77777777" w:rsidR="00CA179A" w:rsidRPr="00C27743" w:rsidRDefault="00CA179A" w:rsidP="008A1DCA">
      <w:pPr>
        <w:widowControl w:val="0"/>
        <w:tabs>
          <w:tab w:val="left" w:pos="426"/>
        </w:tabs>
        <w:spacing w:after="0" w:line="240" w:lineRule="auto"/>
        <w:jc w:val="both"/>
        <w:rPr>
          <w:rFonts w:ascii="Times New Roman" w:hAnsi="Times New Roman"/>
          <w:sz w:val="20"/>
          <w:szCs w:val="20"/>
        </w:rPr>
      </w:pPr>
      <w:r w:rsidRPr="00C27743">
        <w:rPr>
          <w:rFonts w:ascii="Times New Roman" w:hAnsi="Times New Roman"/>
          <w:sz w:val="20"/>
          <w:szCs w:val="20"/>
        </w:rPr>
        <w:t>11.</w:t>
      </w:r>
      <w:proofErr w:type="gramStart"/>
      <w:r w:rsidRPr="00C27743">
        <w:rPr>
          <w:rFonts w:ascii="Times New Roman" w:hAnsi="Times New Roman"/>
          <w:sz w:val="20"/>
          <w:szCs w:val="20"/>
        </w:rPr>
        <w:t>3.Споры</w:t>
      </w:r>
      <w:proofErr w:type="gramEnd"/>
      <w:r w:rsidRPr="00C27743">
        <w:rPr>
          <w:rFonts w:ascii="Times New Roman" w:hAnsi="Times New Roman"/>
          <w:sz w:val="20"/>
          <w:szCs w:val="20"/>
        </w:rPr>
        <w:t xml:space="preserve"> и разногласия, возникающие между сторонами в рамках Контракта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w:t>
      </w:r>
    </w:p>
    <w:p w14:paraId="2424409D" w14:textId="77777777" w:rsidR="00CA179A" w:rsidRPr="00C27743" w:rsidRDefault="00CA179A" w:rsidP="008A1DCA">
      <w:pPr>
        <w:pStyle w:val="a3"/>
        <w:widowControl w:val="0"/>
        <w:numPr>
          <w:ilvl w:val="0"/>
          <w:numId w:val="4"/>
        </w:numPr>
        <w:tabs>
          <w:tab w:val="left" w:pos="284"/>
        </w:tabs>
        <w:spacing w:after="0" w:line="240" w:lineRule="auto"/>
        <w:ind w:left="0" w:firstLine="0"/>
        <w:jc w:val="both"/>
        <w:rPr>
          <w:rFonts w:ascii="Times New Roman" w:hAnsi="Times New Roman"/>
          <w:sz w:val="20"/>
          <w:szCs w:val="20"/>
        </w:rPr>
      </w:pPr>
      <w:r w:rsidRPr="00C27743">
        <w:rPr>
          <w:rFonts w:ascii="Times New Roman" w:hAnsi="Times New Roman"/>
          <w:sz w:val="20"/>
          <w:szCs w:val="20"/>
        </w:rPr>
        <w:t>по делам, подведомственным арбитражным судам Российской Федерации - в Арбитражный суд Республики Коми;</w:t>
      </w:r>
    </w:p>
    <w:p w14:paraId="1DCF79EA" w14:textId="77777777" w:rsidR="00CA179A" w:rsidRPr="00C27743" w:rsidRDefault="00CA179A" w:rsidP="008A1DCA">
      <w:pPr>
        <w:pStyle w:val="a3"/>
        <w:widowControl w:val="0"/>
        <w:numPr>
          <w:ilvl w:val="0"/>
          <w:numId w:val="4"/>
        </w:numPr>
        <w:tabs>
          <w:tab w:val="left" w:pos="284"/>
        </w:tabs>
        <w:spacing w:after="0" w:line="240" w:lineRule="auto"/>
        <w:ind w:left="0" w:firstLine="0"/>
        <w:jc w:val="both"/>
        <w:rPr>
          <w:rFonts w:ascii="Times New Roman" w:hAnsi="Times New Roman"/>
          <w:sz w:val="20"/>
          <w:szCs w:val="20"/>
        </w:rPr>
      </w:pPr>
      <w:r w:rsidRPr="00C27743">
        <w:rPr>
          <w:rFonts w:ascii="Times New Roman" w:hAnsi="Times New Roman"/>
          <w:sz w:val="20"/>
          <w:szCs w:val="20"/>
        </w:rPr>
        <w:t>по делам, подведомственным судам общей юрисдикции Российской Федерации - в Сыктывкарский городской суд или в Первомайский судебный участок г. Сыктывкара в зависимости от суммы иска и категории спора в соответствии с законодательством Российской Федерации;</w:t>
      </w:r>
    </w:p>
    <w:p w14:paraId="3B84C64C" w14:textId="77777777" w:rsidR="00CA179A" w:rsidRDefault="00CA179A" w:rsidP="008A1DCA">
      <w:pPr>
        <w:pStyle w:val="a3"/>
        <w:widowControl w:val="0"/>
        <w:numPr>
          <w:ilvl w:val="0"/>
          <w:numId w:val="4"/>
        </w:numPr>
        <w:tabs>
          <w:tab w:val="left" w:pos="284"/>
        </w:tabs>
        <w:spacing w:after="0" w:line="240" w:lineRule="auto"/>
        <w:ind w:left="0" w:firstLine="0"/>
        <w:jc w:val="both"/>
        <w:rPr>
          <w:rFonts w:ascii="Times New Roman" w:hAnsi="Times New Roman"/>
          <w:sz w:val="20"/>
          <w:szCs w:val="20"/>
        </w:rPr>
      </w:pPr>
      <w:r w:rsidRPr="00C27743">
        <w:rPr>
          <w:rFonts w:ascii="Times New Roman" w:hAnsi="Times New Roman"/>
          <w:sz w:val="20"/>
          <w:szCs w:val="20"/>
        </w:rPr>
        <w:t>по делам, в отношении которых законодательством Российской Федерации императивно установлены иная подведомственность и/или подсудность – в орган (суд) в соответствии с законодательством Российской Федерации.</w:t>
      </w:r>
    </w:p>
    <w:p w14:paraId="6FB8259A" w14:textId="77777777" w:rsidR="00C83FE7" w:rsidRDefault="00C83FE7" w:rsidP="00C83FE7">
      <w:pPr>
        <w:tabs>
          <w:tab w:val="left" w:pos="993"/>
        </w:tabs>
        <w:spacing w:after="0" w:line="240" w:lineRule="auto"/>
        <w:jc w:val="both"/>
        <w:rPr>
          <w:rFonts w:ascii="Times New Roman" w:eastAsia="Times New Roman" w:hAnsi="Times New Roman"/>
          <w:sz w:val="24"/>
          <w:szCs w:val="24"/>
        </w:rPr>
      </w:pPr>
    </w:p>
    <w:p w14:paraId="0687768A" w14:textId="77777777" w:rsidR="00C83FE7" w:rsidRPr="00B33FC7" w:rsidRDefault="00B33FC7" w:rsidP="00C83FE7">
      <w:pPr>
        <w:tabs>
          <w:tab w:val="left" w:pos="993"/>
        </w:tabs>
        <w:spacing w:after="0" w:line="240" w:lineRule="auto"/>
        <w:jc w:val="both"/>
        <w:rPr>
          <w:rFonts w:ascii="Times New Roman" w:eastAsia="Times New Roman" w:hAnsi="Times New Roman"/>
          <w:sz w:val="20"/>
          <w:szCs w:val="20"/>
        </w:rPr>
      </w:pPr>
      <w:r>
        <w:rPr>
          <w:rFonts w:ascii="Times New Roman" w:eastAsia="Times New Roman" w:hAnsi="Times New Roman"/>
          <w:sz w:val="24"/>
          <w:szCs w:val="24"/>
        </w:rPr>
        <w:tab/>
      </w:r>
      <w:r w:rsidR="00C83FE7" w:rsidRPr="00B33FC7">
        <w:rPr>
          <w:rFonts w:ascii="Times New Roman" w:eastAsia="Times New Roman" w:hAnsi="Times New Roman"/>
          <w:sz w:val="20"/>
          <w:szCs w:val="20"/>
        </w:rPr>
        <w:t xml:space="preserve">К настоящему Контракту </w:t>
      </w:r>
      <w:proofErr w:type="gramStart"/>
      <w:r w:rsidR="00C83FE7" w:rsidRPr="00B33FC7">
        <w:rPr>
          <w:rFonts w:ascii="Times New Roman" w:eastAsia="Times New Roman" w:hAnsi="Times New Roman"/>
          <w:sz w:val="20"/>
          <w:szCs w:val="20"/>
        </w:rPr>
        <w:t>прилагается  приложение</w:t>
      </w:r>
      <w:proofErr w:type="gramEnd"/>
      <w:r w:rsidR="00C83FE7" w:rsidRPr="00B33FC7">
        <w:rPr>
          <w:rFonts w:ascii="Times New Roman" w:eastAsia="Times New Roman" w:hAnsi="Times New Roman"/>
          <w:sz w:val="20"/>
          <w:szCs w:val="20"/>
        </w:rPr>
        <w:t xml:space="preserve"> №1 (спецификация) и является  его неотъемлемой частью.</w:t>
      </w:r>
    </w:p>
    <w:p w14:paraId="15DB4DB3" w14:textId="77777777" w:rsidR="00C83FE7" w:rsidRPr="00B33FC7" w:rsidRDefault="00C83FE7" w:rsidP="00C83FE7">
      <w:pPr>
        <w:tabs>
          <w:tab w:val="left" w:pos="993"/>
        </w:tabs>
        <w:spacing w:after="0" w:line="240" w:lineRule="auto"/>
        <w:jc w:val="both"/>
        <w:rPr>
          <w:rFonts w:ascii="Times New Roman" w:eastAsia="Times New Roman" w:hAnsi="Times New Roman"/>
          <w:sz w:val="20"/>
          <w:szCs w:val="20"/>
        </w:rPr>
      </w:pPr>
    </w:p>
    <w:p w14:paraId="19407D08" w14:textId="77777777" w:rsidR="00656DBF" w:rsidRDefault="00656DBF" w:rsidP="00D37119">
      <w:pPr>
        <w:pStyle w:val="ConsPlusNormal"/>
        <w:numPr>
          <w:ilvl w:val="0"/>
          <w:numId w:val="5"/>
        </w:numPr>
        <w:jc w:val="center"/>
        <w:outlineLvl w:val="1"/>
        <w:rPr>
          <w:rFonts w:ascii="Times New Roman" w:hAnsi="Times New Roman" w:cs="Times New Roman"/>
        </w:rPr>
      </w:pPr>
      <w:r w:rsidRPr="00C27743">
        <w:rPr>
          <w:rFonts w:ascii="Times New Roman" w:hAnsi="Times New Roman" w:cs="Times New Roman"/>
        </w:rPr>
        <w:t>РЕКВИЗИТЫ СТОРОН</w:t>
      </w:r>
    </w:p>
    <w:p w14:paraId="5A096DCD" w14:textId="77777777" w:rsidR="00D37119" w:rsidRPr="00C27743" w:rsidRDefault="00D37119" w:rsidP="00D37119">
      <w:pPr>
        <w:pStyle w:val="ConsPlusNormal"/>
        <w:outlineLvl w:val="1"/>
        <w:rPr>
          <w:rFonts w:ascii="Times New Roman" w:hAnsi="Times New Roman" w:cs="Times New Roman"/>
        </w:rPr>
      </w:pPr>
    </w:p>
    <w:p w14:paraId="36C63FC5" w14:textId="53D8AE45" w:rsidR="00D37119" w:rsidRPr="00D37119" w:rsidRDefault="00D37119" w:rsidP="00D37119">
      <w:pPr>
        <w:tabs>
          <w:tab w:val="left" w:pos="567"/>
        </w:tabs>
        <w:spacing w:after="0" w:line="240" w:lineRule="auto"/>
        <w:jc w:val="both"/>
        <w:rPr>
          <w:rFonts w:ascii="Times New Roman" w:hAnsi="Times New Roman"/>
          <w:sz w:val="20"/>
          <w:szCs w:val="20"/>
        </w:rPr>
      </w:pPr>
      <w:r w:rsidRPr="00D37119">
        <w:rPr>
          <w:rFonts w:ascii="Times New Roman" w:hAnsi="Times New Roman"/>
          <w:b/>
          <w:sz w:val="20"/>
          <w:szCs w:val="20"/>
        </w:rPr>
        <w:t>Заказчик: Администрация городского поселения «Микунь»</w:t>
      </w:r>
    </w:p>
    <w:p w14:paraId="6E892A6D" w14:textId="77777777" w:rsidR="00D37119" w:rsidRPr="00D37119" w:rsidRDefault="00D37119" w:rsidP="00D37119">
      <w:pPr>
        <w:tabs>
          <w:tab w:val="left" w:pos="567"/>
        </w:tabs>
        <w:spacing w:after="0" w:line="240" w:lineRule="auto"/>
        <w:jc w:val="both"/>
        <w:rPr>
          <w:rFonts w:ascii="Times New Roman" w:hAnsi="Times New Roman"/>
          <w:sz w:val="20"/>
          <w:szCs w:val="20"/>
        </w:rPr>
      </w:pPr>
      <w:r w:rsidRPr="00D37119">
        <w:rPr>
          <w:rFonts w:ascii="Times New Roman" w:hAnsi="Times New Roman"/>
          <w:b/>
          <w:sz w:val="20"/>
          <w:szCs w:val="20"/>
        </w:rPr>
        <w:t>ИНН</w:t>
      </w:r>
      <w:r w:rsidRPr="00D37119">
        <w:rPr>
          <w:rFonts w:ascii="Times New Roman" w:hAnsi="Times New Roman"/>
          <w:sz w:val="20"/>
          <w:szCs w:val="20"/>
        </w:rPr>
        <w:t xml:space="preserve"> 1116007328 </w:t>
      </w:r>
      <w:r w:rsidRPr="00D37119">
        <w:rPr>
          <w:rFonts w:ascii="Times New Roman" w:hAnsi="Times New Roman"/>
          <w:b/>
          <w:sz w:val="20"/>
          <w:szCs w:val="20"/>
        </w:rPr>
        <w:t>КПП</w:t>
      </w:r>
      <w:r w:rsidRPr="00D37119">
        <w:rPr>
          <w:rFonts w:ascii="Times New Roman" w:hAnsi="Times New Roman"/>
          <w:sz w:val="20"/>
          <w:szCs w:val="20"/>
        </w:rPr>
        <w:t xml:space="preserve"> 111601001 </w:t>
      </w:r>
      <w:r w:rsidRPr="00D37119">
        <w:rPr>
          <w:rFonts w:ascii="Times New Roman" w:hAnsi="Times New Roman"/>
          <w:b/>
          <w:sz w:val="20"/>
          <w:szCs w:val="20"/>
        </w:rPr>
        <w:t xml:space="preserve">ОГРН </w:t>
      </w:r>
      <w:r w:rsidRPr="00D37119">
        <w:rPr>
          <w:rFonts w:ascii="Times New Roman" w:hAnsi="Times New Roman"/>
          <w:sz w:val="20"/>
          <w:szCs w:val="20"/>
        </w:rPr>
        <w:t>1051100997860</w:t>
      </w:r>
    </w:p>
    <w:p w14:paraId="1F2D8AD7" w14:textId="77777777" w:rsidR="00D37119" w:rsidRPr="00D37119" w:rsidRDefault="00D37119" w:rsidP="00D37119">
      <w:pPr>
        <w:spacing w:after="0" w:line="240" w:lineRule="auto"/>
        <w:contextualSpacing/>
        <w:jc w:val="both"/>
        <w:rPr>
          <w:rFonts w:ascii="Times New Roman" w:hAnsi="Times New Roman"/>
          <w:sz w:val="20"/>
          <w:szCs w:val="20"/>
        </w:rPr>
      </w:pPr>
      <w:r w:rsidRPr="00D37119">
        <w:rPr>
          <w:rFonts w:ascii="Times New Roman" w:hAnsi="Times New Roman"/>
          <w:b/>
          <w:sz w:val="20"/>
          <w:szCs w:val="20"/>
        </w:rPr>
        <w:t>Адрес (место нахождения) юридического лица:</w:t>
      </w:r>
      <w:r w:rsidRPr="00D37119">
        <w:rPr>
          <w:rFonts w:ascii="Times New Roman" w:hAnsi="Times New Roman"/>
          <w:sz w:val="20"/>
          <w:szCs w:val="20"/>
        </w:rPr>
        <w:t xml:space="preserve"> 169061, Республика Коми, Усть-Вымский район, </w:t>
      </w:r>
      <w:proofErr w:type="spellStart"/>
      <w:r w:rsidRPr="00D37119">
        <w:rPr>
          <w:rFonts w:ascii="Times New Roman" w:hAnsi="Times New Roman"/>
          <w:sz w:val="20"/>
          <w:szCs w:val="20"/>
        </w:rPr>
        <w:t>г.Микунь</w:t>
      </w:r>
      <w:proofErr w:type="spellEnd"/>
      <w:r w:rsidRPr="00D37119">
        <w:rPr>
          <w:rFonts w:ascii="Times New Roman" w:hAnsi="Times New Roman"/>
          <w:sz w:val="20"/>
          <w:szCs w:val="20"/>
        </w:rPr>
        <w:t>, ул. Железнодорожная, д.21</w:t>
      </w:r>
    </w:p>
    <w:p w14:paraId="31341BAB" w14:textId="77777777" w:rsidR="00D37119" w:rsidRPr="00D37119" w:rsidRDefault="00D37119" w:rsidP="00D37119">
      <w:pPr>
        <w:spacing w:after="0" w:line="240" w:lineRule="auto"/>
        <w:contextualSpacing/>
        <w:jc w:val="both"/>
        <w:rPr>
          <w:rFonts w:ascii="Times New Roman" w:hAnsi="Times New Roman"/>
          <w:sz w:val="20"/>
          <w:szCs w:val="20"/>
        </w:rPr>
      </w:pPr>
      <w:r w:rsidRPr="00D37119">
        <w:rPr>
          <w:rFonts w:ascii="Times New Roman" w:hAnsi="Times New Roman"/>
          <w:b/>
          <w:sz w:val="20"/>
          <w:szCs w:val="20"/>
        </w:rPr>
        <w:t>Адрес для направления корреспонденции:</w:t>
      </w:r>
      <w:r w:rsidRPr="00D37119">
        <w:rPr>
          <w:rFonts w:ascii="Times New Roman" w:hAnsi="Times New Roman"/>
          <w:sz w:val="20"/>
          <w:szCs w:val="20"/>
        </w:rPr>
        <w:t xml:space="preserve"> 169061, Республика Коми, Усть-Вымский район, г. Микунь, ул. Железнодорожная, д.21</w:t>
      </w:r>
    </w:p>
    <w:p w14:paraId="3716467D" w14:textId="77777777" w:rsidR="00D37119" w:rsidRPr="00D37119" w:rsidRDefault="00D37119" w:rsidP="00D37119">
      <w:pPr>
        <w:spacing w:after="0" w:line="240" w:lineRule="auto"/>
        <w:contextualSpacing/>
        <w:jc w:val="both"/>
        <w:rPr>
          <w:rFonts w:ascii="Times New Roman" w:hAnsi="Times New Roman"/>
          <w:sz w:val="20"/>
          <w:szCs w:val="20"/>
        </w:rPr>
      </w:pPr>
      <w:r w:rsidRPr="00D37119">
        <w:rPr>
          <w:rFonts w:ascii="Times New Roman" w:hAnsi="Times New Roman"/>
          <w:b/>
          <w:sz w:val="20"/>
          <w:szCs w:val="20"/>
        </w:rPr>
        <w:lastRenderedPageBreak/>
        <w:t xml:space="preserve">Банковские </w:t>
      </w:r>
      <w:proofErr w:type="gramStart"/>
      <w:r w:rsidRPr="00D37119">
        <w:rPr>
          <w:rFonts w:ascii="Times New Roman" w:hAnsi="Times New Roman"/>
          <w:b/>
          <w:sz w:val="20"/>
          <w:szCs w:val="20"/>
        </w:rPr>
        <w:t>реквизиты:</w:t>
      </w:r>
      <w:r w:rsidRPr="00D37119">
        <w:rPr>
          <w:rFonts w:ascii="Times New Roman" w:hAnsi="Times New Roman"/>
          <w:sz w:val="20"/>
          <w:szCs w:val="20"/>
        </w:rPr>
        <w:t xml:space="preserve">  УФК</w:t>
      </w:r>
      <w:proofErr w:type="gramEnd"/>
      <w:r w:rsidRPr="00D37119">
        <w:rPr>
          <w:rFonts w:ascii="Times New Roman" w:hAnsi="Times New Roman"/>
          <w:sz w:val="20"/>
          <w:szCs w:val="20"/>
        </w:rPr>
        <w:t xml:space="preserve"> по РК (Администрация городского поселения "Микунь", л/</w:t>
      </w:r>
      <w:proofErr w:type="spellStart"/>
      <w:r w:rsidRPr="00D37119">
        <w:rPr>
          <w:rFonts w:ascii="Times New Roman" w:hAnsi="Times New Roman"/>
          <w:sz w:val="20"/>
          <w:szCs w:val="20"/>
        </w:rPr>
        <w:t>сч</w:t>
      </w:r>
      <w:proofErr w:type="spellEnd"/>
      <w:r w:rsidRPr="00D37119">
        <w:rPr>
          <w:rFonts w:ascii="Times New Roman" w:hAnsi="Times New Roman"/>
          <w:sz w:val="20"/>
          <w:szCs w:val="20"/>
        </w:rPr>
        <w:t xml:space="preserve"> 03073002121); казначейский счет: 03231643876441050700 Банк: Отделение - НБ Республика Коми Банка России // УФК по Республике Коми  г. Сыктывкар</w:t>
      </w:r>
    </w:p>
    <w:p w14:paraId="6C9AFB4E" w14:textId="77777777" w:rsidR="00D37119" w:rsidRPr="00D37119" w:rsidRDefault="00D37119" w:rsidP="00D37119">
      <w:pPr>
        <w:spacing w:after="0" w:line="240" w:lineRule="auto"/>
        <w:contextualSpacing/>
        <w:jc w:val="both"/>
        <w:rPr>
          <w:rFonts w:ascii="Times New Roman" w:hAnsi="Times New Roman"/>
          <w:sz w:val="20"/>
          <w:szCs w:val="20"/>
        </w:rPr>
      </w:pPr>
      <w:r w:rsidRPr="00D37119">
        <w:rPr>
          <w:rFonts w:ascii="Times New Roman" w:hAnsi="Times New Roman"/>
          <w:sz w:val="20"/>
          <w:szCs w:val="20"/>
        </w:rPr>
        <w:t>К/счет: 40102810245370000074 БИК: 018702501</w:t>
      </w:r>
    </w:p>
    <w:p w14:paraId="10A7CDA2" w14:textId="77777777" w:rsidR="00D37119" w:rsidRPr="00D37119" w:rsidRDefault="00906EC0" w:rsidP="00D37119">
      <w:pPr>
        <w:spacing w:after="0" w:line="240" w:lineRule="auto"/>
        <w:contextualSpacing/>
        <w:jc w:val="both"/>
        <w:rPr>
          <w:rFonts w:ascii="Times New Roman" w:hAnsi="Times New Roman"/>
          <w:sz w:val="20"/>
          <w:szCs w:val="20"/>
        </w:rPr>
      </w:pPr>
      <w:r w:rsidRPr="00D37119">
        <w:rPr>
          <w:rFonts w:ascii="Times New Roman" w:hAnsi="Times New Roman"/>
          <w:sz w:val="20"/>
          <w:szCs w:val="20"/>
        </w:rPr>
        <w:t>Телефон:</w:t>
      </w:r>
      <w:r w:rsidR="00D37119" w:rsidRPr="00D37119">
        <w:rPr>
          <w:rFonts w:ascii="Times New Roman" w:hAnsi="Times New Roman"/>
          <w:sz w:val="20"/>
          <w:szCs w:val="20"/>
        </w:rPr>
        <w:t xml:space="preserve">8(82134) 32440 E-mail: </w:t>
      </w:r>
      <w:hyperlink r:id="rId7" w:history="1">
        <w:r w:rsidR="00D37119" w:rsidRPr="00D37119">
          <w:rPr>
            <w:rStyle w:val="af"/>
            <w:rFonts w:ascii="Times New Roman" w:eastAsiaTheme="minorHAnsi" w:hAnsi="Times New Roman"/>
            <w:sz w:val="20"/>
            <w:szCs w:val="20"/>
          </w:rPr>
          <w:t>gpmikun@mail.ru</w:t>
        </w:r>
      </w:hyperlink>
    </w:p>
    <w:p w14:paraId="108881B7" w14:textId="77777777" w:rsidR="00C27743" w:rsidRPr="00D37119" w:rsidRDefault="00C27743" w:rsidP="00C27743">
      <w:pPr>
        <w:spacing w:after="0" w:line="240" w:lineRule="auto"/>
        <w:jc w:val="both"/>
        <w:rPr>
          <w:rFonts w:ascii="Times New Roman" w:hAnsi="Times New Roman"/>
          <w:sz w:val="20"/>
          <w:szCs w:val="20"/>
        </w:rPr>
      </w:pPr>
    </w:p>
    <w:p w14:paraId="5FE5165B" w14:textId="77777777" w:rsidR="00906EC0" w:rsidRPr="00810043" w:rsidRDefault="00656DBF" w:rsidP="00906EC0">
      <w:pPr>
        <w:contextualSpacing/>
        <w:jc w:val="both"/>
        <w:rPr>
          <w:rFonts w:ascii="Times New Roman" w:hAnsi="Times New Roman"/>
          <w:b/>
          <w:sz w:val="20"/>
          <w:szCs w:val="20"/>
        </w:rPr>
      </w:pPr>
      <w:r w:rsidRPr="008E2ECD">
        <w:rPr>
          <w:rFonts w:ascii="Times New Roman" w:hAnsi="Times New Roman"/>
          <w:sz w:val="20"/>
          <w:szCs w:val="20"/>
        </w:rPr>
        <w:t>12.</w:t>
      </w:r>
      <w:proofErr w:type="gramStart"/>
      <w:r w:rsidRPr="008E2ECD">
        <w:rPr>
          <w:rFonts w:ascii="Times New Roman" w:hAnsi="Times New Roman"/>
          <w:sz w:val="20"/>
          <w:szCs w:val="20"/>
        </w:rPr>
        <w:t>2.</w:t>
      </w:r>
      <w:r w:rsidRPr="00C27743">
        <w:rPr>
          <w:rFonts w:ascii="Times New Roman" w:hAnsi="Times New Roman"/>
          <w:b/>
          <w:sz w:val="20"/>
          <w:szCs w:val="20"/>
        </w:rPr>
        <w:t>Исполнитель</w:t>
      </w:r>
      <w:proofErr w:type="gramEnd"/>
      <w:r w:rsidR="00906EC0" w:rsidRPr="00906EC0">
        <w:rPr>
          <w:rFonts w:ascii="Times New Roman" w:hAnsi="Times New Roman"/>
          <w:b/>
          <w:sz w:val="20"/>
          <w:szCs w:val="20"/>
        </w:rPr>
        <w:t xml:space="preserve"> </w:t>
      </w:r>
      <w:r w:rsidR="00906EC0" w:rsidRPr="00810043">
        <w:rPr>
          <w:rFonts w:ascii="Times New Roman" w:hAnsi="Times New Roman"/>
          <w:b/>
          <w:sz w:val="20"/>
          <w:szCs w:val="20"/>
        </w:rPr>
        <w:t>Общество с ограниченной ответственностью «</w:t>
      </w:r>
      <w:proofErr w:type="spellStart"/>
      <w:r w:rsidR="00906EC0" w:rsidRPr="00810043">
        <w:rPr>
          <w:rFonts w:ascii="Times New Roman" w:hAnsi="Times New Roman"/>
          <w:b/>
          <w:sz w:val="20"/>
          <w:szCs w:val="20"/>
        </w:rPr>
        <w:t>КонсультантПлюсУхта</w:t>
      </w:r>
      <w:proofErr w:type="spellEnd"/>
      <w:r w:rsidR="00906EC0" w:rsidRPr="00810043">
        <w:rPr>
          <w:rFonts w:ascii="Times New Roman" w:hAnsi="Times New Roman"/>
          <w:b/>
          <w:sz w:val="20"/>
          <w:szCs w:val="20"/>
        </w:rPr>
        <w:t xml:space="preserve">» </w:t>
      </w:r>
    </w:p>
    <w:p w14:paraId="729788D5" w14:textId="77777777" w:rsidR="00906EC0" w:rsidRPr="00810043" w:rsidRDefault="00906EC0" w:rsidP="00906EC0">
      <w:pPr>
        <w:contextualSpacing/>
        <w:jc w:val="both"/>
        <w:rPr>
          <w:rFonts w:ascii="Times New Roman" w:hAnsi="Times New Roman"/>
          <w:b/>
          <w:sz w:val="20"/>
          <w:szCs w:val="20"/>
        </w:rPr>
      </w:pPr>
      <w:r w:rsidRPr="00810043">
        <w:rPr>
          <w:rFonts w:ascii="Times New Roman" w:hAnsi="Times New Roman"/>
          <w:b/>
          <w:sz w:val="20"/>
          <w:szCs w:val="20"/>
        </w:rPr>
        <w:t xml:space="preserve">ИНН: </w:t>
      </w:r>
      <w:r w:rsidRPr="00810043">
        <w:rPr>
          <w:rFonts w:ascii="Times New Roman" w:hAnsi="Times New Roman"/>
          <w:sz w:val="20"/>
          <w:szCs w:val="20"/>
        </w:rPr>
        <w:t>1102055836</w:t>
      </w:r>
      <w:r w:rsidRPr="00810043">
        <w:rPr>
          <w:rFonts w:ascii="Times New Roman" w:hAnsi="Times New Roman"/>
          <w:b/>
          <w:sz w:val="20"/>
          <w:szCs w:val="20"/>
        </w:rPr>
        <w:t xml:space="preserve"> КПП: </w:t>
      </w:r>
      <w:r w:rsidRPr="00810043">
        <w:rPr>
          <w:rFonts w:ascii="Times New Roman" w:hAnsi="Times New Roman"/>
          <w:sz w:val="20"/>
          <w:szCs w:val="20"/>
        </w:rPr>
        <w:t>110201001</w:t>
      </w:r>
      <w:r w:rsidRPr="00810043">
        <w:rPr>
          <w:rFonts w:ascii="Times New Roman" w:hAnsi="Times New Roman"/>
          <w:b/>
          <w:sz w:val="20"/>
          <w:szCs w:val="20"/>
        </w:rPr>
        <w:t xml:space="preserve"> ОГРН </w:t>
      </w:r>
      <w:r w:rsidRPr="00810043">
        <w:rPr>
          <w:rFonts w:ascii="Times New Roman" w:hAnsi="Times New Roman"/>
          <w:sz w:val="20"/>
          <w:szCs w:val="20"/>
        </w:rPr>
        <w:t>1071102002730</w:t>
      </w:r>
    </w:p>
    <w:p w14:paraId="3A69432C" w14:textId="77777777" w:rsidR="00906EC0" w:rsidRPr="00810043" w:rsidRDefault="00906EC0" w:rsidP="00906EC0">
      <w:pPr>
        <w:contextualSpacing/>
        <w:jc w:val="both"/>
        <w:rPr>
          <w:rFonts w:ascii="Times New Roman" w:hAnsi="Times New Roman"/>
          <w:sz w:val="20"/>
          <w:szCs w:val="20"/>
        </w:rPr>
      </w:pPr>
      <w:r w:rsidRPr="00810043">
        <w:rPr>
          <w:rFonts w:ascii="Times New Roman" w:hAnsi="Times New Roman"/>
          <w:b/>
          <w:sz w:val="20"/>
          <w:szCs w:val="20"/>
        </w:rPr>
        <w:t xml:space="preserve">Адрес (место нахождения) юридического лица: </w:t>
      </w:r>
      <w:r w:rsidRPr="00810043">
        <w:rPr>
          <w:rFonts w:ascii="Times New Roman" w:hAnsi="Times New Roman"/>
          <w:sz w:val="20"/>
          <w:szCs w:val="20"/>
        </w:rPr>
        <w:t xml:space="preserve">169300, РК, г. Ухта, ул. </w:t>
      </w:r>
      <w:proofErr w:type="spellStart"/>
      <w:r w:rsidRPr="00810043">
        <w:rPr>
          <w:rFonts w:ascii="Times New Roman" w:hAnsi="Times New Roman"/>
          <w:sz w:val="20"/>
          <w:szCs w:val="20"/>
        </w:rPr>
        <w:t>Тиманская</w:t>
      </w:r>
      <w:proofErr w:type="spellEnd"/>
      <w:r w:rsidRPr="00810043">
        <w:rPr>
          <w:rFonts w:ascii="Times New Roman" w:hAnsi="Times New Roman"/>
          <w:sz w:val="20"/>
          <w:szCs w:val="20"/>
        </w:rPr>
        <w:t>, д. 11</w:t>
      </w:r>
    </w:p>
    <w:p w14:paraId="7342C91F" w14:textId="77777777" w:rsidR="00906EC0" w:rsidRPr="00810043" w:rsidRDefault="00906EC0" w:rsidP="00906EC0">
      <w:pPr>
        <w:contextualSpacing/>
        <w:jc w:val="both"/>
        <w:rPr>
          <w:rFonts w:ascii="Times New Roman" w:hAnsi="Times New Roman"/>
          <w:b/>
          <w:sz w:val="20"/>
          <w:szCs w:val="20"/>
        </w:rPr>
      </w:pPr>
      <w:r w:rsidRPr="00810043">
        <w:rPr>
          <w:rFonts w:ascii="Times New Roman" w:hAnsi="Times New Roman"/>
          <w:b/>
          <w:sz w:val="20"/>
          <w:szCs w:val="20"/>
        </w:rPr>
        <w:t xml:space="preserve">Адрес для направления корреспонденции: </w:t>
      </w:r>
      <w:r w:rsidRPr="00810043">
        <w:rPr>
          <w:rFonts w:ascii="Times New Roman" w:hAnsi="Times New Roman"/>
          <w:sz w:val="20"/>
          <w:szCs w:val="20"/>
        </w:rPr>
        <w:t xml:space="preserve">169300, РК, г. Ухта, ул. </w:t>
      </w:r>
      <w:proofErr w:type="spellStart"/>
      <w:r w:rsidRPr="00810043">
        <w:rPr>
          <w:rFonts w:ascii="Times New Roman" w:hAnsi="Times New Roman"/>
          <w:sz w:val="20"/>
          <w:szCs w:val="20"/>
        </w:rPr>
        <w:t>Тиманская</w:t>
      </w:r>
      <w:proofErr w:type="spellEnd"/>
      <w:r w:rsidRPr="00810043">
        <w:rPr>
          <w:rFonts w:ascii="Times New Roman" w:hAnsi="Times New Roman"/>
          <w:sz w:val="20"/>
          <w:szCs w:val="20"/>
        </w:rPr>
        <w:t>, д. 11</w:t>
      </w:r>
    </w:p>
    <w:p w14:paraId="642A97CE" w14:textId="77777777" w:rsidR="00906EC0" w:rsidRDefault="00906EC0" w:rsidP="00906EC0">
      <w:pPr>
        <w:spacing w:after="0" w:line="240" w:lineRule="auto"/>
        <w:contextualSpacing/>
        <w:jc w:val="both"/>
        <w:rPr>
          <w:rFonts w:ascii="Times New Roman" w:hAnsi="Times New Roman"/>
          <w:sz w:val="20"/>
          <w:szCs w:val="20"/>
        </w:rPr>
      </w:pPr>
      <w:r w:rsidRPr="00810043">
        <w:rPr>
          <w:rFonts w:ascii="Times New Roman" w:hAnsi="Times New Roman"/>
          <w:b/>
          <w:sz w:val="20"/>
          <w:szCs w:val="20"/>
        </w:rPr>
        <w:t xml:space="preserve">Банковские реквизиты: </w:t>
      </w:r>
      <w:r w:rsidRPr="00810043">
        <w:rPr>
          <w:rFonts w:ascii="Times New Roman" w:hAnsi="Times New Roman"/>
          <w:sz w:val="20"/>
          <w:szCs w:val="20"/>
        </w:rPr>
        <w:t>Р/счет: 40702810228190101431</w:t>
      </w:r>
    </w:p>
    <w:p w14:paraId="510EA941" w14:textId="77777777" w:rsidR="00906EC0" w:rsidRDefault="00906EC0" w:rsidP="00906EC0">
      <w:pPr>
        <w:spacing w:after="0" w:line="240" w:lineRule="auto"/>
        <w:contextualSpacing/>
        <w:jc w:val="both"/>
        <w:rPr>
          <w:rFonts w:ascii="Times New Roman" w:hAnsi="Times New Roman"/>
          <w:sz w:val="20"/>
          <w:szCs w:val="20"/>
        </w:rPr>
      </w:pPr>
      <w:r w:rsidRPr="00810043">
        <w:rPr>
          <w:rFonts w:ascii="Times New Roman" w:hAnsi="Times New Roman"/>
          <w:sz w:val="20"/>
          <w:szCs w:val="20"/>
        </w:rPr>
        <w:t xml:space="preserve">Банк: Коми отделение № 8617 ПАО Сбербанк г. Сыктывкар, </w:t>
      </w:r>
    </w:p>
    <w:p w14:paraId="3A800046" w14:textId="77777777" w:rsidR="00906EC0" w:rsidRPr="00810043" w:rsidRDefault="00906EC0" w:rsidP="00906EC0">
      <w:pPr>
        <w:spacing w:after="0" w:line="240" w:lineRule="auto"/>
        <w:contextualSpacing/>
        <w:jc w:val="both"/>
        <w:rPr>
          <w:rFonts w:ascii="Times New Roman" w:hAnsi="Times New Roman"/>
          <w:sz w:val="20"/>
          <w:szCs w:val="20"/>
        </w:rPr>
      </w:pPr>
      <w:r w:rsidRPr="00810043">
        <w:rPr>
          <w:rFonts w:ascii="Times New Roman" w:hAnsi="Times New Roman"/>
          <w:sz w:val="20"/>
          <w:szCs w:val="20"/>
        </w:rPr>
        <w:t>К/с: 30101810400000000640 БИК: 048702640</w:t>
      </w:r>
    </w:p>
    <w:p w14:paraId="5B975937" w14:textId="77777777" w:rsidR="00906EC0" w:rsidRPr="00810043" w:rsidRDefault="00906EC0" w:rsidP="00906EC0">
      <w:pPr>
        <w:spacing w:after="0" w:line="240" w:lineRule="auto"/>
        <w:contextualSpacing/>
        <w:jc w:val="both"/>
        <w:rPr>
          <w:rFonts w:ascii="Times New Roman" w:hAnsi="Times New Roman"/>
          <w:sz w:val="20"/>
          <w:szCs w:val="20"/>
        </w:rPr>
      </w:pPr>
      <w:r w:rsidRPr="00D37119">
        <w:rPr>
          <w:rFonts w:ascii="Times New Roman" w:hAnsi="Times New Roman"/>
          <w:sz w:val="20"/>
          <w:szCs w:val="20"/>
        </w:rPr>
        <w:t>Телефон:</w:t>
      </w:r>
      <w:r w:rsidRPr="00810043">
        <w:rPr>
          <w:rFonts w:ascii="Times New Roman" w:hAnsi="Times New Roman"/>
          <w:sz w:val="20"/>
          <w:szCs w:val="20"/>
        </w:rPr>
        <w:t xml:space="preserve"> +7(8216) 739739</w:t>
      </w:r>
      <w:r w:rsidRPr="00906EC0">
        <w:rPr>
          <w:rFonts w:ascii="Times New Roman" w:hAnsi="Times New Roman"/>
          <w:sz w:val="20"/>
          <w:szCs w:val="20"/>
        </w:rPr>
        <w:t xml:space="preserve"> </w:t>
      </w:r>
      <w:r w:rsidRPr="00D37119">
        <w:rPr>
          <w:rFonts w:ascii="Times New Roman" w:hAnsi="Times New Roman"/>
          <w:sz w:val="20"/>
          <w:szCs w:val="20"/>
        </w:rPr>
        <w:t xml:space="preserve">E-mail: </w:t>
      </w:r>
      <w:hyperlink r:id="rId8" w:history="1">
        <w:r w:rsidRPr="00810043">
          <w:rPr>
            <w:rStyle w:val="af"/>
            <w:rFonts w:ascii="Times New Roman" w:eastAsiaTheme="minorHAnsi" w:hAnsi="Times New Roman"/>
            <w:color w:val="auto"/>
            <w:sz w:val="20"/>
            <w:szCs w:val="20"/>
            <w:lang w:eastAsia="en-US"/>
          </w:rPr>
          <w:t>office@consuhta.ru</w:t>
        </w:r>
      </w:hyperlink>
    </w:p>
    <w:p w14:paraId="58468060" w14:textId="77777777" w:rsidR="00656DBF" w:rsidRPr="00C27743" w:rsidRDefault="00656DBF" w:rsidP="00906EC0">
      <w:pPr>
        <w:tabs>
          <w:tab w:val="left" w:pos="567"/>
        </w:tabs>
        <w:spacing w:line="240" w:lineRule="auto"/>
        <w:contextualSpacing/>
        <w:jc w:val="both"/>
        <w:rPr>
          <w:rFonts w:ascii="Times New Roman" w:hAnsi="Times New Roman"/>
          <w:sz w:val="20"/>
          <w:szCs w:val="20"/>
        </w:rPr>
      </w:pPr>
    </w:p>
    <w:tbl>
      <w:tblPr>
        <w:tblW w:w="0" w:type="auto"/>
        <w:tblLook w:val="04A0" w:firstRow="1" w:lastRow="0" w:firstColumn="1" w:lastColumn="0" w:noHBand="0" w:noVBand="1"/>
      </w:tblPr>
      <w:tblGrid>
        <w:gridCol w:w="4961"/>
        <w:gridCol w:w="4962"/>
      </w:tblGrid>
      <w:tr w:rsidR="00906EC0" w:rsidRPr="00C27743" w14:paraId="7A75309F" w14:textId="77777777" w:rsidTr="001F3E40">
        <w:tc>
          <w:tcPr>
            <w:tcW w:w="4961" w:type="dxa"/>
            <w:shd w:val="clear" w:color="auto" w:fill="auto"/>
          </w:tcPr>
          <w:p w14:paraId="23B7C435" w14:textId="77777777" w:rsidR="00906EC0" w:rsidRPr="00C27743" w:rsidRDefault="00906EC0" w:rsidP="008A1DCA">
            <w:pPr>
              <w:widowControl w:val="0"/>
              <w:spacing w:after="0" w:line="240" w:lineRule="auto"/>
              <w:jc w:val="both"/>
              <w:rPr>
                <w:rFonts w:ascii="Times New Roman" w:hAnsi="Times New Roman"/>
                <w:sz w:val="20"/>
                <w:szCs w:val="20"/>
              </w:rPr>
            </w:pPr>
            <w:r>
              <w:rPr>
                <w:rFonts w:ascii="Times New Roman" w:hAnsi="Times New Roman"/>
                <w:b/>
                <w:sz w:val="20"/>
                <w:szCs w:val="20"/>
              </w:rPr>
              <w:t>З</w:t>
            </w:r>
            <w:r w:rsidRPr="00C27743">
              <w:rPr>
                <w:rFonts w:ascii="Times New Roman" w:hAnsi="Times New Roman"/>
                <w:b/>
                <w:sz w:val="20"/>
                <w:szCs w:val="20"/>
              </w:rPr>
              <w:t>аказчик</w:t>
            </w:r>
          </w:p>
        </w:tc>
        <w:tc>
          <w:tcPr>
            <w:tcW w:w="4962" w:type="dxa"/>
            <w:shd w:val="clear" w:color="auto" w:fill="auto"/>
          </w:tcPr>
          <w:p w14:paraId="5BEEFD38" w14:textId="77777777" w:rsidR="00906EC0" w:rsidRPr="00C27743" w:rsidRDefault="00906EC0" w:rsidP="00906EC0">
            <w:pPr>
              <w:widowControl w:val="0"/>
              <w:spacing w:after="0" w:line="240" w:lineRule="auto"/>
              <w:jc w:val="both"/>
              <w:rPr>
                <w:rFonts w:ascii="Times New Roman" w:hAnsi="Times New Roman"/>
                <w:sz w:val="20"/>
                <w:szCs w:val="20"/>
              </w:rPr>
            </w:pPr>
            <w:r w:rsidRPr="00500080">
              <w:rPr>
                <w:rFonts w:ascii="Times New Roman" w:hAnsi="Times New Roman"/>
                <w:b/>
                <w:sz w:val="20"/>
                <w:szCs w:val="20"/>
              </w:rPr>
              <w:t>Исполнитель</w:t>
            </w:r>
          </w:p>
        </w:tc>
      </w:tr>
      <w:tr w:rsidR="00906EC0" w:rsidRPr="00C27743" w14:paraId="7EA3649B" w14:textId="77777777" w:rsidTr="001F3E40">
        <w:tc>
          <w:tcPr>
            <w:tcW w:w="4961" w:type="dxa"/>
            <w:shd w:val="clear" w:color="auto" w:fill="auto"/>
          </w:tcPr>
          <w:tbl>
            <w:tblPr>
              <w:tblStyle w:val="a5"/>
              <w:tblW w:w="0" w:type="auto"/>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906EC0" w14:paraId="677721FF" w14:textId="77777777" w:rsidTr="00C27743">
              <w:tc>
                <w:tcPr>
                  <w:tcW w:w="4889" w:type="dxa"/>
                  <w:hideMark/>
                </w:tcPr>
                <w:p w14:paraId="7CD73773" w14:textId="77777777" w:rsidR="00906EC0" w:rsidRDefault="00906EC0" w:rsidP="00C27743">
                  <w:pPr>
                    <w:keepNext/>
                    <w:spacing w:after="160" w:line="252" w:lineRule="auto"/>
                    <w:jc w:val="left"/>
                    <w:rPr>
                      <w:rFonts w:ascii="Times New Roman" w:eastAsiaTheme="minorHAnsi" w:hAnsi="Times New Roman"/>
                      <w:sz w:val="20"/>
                      <w:szCs w:val="20"/>
                    </w:rPr>
                  </w:pPr>
                  <w:r>
                    <w:rPr>
                      <w:rFonts w:ascii="Times New Roman" w:hAnsi="Times New Roman"/>
                      <w:sz w:val="20"/>
                      <w:szCs w:val="20"/>
                    </w:rPr>
                    <w:t>Администрация поселения "Микунь"</w:t>
                  </w:r>
                </w:p>
              </w:tc>
            </w:tr>
            <w:tr w:rsidR="00906EC0" w14:paraId="654A156E" w14:textId="77777777" w:rsidTr="00C27743">
              <w:tc>
                <w:tcPr>
                  <w:tcW w:w="4889" w:type="dxa"/>
                  <w:hideMark/>
                </w:tcPr>
                <w:p w14:paraId="60603124" w14:textId="77777777" w:rsidR="00906EC0" w:rsidRDefault="00906EC0" w:rsidP="00C27743">
                  <w:pPr>
                    <w:keepNext/>
                    <w:spacing w:after="480" w:line="252" w:lineRule="auto"/>
                    <w:jc w:val="left"/>
                    <w:rPr>
                      <w:rFonts w:ascii="Times New Roman" w:hAnsi="Times New Roman"/>
                      <w:b/>
                      <w:sz w:val="20"/>
                      <w:szCs w:val="20"/>
                    </w:rPr>
                  </w:pPr>
                  <w:r>
                    <w:rPr>
                      <w:rFonts w:ascii="Times New Roman" w:hAnsi="Times New Roman"/>
                      <w:b/>
                      <w:sz w:val="20"/>
                      <w:szCs w:val="20"/>
                    </w:rPr>
                    <w:t>Руководитель администрации</w:t>
                  </w:r>
                </w:p>
              </w:tc>
            </w:tr>
            <w:tr w:rsidR="00906EC0" w14:paraId="237BD8F2" w14:textId="77777777" w:rsidTr="00C27743">
              <w:tc>
                <w:tcPr>
                  <w:tcW w:w="4889" w:type="dxa"/>
                  <w:hideMark/>
                </w:tcPr>
                <w:p w14:paraId="6625179E" w14:textId="77777777" w:rsidR="00906EC0" w:rsidRDefault="00906EC0" w:rsidP="00C27743">
                  <w:pPr>
                    <w:keepNext/>
                    <w:spacing w:after="360" w:line="252" w:lineRule="auto"/>
                    <w:jc w:val="left"/>
                    <w:rPr>
                      <w:rFonts w:ascii="Times New Roman" w:hAnsi="Times New Roman"/>
                      <w:color w:val="000000" w:themeColor="text1"/>
                      <w:sz w:val="20"/>
                      <w:szCs w:val="20"/>
                    </w:rPr>
                  </w:pPr>
                  <w:r>
                    <w:rPr>
                      <w:rFonts w:ascii="Times New Roman" w:hAnsi="Times New Roman"/>
                      <w:color w:val="000000" w:themeColor="text1"/>
                      <w:sz w:val="20"/>
                      <w:szCs w:val="20"/>
                    </w:rPr>
                    <w:t xml:space="preserve">____________________ В.А. </w:t>
                  </w:r>
                  <w:proofErr w:type="spellStart"/>
                  <w:r>
                    <w:rPr>
                      <w:rFonts w:ascii="Times New Roman" w:hAnsi="Times New Roman"/>
                      <w:color w:val="000000" w:themeColor="text1"/>
                      <w:sz w:val="20"/>
                      <w:szCs w:val="20"/>
                    </w:rPr>
                    <w:t>Розмысло</w:t>
                  </w:r>
                  <w:proofErr w:type="spellEnd"/>
                </w:p>
                <w:p w14:paraId="3807EF80" w14:textId="77777777" w:rsidR="00906EC0" w:rsidRPr="000D4A59" w:rsidRDefault="00906EC0" w:rsidP="00906EC0">
                  <w:pPr>
                    <w:pStyle w:val="text-default"/>
                    <w:spacing w:before="0" w:beforeAutospacing="0" w:after="0" w:afterAutospacing="0"/>
                    <w:ind w:right="75"/>
                    <w:textAlignment w:val="baseline"/>
                    <w:rPr>
                      <w:sz w:val="20"/>
                      <w:szCs w:val="20"/>
                    </w:rPr>
                  </w:pPr>
                  <w:r>
                    <w:rPr>
                      <w:rFonts w:ascii="Arial" w:hAnsi="Arial" w:cs="Arial"/>
                      <w:color w:val="000000"/>
                      <w:sz w:val="21"/>
                      <w:szCs w:val="21"/>
                    </w:rPr>
                    <w:br/>
                  </w:r>
                </w:p>
              </w:tc>
            </w:tr>
          </w:tbl>
          <w:p w14:paraId="613E6E6A" w14:textId="77777777" w:rsidR="00906EC0" w:rsidRPr="00C27743" w:rsidRDefault="00906EC0" w:rsidP="008A1DCA">
            <w:pPr>
              <w:widowControl w:val="0"/>
              <w:spacing w:after="0" w:line="240" w:lineRule="auto"/>
              <w:jc w:val="both"/>
              <w:rPr>
                <w:rFonts w:ascii="Times New Roman" w:hAnsi="Times New Roman"/>
                <w:sz w:val="20"/>
                <w:szCs w:val="20"/>
              </w:rPr>
            </w:pPr>
          </w:p>
        </w:tc>
        <w:tc>
          <w:tcPr>
            <w:tcW w:w="4962" w:type="dxa"/>
            <w:shd w:val="clear" w:color="auto" w:fill="auto"/>
          </w:tcPr>
          <w:p w14:paraId="331EC2AF" w14:textId="77777777" w:rsidR="00906EC0" w:rsidRPr="00500080" w:rsidRDefault="00906EC0" w:rsidP="00906EC0">
            <w:pPr>
              <w:widowControl w:val="0"/>
              <w:spacing w:after="0" w:line="240" w:lineRule="auto"/>
              <w:jc w:val="both"/>
              <w:rPr>
                <w:rFonts w:ascii="Times New Roman" w:hAnsi="Times New Roman"/>
                <w:sz w:val="20"/>
                <w:szCs w:val="20"/>
              </w:rPr>
            </w:pPr>
            <w:r w:rsidRPr="00500080">
              <w:rPr>
                <w:rFonts w:ascii="Times New Roman" w:hAnsi="Times New Roman"/>
                <w:sz w:val="20"/>
                <w:szCs w:val="20"/>
              </w:rPr>
              <w:t>ООО «</w:t>
            </w:r>
            <w:proofErr w:type="spellStart"/>
            <w:r w:rsidRPr="00500080">
              <w:rPr>
                <w:rFonts w:ascii="Times New Roman" w:hAnsi="Times New Roman"/>
                <w:sz w:val="20"/>
                <w:szCs w:val="20"/>
              </w:rPr>
              <w:t>КонсультантПлюсУхта</w:t>
            </w:r>
            <w:proofErr w:type="spellEnd"/>
            <w:r w:rsidRPr="00500080">
              <w:rPr>
                <w:rFonts w:ascii="Times New Roman" w:hAnsi="Times New Roman"/>
                <w:sz w:val="20"/>
                <w:szCs w:val="20"/>
              </w:rPr>
              <w:t>»</w:t>
            </w:r>
          </w:p>
          <w:p w14:paraId="3E1F75D0" w14:textId="77777777" w:rsidR="00906EC0" w:rsidRPr="00500080" w:rsidRDefault="00906EC0" w:rsidP="00906EC0">
            <w:pPr>
              <w:widowControl w:val="0"/>
              <w:spacing w:after="0" w:line="240" w:lineRule="auto"/>
              <w:jc w:val="both"/>
              <w:rPr>
                <w:rFonts w:ascii="Times New Roman" w:hAnsi="Times New Roman"/>
                <w:sz w:val="20"/>
                <w:szCs w:val="20"/>
              </w:rPr>
            </w:pPr>
          </w:p>
          <w:p w14:paraId="57F775EB" w14:textId="77777777" w:rsidR="00906EC0" w:rsidRPr="00500080" w:rsidRDefault="00906EC0" w:rsidP="00906EC0">
            <w:pPr>
              <w:widowControl w:val="0"/>
              <w:spacing w:after="0" w:line="240" w:lineRule="auto"/>
              <w:jc w:val="both"/>
              <w:rPr>
                <w:rFonts w:ascii="Times New Roman" w:hAnsi="Times New Roman"/>
                <w:b/>
                <w:sz w:val="20"/>
                <w:szCs w:val="20"/>
              </w:rPr>
            </w:pPr>
            <w:r w:rsidRPr="00500080">
              <w:rPr>
                <w:rFonts w:ascii="Times New Roman" w:hAnsi="Times New Roman"/>
                <w:b/>
                <w:sz w:val="20"/>
                <w:szCs w:val="20"/>
              </w:rPr>
              <w:t>Директор</w:t>
            </w:r>
          </w:p>
          <w:p w14:paraId="4B738B8B" w14:textId="77777777" w:rsidR="00906EC0" w:rsidRPr="00500080" w:rsidRDefault="00906EC0" w:rsidP="00906EC0">
            <w:pPr>
              <w:widowControl w:val="0"/>
              <w:spacing w:after="0" w:line="240" w:lineRule="auto"/>
              <w:jc w:val="both"/>
              <w:rPr>
                <w:rFonts w:ascii="Times New Roman" w:hAnsi="Times New Roman"/>
                <w:b/>
                <w:sz w:val="20"/>
                <w:szCs w:val="20"/>
              </w:rPr>
            </w:pPr>
          </w:p>
          <w:p w14:paraId="2ABD1ECD" w14:textId="77777777" w:rsidR="00906EC0" w:rsidRPr="00500080" w:rsidRDefault="00906EC0" w:rsidP="00906EC0">
            <w:pPr>
              <w:widowControl w:val="0"/>
              <w:spacing w:after="0" w:line="240" w:lineRule="auto"/>
              <w:jc w:val="both"/>
              <w:rPr>
                <w:rFonts w:ascii="Times New Roman" w:hAnsi="Times New Roman"/>
                <w:b/>
                <w:sz w:val="20"/>
                <w:szCs w:val="20"/>
              </w:rPr>
            </w:pPr>
          </w:p>
          <w:p w14:paraId="34536701" w14:textId="77777777" w:rsidR="00906EC0" w:rsidRPr="00C27743" w:rsidRDefault="00906EC0" w:rsidP="00906EC0">
            <w:pPr>
              <w:widowControl w:val="0"/>
              <w:spacing w:after="0" w:line="240" w:lineRule="auto"/>
              <w:jc w:val="both"/>
              <w:rPr>
                <w:rFonts w:ascii="Times New Roman" w:hAnsi="Times New Roman"/>
                <w:sz w:val="20"/>
                <w:szCs w:val="20"/>
              </w:rPr>
            </w:pPr>
            <w:r w:rsidRPr="00500080">
              <w:rPr>
                <w:rFonts w:ascii="Times New Roman" w:hAnsi="Times New Roman"/>
                <w:b/>
                <w:sz w:val="20"/>
                <w:szCs w:val="20"/>
              </w:rPr>
              <w:t>_________________</w:t>
            </w:r>
            <w:r w:rsidRPr="00500080">
              <w:rPr>
                <w:rFonts w:ascii="Times New Roman" w:hAnsi="Times New Roman"/>
                <w:sz w:val="20"/>
                <w:szCs w:val="20"/>
              </w:rPr>
              <w:t>Н.И. Шилова</w:t>
            </w:r>
          </w:p>
        </w:tc>
      </w:tr>
      <w:tr w:rsidR="00906EC0" w:rsidRPr="00C27743" w14:paraId="24C52184" w14:textId="77777777" w:rsidTr="001F3E40">
        <w:tc>
          <w:tcPr>
            <w:tcW w:w="4961" w:type="dxa"/>
            <w:shd w:val="clear" w:color="auto" w:fill="auto"/>
          </w:tcPr>
          <w:p w14:paraId="5D5786F1" w14:textId="77777777" w:rsidR="00906EC0" w:rsidRPr="00C27743" w:rsidRDefault="00906EC0" w:rsidP="008A1DCA">
            <w:pPr>
              <w:widowControl w:val="0"/>
              <w:spacing w:after="0" w:line="240" w:lineRule="auto"/>
              <w:jc w:val="both"/>
              <w:rPr>
                <w:rFonts w:ascii="Times New Roman" w:hAnsi="Times New Roman"/>
                <w:sz w:val="20"/>
                <w:szCs w:val="20"/>
              </w:rPr>
            </w:pPr>
          </w:p>
        </w:tc>
        <w:tc>
          <w:tcPr>
            <w:tcW w:w="4962" w:type="dxa"/>
            <w:shd w:val="clear" w:color="auto" w:fill="auto"/>
          </w:tcPr>
          <w:p w14:paraId="01E0B67A" w14:textId="77777777" w:rsidR="00906EC0" w:rsidRPr="00C27743" w:rsidRDefault="00906EC0" w:rsidP="00906EC0">
            <w:pPr>
              <w:widowControl w:val="0"/>
              <w:spacing w:after="0" w:line="240" w:lineRule="auto"/>
              <w:jc w:val="both"/>
              <w:rPr>
                <w:rFonts w:ascii="Times New Roman" w:hAnsi="Times New Roman"/>
                <w:sz w:val="20"/>
                <w:szCs w:val="20"/>
              </w:rPr>
            </w:pPr>
          </w:p>
        </w:tc>
      </w:tr>
      <w:tr w:rsidR="00C76408" w:rsidRPr="00C27743" w14:paraId="3478D9C4" w14:textId="77777777" w:rsidTr="001F3E40">
        <w:tc>
          <w:tcPr>
            <w:tcW w:w="4961" w:type="dxa"/>
            <w:shd w:val="clear" w:color="auto" w:fill="auto"/>
          </w:tcPr>
          <w:p w14:paraId="39A38B77" w14:textId="77777777" w:rsidR="00C76408" w:rsidRPr="00C27743" w:rsidRDefault="00C76408" w:rsidP="008A1DCA">
            <w:pPr>
              <w:widowControl w:val="0"/>
              <w:spacing w:after="0" w:line="240" w:lineRule="auto"/>
              <w:jc w:val="both"/>
              <w:rPr>
                <w:rFonts w:ascii="Times New Roman" w:hAnsi="Times New Roman"/>
                <w:sz w:val="20"/>
                <w:szCs w:val="20"/>
              </w:rPr>
            </w:pPr>
          </w:p>
        </w:tc>
        <w:tc>
          <w:tcPr>
            <w:tcW w:w="4962" w:type="dxa"/>
            <w:shd w:val="clear" w:color="auto" w:fill="auto"/>
          </w:tcPr>
          <w:p w14:paraId="522A1BC9" w14:textId="77777777" w:rsidR="00C76408" w:rsidRPr="00C27743" w:rsidRDefault="00C76408" w:rsidP="008A1DCA">
            <w:pPr>
              <w:widowControl w:val="0"/>
              <w:spacing w:after="0" w:line="240" w:lineRule="auto"/>
              <w:jc w:val="both"/>
              <w:rPr>
                <w:rFonts w:ascii="Times New Roman" w:hAnsi="Times New Roman"/>
                <w:sz w:val="20"/>
                <w:szCs w:val="20"/>
              </w:rPr>
            </w:pPr>
          </w:p>
        </w:tc>
      </w:tr>
    </w:tbl>
    <w:p w14:paraId="1B4715B0" w14:textId="77777777" w:rsidR="00656DBF" w:rsidRPr="00C27743" w:rsidRDefault="00656DBF" w:rsidP="008A1DCA">
      <w:pPr>
        <w:pStyle w:val="ConsPlusNormal"/>
        <w:jc w:val="right"/>
        <w:rPr>
          <w:rFonts w:ascii="Times New Roman" w:hAnsi="Times New Roman" w:cs="Times New Roman"/>
        </w:rPr>
      </w:pPr>
    </w:p>
    <w:p w14:paraId="1117C07B" w14:textId="77777777" w:rsidR="00656DBF" w:rsidRPr="00C27743" w:rsidRDefault="00656DBF" w:rsidP="008A1DCA">
      <w:pPr>
        <w:pStyle w:val="ConsPlusNormal"/>
        <w:jc w:val="right"/>
        <w:rPr>
          <w:rFonts w:ascii="Times New Roman" w:hAnsi="Times New Roman" w:cs="Times New Roman"/>
        </w:rPr>
      </w:pPr>
    </w:p>
    <w:p w14:paraId="573FE35B" w14:textId="77777777" w:rsidR="00656DBF" w:rsidRPr="00C27743" w:rsidRDefault="00656DBF" w:rsidP="008A1DCA">
      <w:pPr>
        <w:pStyle w:val="ConsPlusNormal"/>
        <w:jc w:val="right"/>
        <w:rPr>
          <w:rFonts w:ascii="Times New Roman" w:hAnsi="Times New Roman" w:cs="Times New Roman"/>
        </w:rPr>
      </w:pPr>
    </w:p>
    <w:p w14:paraId="49020E7F" w14:textId="77777777" w:rsidR="00FA3EF6" w:rsidRPr="00C27743" w:rsidRDefault="00FA3EF6" w:rsidP="008A1DCA">
      <w:pPr>
        <w:pStyle w:val="ConsPlusNormal"/>
        <w:jc w:val="right"/>
        <w:rPr>
          <w:rFonts w:ascii="Times New Roman" w:hAnsi="Times New Roman" w:cs="Times New Roman"/>
        </w:rPr>
      </w:pPr>
    </w:p>
    <w:p w14:paraId="6EF30250" w14:textId="77777777" w:rsidR="00FA3EF6" w:rsidRPr="00C27743" w:rsidRDefault="00FA3EF6" w:rsidP="008A1DCA">
      <w:pPr>
        <w:pStyle w:val="ConsPlusNormal"/>
        <w:jc w:val="right"/>
        <w:rPr>
          <w:rFonts w:ascii="Times New Roman" w:hAnsi="Times New Roman" w:cs="Times New Roman"/>
        </w:rPr>
      </w:pPr>
    </w:p>
    <w:p w14:paraId="7BACB1A4" w14:textId="77777777" w:rsidR="00FA3EF6" w:rsidRPr="00C27743" w:rsidRDefault="00FA3EF6" w:rsidP="008A1DCA">
      <w:pPr>
        <w:pStyle w:val="ConsPlusNormal"/>
        <w:jc w:val="right"/>
        <w:rPr>
          <w:rFonts w:ascii="Times New Roman" w:hAnsi="Times New Roman" w:cs="Times New Roman"/>
        </w:rPr>
      </w:pPr>
    </w:p>
    <w:p w14:paraId="2B27E713" w14:textId="77777777" w:rsidR="00FA3EF6" w:rsidRPr="00C27743" w:rsidRDefault="00FA3EF6" w:rsidP="008A1DCA">
      <w:pPr>
        <w:pStyle w:val="ConsPlusNormal"/>
        <w:jc w:val="right"/>
        <w:rPr>
          <w:rFonts w:ascii="Times New Roman" w:hAnsi="Times New Roman" w:cs="Times New Roman"/>
        </w:rPr>
      </w:pPr>
    </w:p>
    <w:p w14:paraId="34D89F8A" w14:textId="77777777" w:rsidR="00FA3EF6" w:rsidRPr="00C27743" w:rsidRDefault="00FA3EF6" w:rsidP="008A1DCA">
      <w:pPr>
        <w:pStyle w:val="ConsPlusNormal"/>
        <w:jc w:val="right"/>
        <w:rPr>
          <w:rFonts w:ascii="Times New Roman" w:hAnsi="Times New Roman" w:cs="Times New Roman"/>
        </w:rPr>
      </w:pPr>
    </w:p>
    <w:p w14:paraId="756D5097" w14:textId="77777777" w:rsidR="00FA3EF6" w:rsidRPr="00C27743" w:rsidRDefault="00FA3EF6" w:rsidP="008A1DCA">
      <w:pPr>
        <w:pStyle w:val="ConsPlusNormal"/>
        <w:jc w:val="right"/>
        <w:rPr>
          <w:rFonts w:ascii="Times New Roman" w:hAnsi="Times New Roman" w:cs="Times New Roman"/>
        </w:rPr>
      </w:pPr>
    </w:p>
    <w:p w14:paraId="7DB99A6D" w14:textId="77777777" w:rsidR="00FA3EF6" w:rsidRPr="00C27743" w:rsidRDefault="00FA3EF6" w:rsidP="008A1DCA">
      <w:pPr>
        <w:pStyle w:val="ConsPlusNormal"/>
        <w:jc w:val="right"/>
        <w:rPr>
          <w:rFonts w:ascii="Times New Roman" w:hAnsi="Times New Roman" w:cs="Times New Roman"/>
        </w:rPr>
      </w:pPr>
    </w:p>
    <w:p w14:paraId="54664540" w14:textId="77777777" w:rsidR="00FA3EF6" w:rsidRPr="00C27743" w:rsidRDefault="00FA3EF6" w:rsidP="008A1DCA">
      <w:pPr>
        <w:pStyle w:val="ConsPlusNormal"/>
        <w:jc w:val="right"/>
        <w:rPr>
          <w:rFonts w:ascii="Times New Roman" w:hAnsi="Times New Roman" w:cs="Times New Roman"/>
        </w:rPr>
      </w:pPr>
    </w:p>
    <w:p w14:paraId="727B999D" w14:textId="77777777" w:rsidR="00FA3EF6" w:rsidRPr="00C27743" w:rsidRDefault="00FA3EF6" w:rsidP="008A1DCA">
      <w:pPr>
        <w:pStyle w:val="ConsPlusNormal"/>
        <w:jc w:val="right"/>
        <w:rPr>
          <w:rFonts w:ascii="Times New Roman" w:hAnsi="Times New Roman" w:cs="Times New Roman"/>
        </w:rPr>
      </w:pPr>
    </w:p>
    <w:p w14:paraId="0AC1156C" w14:textId="77777777" w:rsidR="00FA3EF6" w:rsidRPr="00C27743" w:rsidRDefault="00FA3EF6" w:rsidP="008A1DCA">
      <w:pPr>
        <w:pStyle w:val="ConsPlusNormal"/>
        <w:jc w:val="right"/>
        <w:rPr>
          <w:rFonts w:ascii="Times New Roman" w:hAnsi="Times New Roman" w:cs="Times New Roman"/>
        </w:rPr>
      </w:pPr>
    </w:p>
    <w:p w14:paraId="2C5F8D9A" w14:textId="77777777" w:rsidR="00FA3EF6" w:rsidRPr="00C27743" w:rsidRDefault="00FA3EF6" w:rsidP="008A1DCA">
      <w:pPr>
        <w:pStyle w:val="ConsPlusNormal"/>
        <w:jc w:val="right"/>
        <w:rPr>
          <w:rFonts w:ascii="Times New Roman" w:hAnsi="Times New Roman" w:cs="Times New Roman"/>
        </w:rPr>
      </w:pPr>
    </w:p>
    <w:p w14:paraId="68C81DB7" w14:textId="77777777" w:rsidR="00FA3EF6" w:rsidRPr="00C27743" w:rsidRDefault="00FA3EF6" w:rsidP="008A1DCA">
      <w:pPr>
        <w:pStyle w:val="ConsPlusNormal"/>
        <w:jc w:val="right"/>
        <w:rPr>
          <w:rFonts w:ascii="Times New Roman" w:hAnsi="Times New Roman" w:cs="Times New Roman"/>
        </w:rPr>
      </w:pPr>
    </w:p>
    <w:p w14:paraId="6028EE57" w14:textId="77777777" w:rsidR="00FA3EF6" w:rsidRPr="00C27743" w:rsidRDefault="00FA3EF6" w:rsidP="008A1DCA">
      <w:pPr>
        <w:pStyle w:val="ConsPlusNormal"/>
        <w:jc w:val="right"/>
        <w:rPr>
          <w:rFonts w:ascii="Times New Roman" w:hAnsi="Times New Roman" w:cs="Times New Roman"/>
        </w:rPr>
      </w:pPr>
    </w:p>
    <w:p w14:paraId="1D4C58EC" w14:textId="77777777" w:rsidR="00FA3EF6" w:rsidRPr="00C27743" w:rsidRDefault="00FA3EF6" w:rsidP="008A1DCA">
      <w:pPr>
        <w:pStyle w:val="ConsPlusNormal"/>
        <w:jc w:val="right"/>
        <w:rPr>
          <w:rFonts w:ascii="Times New Roman" w:hAnsi="Times New Roman" w:cs="Times New Roman"/>
        </w:rPr>
      </w:pPr>
    </w:p>
    <w:p w14:paraId="14FC1CFE" w14:textId="77777777" w:rsidR="00FA3EF6" w:rsidRPr="00C27743" w:rsidRDefault="00FA3EF6" w:rsidP="008A1DCA">
      <w:pPr>
        <w:pStyle w:val="ConsPlusNormal"/>
        <w:jc w:val="right"/>
        <w:rPr>
          <w:rFonts w:ascii="Times New Roman" w:hAnsi="Times New Roman" w:cs="Times New Roman"/>
        </w:rPr>
      </w:pPr>
    </w:p>
    <w:p w14:paraId="26F10C26" w14:textId="77777777" w:rsidR="00FA3EF6" w:rsidRPr="00C27743" w:rsidRDefault="00FA3EF6" w:rsidP="008A1DCA">
      <w:pPr>
        <w:pStyle w:val="ConsPlusNormal"/>
        <w:jc w:val="right"/>
        <w:rPr>
          <w:rFonts w:ascii="Times New Roman" w:hAnsi="Times New Roman" w:cs="Times New Roman"/>
        </w:rPr>
      </w:pPr>
    </w:p>
    <w:p w14:paraId="086BD969" w14:textId="77777777" w:rsidR="00FA3EF6" w:rsidRPr="00C27743" w:rsidRDefault="00FA3EF6" w:rsidP="008A1DCA">
      <w:pPr>
        <w:pStyle w:val="ConsPlusNormal"/>
        <w:jc w:val="right"/>
        <w:rPr>
          <w:rFonts w:ascii="Times New Roman" w:hAnsi="Times New Roman" w:cs="Times New Roman"/>
        </w:rPr>
      </w:pPr>
    </w:p>
    <w:p w14:paraId="2C804F30" w14:textId="77777777" w:rsidR="00FA3EF6" w:rsidRPr="00C27743" w:rsidRDefault="00FA3EF6" w:rsidP="008A1DCA">
      <w:pPr>
        <w:pStyle w:val="ConsPlusNormal"/>
        <w:jc w:val="right"/>
        <w:rPr>
          <w:rFonts w:ascii="Times New Roman" w:hAnsi="Times New Roman" w:cs="Times New Roman"/>
        </w:rPr>
      </w:pPr>
    </w:p>
    <w:p w14:paraId="516AA733" w14:textId="77777777" w:rsidR="00FA3EF6" w:rsidRPr="00C27743" w:rsidRDefault="00FA3EF6" w:rsidP="008A1DCA">
      <w:pPr>
        <w:pStyle w:val="ConsPlusNormal"/>
        <w:jc w:val="right"/>
        <w:rPr>
          <w:rFonts w:ascii="Times New Roman" w:hAnsi="Times New Roman" w:cs="Times New Roman"/>
        </w:rPr>
      </w:pPr>
    </w:p>
    <w:p w14:paraId="039D234D" w14:textId="77777777" w:rsidR="00FA3EF6" w:rsidRPr="00C27743" w:rsidRDefault="00FA3EF6" w:rsidP="008A1DCA">
      <w:pPr>
        <w:pStyle w:val="ConsPlusNormal"/>
        <w:jc w:val="right"/>
        <w:rPr>
          <w:rFonts w:ascii="Times New Roman" w:hAnsi="Times New Roman" w:cs="Times New Roman"/>
        </w:rPr>
      </w:pPr>
    </w:p>
    <w:p w14:paraId="3E5FF74C" w14:textId="77777777" w:rsidR="00FA3EF6" w:rsidRPr="00C27743" w:rsidRDefault="00FA3EF6" w:rsidP="008A1DCA">
      <w:pPr>
        <w:pStyle w:val="ConsPlusNormal"/>
        <w:jc w:val="right"/>
        <w:rPr>
          <w:rFonts w:ascii="Times New Roman" w:hAnsi="Times New Roman" w:cs="Times New Roman"/>
        </w:rPr>
      </w:pPr>
    </w:p>
    <w:p w14:paraId="029EEC8A" w14:textId="77777777" w:rsidR="00FA3EF6" w:rsidRPr="00C27743" w:rsidRDefault="00FA3EF6" w:rsidP="008A1DCA">
      <w:pPr>
        <w:pStyle w:val="ConsPlusNormal"/>
        <w:jc w:val="right"/>
        <w:rPr>
          <w:rFonts w:ascii="Times New Roman" w:hAnsi="Times New Roman" w:cs="Times New Roman"/>
        </w:rPr>
      </w:pPr>
    </w:p>
    <w:p w14:paraId="25E51A04" w14:textId="77777777" w:rsidR="00FA3EF6" w:rsidRPr="00C27743" w:rsidRDefault="00FA3EF6" w:rsidP="008A1DCA">
      <w:pPr>
        <w:pStyle w:val="ConsPlusNormal"/>
        <w:jc w:val="right"/>
        <w:rPr>
          <w:rFonts w:ascii="Times New Roman" w:hAnsi="Times New Roman" w:cs="Times New Roman"/>
        </w:rPr>
      </w:pPr>
    </w:p>
    <w:p w14:paraId="6123C18D" w14:textId="77777777" w:rsidR="00FA3EF6" w:rsidRPr="00C27743" w:rsidRDefault="00FA3EF6" w:rsidP="008A1DCA">
      <w:pPr>
        <w:pStyle w:val="ConsPlusNormal"/>
        <w:jc w:val="right"/>
        <w:rPr>
          <w:rFonts w:ascii="Times New Roman" w:hAnsi="Times New Roman" w:cs="Times New Roman"/>
        </w:rPr>
      </w:pPr>
    </w:p>
    <w:p w14:paraId="33C5349C" w14:textId="77777777" w:rsidR="00FA3EF6" w:rsidRPr="00C27743" w:rsidRDefault="00FA3EF6" w:rsidP="008A1DCA">
      <w:pPr>
        <w:pStyle w:val="ConsPlusNormal"/>
        <w:jc w:val="right"/>
        <w:rPr>
          <w:rFonts w:ascii="Times New Roman" w:hAnsi="Times New Roman" w:cs="Times New Roman"/>
        </w:rPr>
      </w:pPr>
    </w:p>
    <w:p w14:paraId="2F801E36" w14:textId="77777777" w:rsidR="00FA3EF6" w:rsidRPr="00C27743" w:rsidRDefault="00FA3EF6" w:rsidP="008A1DCA">
      <w:pPr>
        <w:pStyle w:val="ConsPlusNormal"/>
        <w:jc w:val="right"/>
        <w:rPr>
          <w:rFonts w:ascii="Times New Roman" w:hAnsi="Times New Roman" w:cs="Times New Roman"/>
        </w:rPr>
      </w:pPr>
    </w:p>
    <w:p w14:paraId="6113D9C7" w14:textId="77777777" w:rsidR="00FA3EF6" w:rsidRPr="00C27743" w:rsidRDefault="00FA3EF6" w:rsidP="008A1DCA">
      <w:pPr>
        <w:pStyle w:val="ConsPlusNormal"/>
        <w:jc w:val="right"/>
        <w:rPr>
          <w:rFonts w:ascii="Times New Roman" w:hAnsi="Times New Roman" w:cs="Times New Roman"/>
        </w:rPr>
      </w:pPr>
    </w:p>
    <w:p w14:paraId="5196912A" w14:textId="77777777" w:rsidR="00FA3EF6" w:rsidRPr="00C27743" w:rsidRDefault="00FA3EF6" w:rsidP="008A1DCA">
      <w:pPr>
        <w:pStyle w:val="ConsPlusNormal"/>
        <w:jc w:val="right"/>
        <w:rPr>
          <w:rFonts w:ascii="Times New Roman" w:hAnsi="Times New Roman" w:cs="Times New Roman"/>
        </w:rPr>
      </w:pPr>
    </w:p>
    <w:p w14:paraId="184BEB5A" w14:textId="77777777" w:rsidR="00FA3EF6" w:rsidRPr="00C27743" w:rsidRDefault="00FA3EF6" w:rsidP="008A1DCA">
      <w:pPr>
        <w:pStyle w:val="ConsPlusNormal"/>
        <w:jc w:val="right"/>
        <w:rPr>
          <w:rFonts w:ascii="Times New Roman" w:hAnsi="Times New Roman" w:cs="Times New Roman"/>
        </w:rPr>
      </w:pPr>
    </w:p>
    <w:p w14:paraId="33908F2C" w14:textId="77777777" w:rsidR="00FA3EF6" w:rsidRPr="00C27743" w:rsidRDefault="00FA3EF6" w:rsidP="008A1DCA">
      <w:pPr>
        <w:pStyle w:val="ConsPlusNormal"/>
        <w:jc w:val="right"/>
        <w:rPr>
          <w:rFonts w:ascii="Times New Roman" w:hAnsi="Times New Roman" w:cs="Times New Roman"/>
        </w:rPr>
      </w:pPr>
    </w:p>
    <w:p w14:paraId="4BD15CA8" w14:textId="3AA27BE3" w:rsidR="00FA3EF6" w:rsidRDefault="00FA3EF6" w:rsidP="008A1DCA">
      <w:pPr>
        <w:pStyle w:val="ConsPlusNormal"/>
        <w:jc w:val="right"/>
        <w:rPr>
          <w:rFonts w:ascii="Times New Roman" w:hAnsi="Times New Roman" w:cs="Times New Roman"/>
        </w:rPr>
      </w:pPr>
    </w:p>
    <w:p w14:paraId="06777FBF" w14:textId="77777777" w:rsidR="008B6B3F" w:rsidRPr="00C27743" w:rsidRDefault="008B6B3F" w:rsidP="008A1DCA">
      <w:pPr>
        <w:pStyle w:val="ConsPlusNormal"/>
        <w:jc w:val="right"/>
        <w:rPr>
          <w:rFonts w:ascii="Times New Roman" w:hAnsi="Times New Roman" w:cs="Times New Roman"/>
        </w:rPr>
      </w:pPr>
    </w:p>
    <w:p w14:paraId="39DC726C" w14:textId="77777777" w:rsidR="00FA3EF6" w:rsidRPr="00C27743" w:rsidRDefault="00FA3EF6" w:rsidP="008A1DCA">
      <w:pPr>
        <w:pStyle w:val="ConsPlusNormal"/>
        <w:jc w:val="center"/>
        <w:rPr>
          <w:rFonts w:ascii="Times New Roman" w:hAnsi="Times New Roman" w:cs="Times New Roman"/>
        </w:rPr>
      </w:pPr>
    </w:p>
    <w:p w14:paraId="591E6775" w14:textId="77777777" w:rsidR="00162D8C" w:rsidRPr="008B6B3F" w:rsidRDefault="00162D8C" w:rsidP="008A1DCA">
      <w:pPr>
        <w:pStyle w:val="ConsPlusNormal"/>
        <w:jc w:val="right"/>
        <w:rPr>
          <w:rFonts w:ascii="Times New Roman" w:hAnsi="Times New Roman" w:cs="Times New Roman"/>
        </w:rPr>
      </w:pPr>
      <w:r w:rsidRPr="008B6B3F">
        <w:rPr>
          <w:rFonts w:ascii="Times New Roman" w:hAnsi="Times New Roman" w:cs="Times New Roman"/>
        </w:rPr>
        <w:lastRenderedPageBreak/>
        <w:t>Приложение № 1</w:t>
      </w:r>
    </w:p>
    <w:p w14:paraId="7E73E59E" w14:textId="57FB81A8" w:rsidR="0069710C" w:rsidRPr="008B6B3F" w:rsidRDefault="0069710C" w:rsidP="008A1DCA">
      <w:pPr>
        <w:pStyle w:val="ConsPlusNormal"/>
        <w:jc w:val="right"/>
        <w:rPr>
          <w:rFonts w:ascii="Times New Roman" w:hAnsi="Times New Roman" w:cs="Times New Roman"/>
        </w:rPr>
      </w:pPr>
      <w:r w:rsidRPr="008B6B3F">
        <w:rPr>
          <w:rFonts w:ascii="Times New Roman" w:hAnsi="Times New Roman" w:cs="Times New Roman"/>
        </w:rPr>
        <w:t xml:space="preserve">к </w:t>
      </w:r>
      <w:r w:rsidR="00182C34" w:rsidRPr="008B6B3F">
        <w:rPr>
          <w:rFonts w:ascii="Times New Roman" w:hAnsi="Times New Roman" w:cs="Times New Roman"/>
        </w:rPr>
        <w:t>Контракт</w:t>
      </w:r>
      <w:r w:rsidRPr="008B6B3F">
        <w:rPr>
          <w:rFonts w:ascii="Times New Roman" w:hAnsi="Times New Roman" w:cs="Times New Roman"/>
        </w:rPr>
        <w:t xml:space="preserve">у от </w:t>
      </w:r>
      <w:proofErr w:type="gramStart"/>
      <w:r w:rsidR="00567861" w:rsidRPr="008B6B3F">
        <w:rPr>
          <w:rFonts w:ascii="Times New Roman" w:hAnsi="Times New Roman" w:cs="Times New Roman"/>
        </w:rPr>
        <w:t>«</w:t>
      </w:r>
      <w:r w:rsidR="001C2F1C">
        <w:rPr>
          <w:rFonts w:ascii="Times New Roman" w:hAnsi="Times New Roman" w:cs="Times New Roman"/>
        </w:rPr>
        <w:t xml:space="preserve"> 16</w:t>
      </w:r>
      <w:proofErr w:type="gramEnd"/>
      <w:r w:rsidR="00567861" w:rsidRPr="008B6B3F">
        <w:rPr>
          <w:rFonts w:ascii="Times New Roman" w:hAnsi="Times New Roman" w:cs="Times New Roman"/>
        </w:rPr>
        <w:t xml:space="preserve"> »</w:t>
      </w:r>
      <w:r w:rsidR="001C2F1C">
        <w:rPr>
          <w:rFonts w:ascii="Times New Roman" w:hAnsi="Times New Roman" w:cs="Times New Roman"/>
        </w:rPr>
        <w:t xml:space="preserve"> января </w:t>
      </w:r>
      <w:r w:rsidR="00567861" w:rsidRPr="008B6B3F">
        <w:rPr>
          <w:rFonts w:ascii="Times New Roman" w:hAnsi="Times New Roman" w:cs="Times New Roman"/>
        </w:rPr>
        <w:t>20</w:t>
      </w:r>
      <w:r w:rsidR="00513052" w:rsidRPr="008B6B3F">
        <w:rPr>
          <w:rFonts w:ascii="Times New Roman" w:hAnsi="Times New Roman" w:cs="Times New Roman"/>
        </w:rPr>
        <w:t>2</w:t>
      </w:r>
      <w:r w:rsidR="001C2F1C">
        <w:rPr>
          <w:rFonts w:ascii="Times New Roman" w:hAnsi="Times New Roman" w:cs="Times New Roman"/>
        </w:rPr>
        <w:t>5</w:t>
      </w:r>
      <w:r w:rsidR="00567861" w:rsidRPr="008B6B3F">
        <w:rPr>
          <w:rFonts w:ascii="Times New Roman" w:hAnsi="Times New Roman" w:cs="Times New Roman"/>
        </w:rPr>
        <w:t xml:space="preserve"> г.</w:t>
      </w:r>
      <w:r w:rsidR="00FA1211" w:rsidRPr="008B6B3F">
        <w:rPr>
          <w:rFonts w:ascii="Times New Roman" w:hAnsi="Times New Roman" w:cs="Times New Roman"/>
        </w:rPr>
        <w:t xml:space="preserve"> </w:t>
      </w:r>
      <w:r w:rsidR="00567861" w:rsidRPr="008B6B3F">
        <w:rPr>
          <w:rFonts w:ascii="Times New Roman" w:hAnsi="Times New Roman" w:cs="Times New Roman"/>
        </w:rPr>
        <w:t>№</w:t>
      </w:r>
      <w:r w:rsidR="008B6B3F" w:rsidRPr="008B6B3F">
        <w:rPr>
          <w:rFonts w:ascii="Times New Roman" w:hAnsi="Times New Roman" w:cs="Times New Roman"/>
        </w:rPr>
        <w:t>01073000158240000210001</w:t>
      </w:r>
    </w:p>
    <w:p w14:paraId="3F3CD0BD" w14:textId="77777777" w:rsidR="0069710C" w:rsidRPr="00C27743" w:rsidRDefault="0069710C" w:rsidP="008A1DCA">
      <w:pPr>
        <w:pStyle w:val="ConsPlusNormal"/>
        <w:jc w:val="center"/>
        <w:rPr>
          <w:rFonts w:ascii="Times New Roman" w:hAnsi="Times New Roman" w:cs="Times New Roman"/>
        </w:rPr>
      </w:pPr>
    </w:p>
    <w:p w14:paraId="1B20C3B2" w14:textId="77777777" w:rsidR="00C83FE7" w:rsidRPr="008B6B3F" w:rsidRDefault="0069710C" w:rsidP="00C83FE7">
      <w:pPr>
        <w:pStyle w:val="ConsPlusNormal"/>
        <w:jc w:val="center"/>
        <w:rPr>
          <w:rFonts w:ascii="Times New Roman" w:hAnsi="Times New Roman" w:cs="Times New Roman"/>
        </w:rPr>
      </w:pPr>
      <w:r w:rsidRPr="008B6B3F">
        <w:rPr>
          <w:rFonts w:ascii="Times New Roman" w:hAnsi="Times New Roman" w:cs="Times New Roman"/>
        </w:rPr>
        <w:t xml:space="preserve">СПЕЦИФИКАЦИЯ </w:t>
      </w:r>
    </w:p>
    <w:p w14:paraId="53003FC1" w14:textId="6D70F52F" w:rsidR="0069710C" w:rsidRPr="008B6B3F" w:rsidRDefault="00C83FE7" w:rsidP="00C83FE7">
      <w:pPr>
        <w:pStyle w:val="ConsPlusNormal"/>
        <w:jc w:val="center"/>
        <w:rPr>
          <w:rFonts w:ascii="Times New Roman" w:hAnsi="Times New Roman" w:cs="Times New Roman"/>
        </w:rPr>
      </w:pPr>
      <w:proofErr w:type="spellStart"/>
      <w:r w:rsidRPr="008B6B3F">
        <w:rPr>
          <w:rFonts w:ascii="Times New Roman" w:hAnsi="Times New Roman" w:cs="Times New Roman"/>
        </w:rPr>
        <w:t>г.Микунь</w:t>
      </w:r>
      <w:proofErr w:type="spellEnd"/>
      <w:r w:rsidRPr="008B6B3F">
        <w:rPr>
          <w:rFonts w:ascii="Times New Roman" w:hAnsi="Times New Roman" w:cs="Times New Roman"/>
        </w:rPr>
        <w:t xml:space="preserve"> </w:t>
      </w:r>
      <w:r w:rsidR="007223C8" w:rsidRPr="008B6B3F">
        <w:rPr>
          <w:rFonts w:ascii="Times New Roman" w:hAnsi="Times New Roman" w:cs="Times New Roman"/>
        </w:rPr>
        <w:t xml:space="preserve">                                                                                                                                 </w:t>
      </w:r>
      <w:proofErr w:type="gramStart"/>
      <w:r w:rsidR="007223C8" w:rsidRPr="008B6B3F">
        <w:rPr>
          <w:rFonts w:ascii="Times New Roman" w:hAnsi="Times New Roman" w:cs="Times New Roman"/>
        </w:rPr>
        <w:t xml:space="preserve">   </w:t>
      </w:r>
      <w:r w:rsidR="008463DD" w:rsidRPr="008B6B3F">
        <w:rPr>
          <w:rFonts w:ascii="Times New Roman" w:hAnsi="Times New Roman" w:cs="Times New Roman"/>
        </w:rPr>
        <w:t>«</w:t>
      </w:r>
      <w:proofErr w:type="gramEnd"/>
      <w:r w:rsidR="008463DD" w:rsidRPr="008B6B3F">
        <w:rPr>
          <w:rFonts w:ascii="Times New Roman" w:hAnsi="Times New Roman" w:cs="Times New Roman"/>
        </w:rPr>
        <w:t xml:space="preserve"> </w:t>
      </w:r>
      <w:r w:rsidR="001C2F1C">
        <w:rPr>
          <w:rFonts w:ascii="Times New Roman" w:hAnsi="Times New Roman" w:cs="Times New Roman"/>
        </w:rPr>
        <w:t>16</w:t>
      </w:r>
      <w:r w:rsidR="008463DD" w:rsidRPr="008B6B3F">
        <w:rPr>
          <w:rFonts w:ascii="Times New Roman" w:hAnsi="Times New Roman" w:cs="Times New Roman"/>
        </w:rPr>
        <w:t xml:space="preserve">   »</w:t>
      </w:r>
      <w:r w:rsidR="001C2F1C">
        <w:rPr>
          <w:rFonts w:ascii="Times New Roman" w:hAnsi="Times New Roman" w:cs="Times New Roman"/>
        </w:rPr>
        <w:t xml:space="preserve"> января </w:t>
      </w:r>
      <w:r w:rsidR="0069710C" w:rsidRPr="008B6B3F">
        <w:rPr>
          <w:rFonts w:ascii="Times New Roman" w:hAnsi="Times New Roman" w:cs="Times New Roman"/>
        </w:rPr>
        <w:t>20</w:t>
      </w:r>
      <w:r w:rsidR="00513052" w:rsidRPr="008B6B3F">
        <w:rPr>
          <w:rFonts w:ascii="Times New Roman" w:hAnsi="Times New Roman" w:cs="Times New Roman"/>
        </w:rPr>
        <w:t>2</w:t>
      </w:r>
      <w:r w:rsidR="001C2F1C">
        <w:rPr>
          <w:rFonts w:ascii="Times New Roman" w:hAnsi="Times New Roman" w:cs="Times New Roman"/>
        </w:rPr>
        <w:t>5</w:t>
      </w:r>
      <w:r w:rsidR="0069710C" w:rsidRPr="008B6B3F">
        <w:rPr>
          <w:rFonts w:ascii="Times New Roman" w:hAnsi="Times New Roman" w:cs="Times New Roman"/>
        </w:rPr>
        <w:t xml:space="preserve"> г.</w:t>
      </w:r>
    </w:p>
    <w:p w14:paraId="4B9AC2E1" w14:textId="77777777" w:rsidR="00D1410C" w:rsidRPr="008B6B3F" w:rsidRDefault="00D1410C" w:rsidP="008A1DCA">
      <w:pPr>
        <w:pStyle w:val="ConsPlusNormal"/>
        <w:jc w:val="both"/>
        <w:rPr>
          <w:rFonts w:ascii="Times New Roman" w:hAnsi="Times New Roman" w:cs="Times New Roman"/>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17"/>
        <w:gridCol w:w="2126"/>
        <w:gridCol w:w="2977"/>
        <w:gridCol w:w="1134"/>
        <w:gridCol w:w="1134"/>
        <w:gridCol w:w="709"/>
      </w:tblGrid>
      <w:tr w:rsidR="004A3CB0" w:rsidRPr="008B6B3F" w14:paraId="4C0DC7DE" w14:textId="77777777" w:rsidTr="00906EC0">
        <w:trPr>
          <w:trHeight w:val="1269"/>
        </w:trPr>
        <w:tc>
          <w:tcPr>
            <w:tcW w:w="539" w:type="dxa"/>
            <w:tcBorders>
              <w:top w:val="single" w:sz="4" w:space="0" w:color="auto"/>
              <w:left w:val="single" w:sz="4" w:space="0" w:color="auto"/>
              <w:bottom w:val="single" w:sz="4" w:space="0" w:color="auto"/>
              <w:right w:val="single" w:sz="4" w:space="0" w:color="auto"/>
            </w:tcBorders>
            <w:hideMark/>
          </w:tcPr>
          <w:p w14:paraId="0B32FD92" w14:textId="77777777" w:rsidR="004A3CB0" w:rsidRPr="008B6B3F" w:rsidRDefault="004A3CB0" w:rsidP="00906EC0">
            <w:pPr>
              <w:spacing w:after="0" w:line="240" w:lineRule="auto"/>
              <w:jc w:val="center"/>
              <w:rPr>
                <w:rFonts w:ascii="Times New Roman" w:eastAsia="Times New Roman" w:hAnsi="Times New Roman"/>
                <w:b/>
                <w:sz w:val="20"/>
                <w:szCs w:val="20"/>
              </w:rPr>
            </w:pPr>
            <w:r w:rsidRPr="008B6B3F">
              <w:rPr>
                <w:rFonts w:ascii="Times New Roman" w:eastAsia="Times New Roman" w:hAnsi="Times New Roman"/>
                <w:b/>
                <w:sz w:val="20"/>
                <w:szCs w:val="20"/>
              </w:rPr>
              <w:t xml:space="preserve">№ </w:t>
            </w:r>
          </w:p>
          <w:p w14:paraId="3E36769F" w14:textId="77777777" w:rsidR="004A3CB0" w:rsidRPr="008B6B3F" w:rsidRDefault="004A3CB0" w:rsidP="00906EC0">
            <w:pPr>
              <w:spacing w:after="0" w:line="240" w:lineRule="auto"/>
              <w:jc w:val="center"/>
              <w:rPr>
                <w:rFonts w:ascii="Times New Roman" w:eastAsia="Times New Roman" w:hAnsi="Times New Roman"/>
                <w:b/>
                <w:sz w:val="20"/>
                <w:szCs w:val="20"/>
              </w:rPr>
            </w:pPr>
            <w:r w:rsidRPr="008B6B3F">
              <w:rPr>
                <w:rFonts w:ascii="Times New Roman" w:eastAsia="Times New Roman" w:hAnsi="Times New Roman"/>
                <w:b/>
                <w:sz w:val="20"/>
                <w:szCs w:val="20"/>
              </w:rPr>
              <w:t>п/п</w:t>
            </w:r>
          </w:p>
        </w:tc>
        <w:tc>
          <w:tcPr>
            <w:tcW w:w="1417" w:type="dxa"/>
            <w:tcBorders>
              <w:top w:val="single" w:sz="4" w:space="0" w:color="auto"/>
              <w:left w:val="single" w:sz="4" w:space="0" w:color="auto"/>
              <w:bottom w:val="single" w:sz="4" w:space="0" w:color="auto"/>
              <w:right w:val="single" w:sz="4" w:space="0" w:color="auto"/>
            </w:tcBorders>
          </w:tcPr>
          <w:p w14:paraId="4A718E86" w14:textId="77777777" w:rsidR="004A3CB0" w:rsidRPr="008B6B3F" w:rsidRDefault="004A3CB0" w:rsidP="00906EC0">
            <w:pPr>
              <w:spacing w:after="0" w:line="240" w:lineRule="auto"/>
              <w:jc w:val="center"/>
              <w:rPr>
                <w:rFonts w:ascii="Times New Roman" w:eastAsia="Times New Roman" w:hAnsi="Times New Roman"/>
                <w:b/>
                <w:sz w:val="20"/>
                <w:szCs w:val="20"/>
              </w:rPr>
            </w:pPr>
            <w:r w:rsidRPr="008B6B3F">
              <w:rPr>
                <w:rFonts w:ascii="Times New Roman" w:eastAsia="Times New Roman" w:hAnsi="Times New Roman"/>
                <w:b/>
                <w:sz w:val="20"/>
                <w:szCs w:val="20"/>
              </w:rPr>
              <w:t>Код ОКПД 2</w:t>
            </w:r>
          </w:p>
          <w:p w14:paraId="01757F94" w14:textId="77777777" w:rsidR="004A3CB0" w:rsidRPr="008B6B3F" w:rsidRDefault="004A3CB0" w:rsidP="00906EC0">
            <w:pPr>
              <w:spacing w:after="0" w:line="240" w:lineRule="auto"/>
              <w:jc w:val="center"/>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13ABFC87" w14:textId="77777777" w:rsidR="004A3CB0" w:rsidRPr="008B6B3F" w:rsidRDefault="004A3CB0" w:rsidP="00906EC0">
            <w:pPr>
              <w:spacing w:after="0" w:line="240" w:lineRule="auto"/>
              <w:jc w:val="center"/>
              <w:rPr>
                <w:rFonts w:ascii="Times New Roman" w:eastAsia="Times New Roman" w:hAnsi="Times New Roman"/>
                <w:b/>
                <w:sz w:val="20"/>
                <w:szCs w:val="20"/>
              </w:rPr>
            </w:pPr>
            <w:r w:rsidRPr="008B6B3F">
              <w:rPr>
                <w:rFonts w:ascii="Times New Roman" w:eastAsia="Times New Roman" w:hAnsi="Times New Roman"/>
                <w:b/>
                <w:sz w:val="20"/>
                <w:szCs w:val="20"/>
              </w:rPr>
              <w:t>Код позиции КТРУ</w:t>
            </w:r>
          </w:p>
          <w:p w14:paraId="48037D84" w14:textId="77777777" w:rsidR="004A3CB0" w:rsidRPr="008B6B3F" w:rsidRDefault="004A3CB0" w:rsidP="00906EC0">
            <w:pPr>
              <w:spacing w:after="0" w:line="240" w:lineRule="auto"/>
              <w:jc w:val="center"/>
              <w:rPr>
                <w:rFonts w:ascii="Times New Roman" w:eastAsia="Times New Roman" w:hAnsi="Times New Roman"/>
                <w:b/>
                <w:sz w:val="20"/>
                <w:szCs w:val="20"/>
              </w:rPr>
            </w:pPr>
            <w:r w:rsidRPr="008B6B3F">
              <w:rPr>
                <w:rFonts w:ascii="Times New Roman" w:eastAsia="Times New Roman" w:hAnsi="Times New Roman"/>
                <w:b/>
                <w:sz w:val="20"/>
                <w:szCs w:val="20"/>
              </w:rPr>
              <w:t>(при наличии в КТРУ)</w:t>
            </w:r>
          </w:p>
        </w:tc>
        <w:tc>
          <w:tcPr>
            <w:tcW w:w="2977" w:type="dxa"/>
            <w:tcBorders>
              <w:top w:val="single" w:sz="4" w:space="0" w:color="auto"/>
              <w:left w:val="single" w:sz="4" w:space="0" w:color="auto"/>
              <w:bottom w:val="single" w:sz="4" w:space="0" w:color="auto"/>
              <w:right w:val="single" w:sz="4" w:space="0" w:color="auto"/>
            </w:tcBorders>
            <w:hideMark/>
          </w:tcPr>
          <w:p w14:paraId="48F31851" w14:textId="77777777" w:rsidR="004A3CB0" w:rsidRPr="008B6B3F" w:rsidRDefault="004A3CB0" w:rsidP="00906EC0">
            <w:pPr>
              <w:spacing w:after="0" w:line="240" w:lineRule="auto"/>
              <w:jc w:val="center"/>
              <w:rPr>
                <w:rFonts w:ascii="Times New Roman" w:eastAsia="Times New Roman" w:hAnsi="Times New Roman"/>
                <w:b/>
                <w:sz w:val="20"/>
                <w:szCs w:val="20"/>
              </w:rPr>
            </w:pPr>
            <w:r w:rsidRPr="008B6B3F">
              <w:rPr>
                <w:rFonts w:ascii="Times New Roman" w:eastAsia="Times New Roman" w:hAnsi="Times New Roman"/>
                <w:b/>
                <w:sz w:val="20"/>
                <w:szCs w:val="20"/>
              </w:rPr>
              <w:t>Наименование товара</w:t>
            </w:r>
          </w:p>
          <w:p w14:paraId="30F8B80A" w14:textId="77777777" w:rsidR="004A3CB0" w:rsidRPr="008B6B3F" w:rsidRDefault="004A3CB0" w:rsidP="00906EC0">
            <w:pPr>
              <w:spacing w:after="0" w:line="240" w:lineRule="auto"/>
              <w:jc w:val="center"/>
              <w:rPr>
                <w:rFonts w:ascii="Times New Roman" w:eastAsia="Times New Roman" w:hAnsi="Times New Roman"/>
                <w:b/>
                <w:sz w:val="20"/>
                <w:szCs w:val="20"/>
              </w:rPr>
            </w:pPr>
            <w:r w:rsidRPr="008B6B3F">
              <w:rPr>
                <w:rFonts w:ascii="Times New Roman" w:eastAsia="Times New Roman" w:hAnsi="Times New Roman"/>
                <w:b/>
                <w:sz w:val="20"/>
                <w:szCs w:val="20"/>
              </w:rPr>
              <w:t>(работ, услуг)</w:t>
            </w:r>
          </w:p>
        </w:tc>
        <w:tc>
          <w:tcPr>
            <w:tcW w:w="1134" w:type="dxa"/>
            <w:tcBorders>
              <w:top w:val="single" w:sz="4" w:space="0" w:color="auto"/>
              <w:left w:val="single" w:sz="4" w:space="0" w:color="auto"/>
              <w:bottom w:val="single" w:sz="4" w:space="0" w:color="auto"/>
              <w:right w:val="single" w:sz="4" w:space="0" w:color="auto"/>
            </w:tcBorders>
            <w:hideMark/>
          </w:tcPr>
          <w:p w14:paraId="50B91E97" w14:textId="77777777" w:rsidR="004A3CB0" w:rsidRPr="008B6B3F" w:rsidRDefault="004A3CB0" w:rsidP="00906EC0">
            <w:pPr>
              <w:spacing w:after="0" w:line="240" w:lineRule="auto"/>
              <w:jc w:val="center"/>
              <w:rPr>
                <w:rFonts w:ascii="Times New Roman" w:eastAsia="Times New Roman" w:hAnsi="Times New Roman"/>
                <w:b/>
                <w:sz w:val="20"/>
                <w:szCs w:val="20"/>
              </w:rPr>
            </w:pPr>
            <w:r w:rsidRPr="008B6B3F">
              <w:rPr>
                <w:rFonts w:ascii="Times New Roman" w:eastAsia="Times New Roman" w:hAnsi="Times New Roman"/>
                <w:b/>
                <w:sz w:val="20"/>
                <w:szCs w:val="20"/>
              </w:rPr>
              <w:t>Характеристики товара (работ, услуг)</w:t>
            </w:r>
          </w:p>
        </w:tc>
        <w:tc>
          <w:tcPr>
            <w:tcW w:w="1134" w:type="dxa"/>
            <w:tcBorders>
              <w:top w:val="single" w:sz="4" w:space="0" w:color="auto"/>
              <w:left w:val="single" w:sz="4" w:space="0" w:color="auto"/>
              <w:bottom w:val="single" w:sz="4" w:space="0" w:color="auto"/>
              <w:right w:val="single" w:sz="4" w:space="0" w:color="auto"/>
            </w:tcBorders>
            <w:hideMark/>
          </w:tcPr>
          <w:p w14:paraId="68D76138" w14:textId="77777777" w:rsidR="004A3CB0" w:rsidRPr="008B6B3F" w:rsidRDefault="004A3CB0" w:rsidP="00906EC0">
            <w:pPr>
              <w:spacing w:after="0" w:line="240" w:lineRule="auto"/>
              <w:jc w:val="center"/>
              <w:rPr>
                <w:rFonts w:ascii="Times New Roman" w:eastAsia="Times New Roman" w:hAnsi="Times New Roman"/>
                <w:b/>
                <w:sz w:val="20"/>
                <w:szCs w:val="20"/>
              </w:rPr>
            </w:pPr>
            <w:r w:rsidRPr="008B6B3F">
              <w:rPr>
                <w:rFonts w:ascii="Times New Roman" w:eastAsia="Times New Roman" w:hAnsi="Times New Roman"/>
                <w:b/>
                <w:sz w:val="20"/>
                <w:szCs w:val="20"/>
              </w:rPr>
              <w:t>Ед. изм.</w:t>
            </w:r>
          </w:p>
        </w:tc>
        <w:tc>
          <w:tcPr>
            <w:tcW w:w="709" w:type="dxa"/>
            <w:tcBorders>
              <w:top w:val="single" w:sz="4" w:space="0" w:color="auto"/>
              <w:left w:val="single" w:sz="4" w:space="0" w:color="auto"/>
              <w:bottom w:val="single" w:sz="4" w:space="0" w:color="auto"/>
              <w:right w:val="single" w:sz="4" w:space="0" w:color="auto"/>
            </w:tcBorders>
            <w:hideMark/>
          </w:tcPr>
          <w:p w14:paraId="29B97D6F" w14:textId="77777777" w:rsidR="004A3CB0" w:rsidRPr="008B6B3F" w:rsidRDefault="004A3CB0" w:rsidP="00906EC0">
            <w:pPr>
              <w:spacing w:after="0" w:line="240" w:lineRule="auto"/>
              <w:jc w:val="center"/>
              <w:rPr>
                <w:rFonts w:ascii="Times New Roman" w:eastAsia="Times New Roman" w:hAnsi="Times New Roman"/>
                <w:b/>
                <w:sz w:val="20"/>
                <w:szCs w:val="20"/>
              </w:rPr>
            </w:pPr>
            <w:r w:rsidRPr="008B6B3F">
              <w:rPr>
                <w:rFonts w:ascii="Times New Roman" w:eastAsia="Times New Roman" w:hAnsi="Times New Roman"/>
                <w:b/>
                <w:sz w:val="20"/>
                <w:szCs w:val="20"/>
              </w:rPr>
              <w:t>Кол-во</w:t>
            </w:r>
          </w:p>
        </w:tc>
      </w:tr>
      <w:tr w:rsidR="00B33FC7" w:rsidRPr="008B6B3F" w14:paraId="56290F24" w14:textId="77777777" w:rsidTr="00906EC0">
        <w:trPr>
          <w:trHeight w:val="787"/>
        </w:trPr>
        <w:tc>
          <w:tcPr>
            <w:tcW w:w="539" w:type="dxa"/>
            <w:tcBorders>
              <w:top w:val="single" w:sz="4" w:space="0" w:color="auto"/>
              <w:left w:val="single" w:sz="4" w:space="0" w:color="auto"/>
              <w:bottom w:val="single" w:sz="4" w:space="0" w:color="auto"/>
              <w:right w:val="single" w:sz="4" w:space="0" w:color="auto"/>
            </w:tcBorders>
            <w:hideMark/>
          </w:tcPr>
          <w:p w14:paraId="47B9607F" w14:textId="77777777" w:rsidR="00B33FC7" w:rsidRPr="008B6B3F" w:rsidRDefault="00B33FC7" w:rsidP="00B33FC7">
            <w:pPr>
              <w:spacing w:after="0" w:line="240" w:lineRule="auto"/>
              <w:jc w:val="center"/>
              <w:rPr>
                <w:rFonts w:ascii="Times New Roman" w:eastAsia="Times New Roman" w:hAnsi="Times New Roman"/>
                <w:color w:val="000000" w:themeColor="text1"/>
                <w:sz w:val="20"/>
                <w:szCs w:val="20"/>
              </w:rPr>
            </w:pPr>
            <w:r w:rsidRPr="008B6B3F">
              <w:rPr>
                <w:rFonts w:ascii="Times New Roman" w:eastAsia="Times New Roman" w:hAnsi="Times New Roman"/>
                <w:color w:val="000000" w:themeColor="text1"/>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2DB7C19A" w14:textId="77777777" w:rsidR="00B33FC7" w:rsidRPr="008B6B3F" w:rsidRDefault="00B33FC7" w:rsidP="00B33FC7">
            <w:pPr>
              <w:widowControl w:val="0"/>
              <w:spacing w:after="0" w:line="240" w:lineRule="auto"/>
              <w:jc w:val="center"/>
              <w:rPr>
                <w:rFonts w:ascii="Times New Roman" w:eastAsia="Times New Roman" w:hAnsi="Times New Roman"/>
                <w:color w:val="000000" w:themeColor="text1"/>
                <w:sz w:val="20"/>
                <w:szCs w:val="20"/>
              </w:rPr>
            </w:pPr>
            <w:r w:rsidRPr="008B6B3F">
              <w:rPr>
                <w:rFonts w:ascii="Times New Roman" w:hAnsi="Times New Roman"/>
                <w:color w:val="000000" w:themeColor="text1"/>
                <w:sz w:val="20"/>
                <w:szCs w:val="20"/>
              </w:rPr>
              <w:t>62.09.20.120</w:t>
            </w:r>
          </w:p>
        </w:tc>
        <w:tc>
          <w:tcPr>
            <w:tcW w:w="2126" w:type="dxa"/>
            <w:tcBorders>
              <w:top w:val="single" w:sz="4" w:space="0" w:color="auto"/>
              <w:left w:val="single" w:sz="4" w:space="0" w:color="auto"/>
              <w:bottom w:val="single" w:sz="4" w:space="0" w:color="auto"/>
              <w:right w:val="single" w:sz="4" w:space="0" w:color="auto"/>
            </w:tcBorders>
            <w:hideMark/>
          </w:tcPr>
          <w:p w14:paraId="7D8B0623" w14:textId="77777777" w:rsidR="00B33FC7" w:rsidRPr="008B6B3F" w:rsidRDefault="00B33FC7" w:rsidP="00B33FC7">
            <w:pPr>
              <w:spacing w:after="0" w:line="240" w:lineRule="auto"/>
              <w:jc w:val="center"/>
              <w:rPr>
                <w:rFonts w:ascii="Times New Roman" w:hAnsi="Times New Roman"/>
                <w:color w:val="000000" w:themeColor="text1"/>
                <w:sz w:val="20"/>
                <w:szCs w:val="20"/>
              </w:rPr>
            </w:pPr>
            <w:r w:rsidRPr="008B6B3F">
              <w:rPr>
                <w:rFonts w:ascii="Times New Roman" w:hAnsi="Times New Roman"/>
                <w:color w:val="000000" w:themeColor="text1"/>
                <w:sz w:val="20"/>
                <w:szCs w:val="20"/>
              </w:rPr>
              <w:t>-</w:t>
            </w:r>
          </w:p>
          <w:p w14:paraId="59775AB5" w14:textId="77777777" w:rsidR="00B33FC7" w:rsidRPr="008B6B3F" w:rsidRDefault="00B33FC7" w:rsidP="00B33FC7">
            <w:pPr>
              <w:rPr>
                <w:rFonts w:ascii="Times New Roman" w:hAnsi="Times New Roman"/>
                <w:sz w:val="20"/>
                <w:szCs w:val="20"/>
              </w:rPr>
            </w:pPr>
          </w:p>
          <w:p w14:paraId="52DFC478" w14:textId="77777777" w:rsidR="00B33FC7" w:rsidRPr="008B6B3F" w:rsidRDefault="00B33FC7" w:rsidP="00B33FC7">
            <w:pPr>
              <w:spacing w:after="0" w:line="240" w:lineRule="auto"/>
              <w:jc w:val="center"/>
              <w:rPr>
                <w:rFonts w:ascii="Times New Roman" w:eastAsia="Times New Roman" w:hAnsi="Times New Roman"/>
                <w:color w:val="000000" w:themeColor="text1"/>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6D810CF4" w14:textId="77777777" w:rsidR="00B33FC7" w:rsidRPr="008B6B3F" w:rsidRDefault="00B33FC7" w:rsidP="00B33FC7">
            <w:pPr>
              <w:spacing w:after="0" w:line="240" w:lineRule="auto"/>
              <w:jc w:val="center"/>
              <w:rPr>
                <w:rFonts w:ascii="Times New Roman" w:hAnsi="Times New Roman"/>
                <w:sz w:val="20"/>
                <w:szCs w:val="20"/>
              </w:rPr>
            </w:pPr>
            <w:r w:rsidRPr="008B6B3F">
              <w:rPr>
                <w:rFonts w:ascii="Times New Roman" w:hAnsi="Times New Roman"/>
                <w:sz w:val="20"/>
                <w:szCs w:val="20"/>
              </w:rPr>
              <w:t xml:space="preserve">Оказание услуг по адаптации и сопровождению экземпляров Систем Консультант Плюс </w:t>
            </w:r>
          </w:p>
          <w:p w14:paraId="0ADAD2EC" w14:textId="77777777" w:rsidR="00B33FC7" w:rsidRPr="008B6B3F" w:rsidRDefault="00B33FC7" w:rsidP="00B33FC7">
            <w:pPr>
              <w:spacing w:after="0" w:line="240" w:lineRule="auto"/>
              <w:jc w:val="center"/>
              <w:rPr>
                <w:rFonts w:ascii="Times New Roman" w:hAnsi="Times New Roman"/>
                <w:sz w:val="20"/>
                <w:szCs w:val="20"/>
              </w:rPr>
            </w:pPr>
            <w:r w:rsidRPr="008B6B3F">
              <w:rPr>
                <w:rFonts w:ascii="Times New Roman" w:hAnsi="Times New Roman"/>
                <w:sz w:val="20"/>
                <w:szCs w:val="20"/>
              </w:rPr>
              <w:t xml:space="preserve">на основе специального лицензионного сервисного программного обеспечения, </w:t>
            </w:r>
          </w:p>
          <w:p w14:paraId="07DA58F7" w14:textId="77777777" w:rsidR="00B33FC7" w:rsidRPr="008B6B3F" w:rsidRDefault="00B33FC7" w:rsidP="00B33FC7">
            <w:pPr>
              <w:spacing w:after="0" w:line="240" w:lineRule="auto"/>
              <w:jc w:val="center"/>
              <w:rPr>
                <w:rFonts w:ascii="Times New Roman" w:hAnsi="Times New Roman"/>
                <w:sz w:val="20"/>
                <w:szCs w:val="20"/>
              </w:rPr>
            </w:pPr>
            <w:r w:rsidRPr="008B6B3F">
              <w:rPr>
                <w:rFonts w:ascii="Times New Roman" w:hAnsi="Times New Roman"/>
                <w:sz w:val="20"/>
                <w:szCs w:val="20"/>
              </w:rPr>
              <w:t>обеспечивающего совместимость (взаимодействие) услуг с ранее установленными экземплярами Систем Консультант Плюс (в том числе специальной копией Системы Консультант Плюс)</w:t>
            </w:r>
          </w:p>
          <w:p w14:paraId="5E93BC2B" w14:textId="77777777" w:rsidR="00B33FC7" w:rsidRPr="008B6B3F" w:rsidRDefault="00B33FC7" w:rsidP="00B33FC7">
            <w:pPr>
              <w:spacing w:after="0" w:line="240" w:lineRule="auto"/>
              <w:jc w:val="center"/>
              <w:rPr>
                <w:rFonts w:ascii="Times New Roman" w:hAnsi="Times New Roman"/>
                <w:sz w:val="20"/>
                <w:szCs w:val="20"/>
              </w:rPr>
            </w:pPr>
          </w:p>
          <w:p w14:paraId="64A69F8D" w14:textId="77777777" w:rsidR="00B33FC7" w:rsidRPr="008B6B3F" w:rsidRDefault="00B33FC7" w:rsidP="00B33FC7">
            <w:pPr>
              <w:spacing w:after="0" w:line="240" w:lineRule="auto"/>
              <w:contextualSpacing/>
              <w:jc w:val="both"/>
              <w:rPr>
                <w:rFonts w:ascii="Times New Roman" w:hAnsi="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6743CD92" w14:textId="77777777" w:rsidR="00B33FC7" w:rsidRPr="008B6B3F" w:rsidRDefault="00B33FC7" w:rsidP="00B33FC7">
            <w:pPr>
              <w:spacing w:after="0" w:line="240" w:lineRule="auto"/>
              <w:jc w:val="center"/>
              <w:rPr>
                <w:rFonts w:ascii="Times New Roman" w:eastAsia="Times New Roman" w:hAnsi="Times New Roman"/>
                <w:b/>
                <w:color w:val="000000" w:themeColor="text1"/>
                <w:sz w:val="20"/>
                <w:szCs w:val="20"/>
              </w:rPr>
            </w:pPr>
            <w:r w:rsidRPr="008B6B3F">
              <w:rPr>
                <w:rFonts w:ascii="Times New Roman" w:eastAsia="Times New Roman" w:hAnsi="Times New Roman"/>
                <w:b/>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2F3242B7" w14:textId="77777777" w:rsidR="00B33FC7" w:rsidRPr="008B6B3F" w:rsidRDefault="00B33FC7" w:rsidP="00B33FC7">
            <w:pPr>
              <w:spacing w:after="0" w:line="240" w:lineRule="auto"/>
              <w:jc w:val="center"/>
              <w:rPr>
                <w:rFonts w:ascii="Times New Roman" w:eastAsia="Times New Roman" w:hAnsi="Times New Roman"/>
                <w:color w:val="000000" w:themeColor="text1"/>
                <w:sz w:val="20"/>
                <w:szCs w:val="20"/>
              </w:rPr>
            </w:pPr>
            <w:r w:rsidRPr="008B6B3F">
              <w:rPr>
                <w:rFonts w:ascii="Times New Roman" w:eastAsia="Times New Roman" w:hAnsi="Times New Roman"/>
                <w:color w:val="000000" w:themeColor="text1"/>
                <w:sz w:val="20"/>
                <w:szCs w:val="20"/>
              </w:rPr>
              <w:t>Условная единица</w:t>
            </w:r>
          </w:p>
          <w:p w14:paraId="363636CE" w14:textId="77777777" w:rsidR="00B33FC7" w:rsidRPr="008B6B3F" w:rsidRDefault="00B33FC7" w:rsidP="00B33FC7">
            <w:pPr>
              <w:spacing w:after="0" w:line="240" w:lineRule="auto"/>
              <w:jc w:val="center"/>
              <w:rPr>
                <w:rFonts w:ascii="Times New Roman" w:eastAsia="Times New Roman" w:hAnsi="Times New Roman"/>
                <w:color w:val="000000" w:themeColor="text1"/>
                <w:sz w:val="20"/>
                <w:szCs w:val="20"/>
              </w:rPr>
            </w:pPr>
            <w:r w:rsidRPr="008B6B3F">
              <w:rPr>
                <w:rFonts w:ascii="Times New Roman" w:eastAsia="Times New Roman" w:hAnsi="Times New Roman"/>
                <w:color w:val="000000" w:themeColor="text1"/>
                <w:sz w:val="20"/>
                <w:szCs w:val="20"/>
              </w:rPr>
              <w:t>(</w:t>
            </w:r>
            <w:proofErr w:type="spellStart"/>
            <w:r w:rsidRPr="008B6B3F">
              <w:rPr>
                <w:rFonts w:ascii="Times New Roman" w:eastAsia="Times New Roman" w:hAnsi="Times New Roman"/>
                <w:color w:val="000000" w:themeColor="text1"/>
                <w:sz w:val="20"/>
                <w:szCs w:val="20"/>
              </w:rPr>
              <w:t>усл</w:t>
            </w:r>
            <w:proofErr w:type="spellEnd"/>
            <w:r w:rsidRPr="008B6B3F">
              <w:rPr>
                <w:rFonts w:ascii="Times New Roman" w:eastAsia="Times New Roman" w:hAnsi="Times New Roman"/>
                <w:color w:val="000000" w:themeColor="text1"/>
                <w:sz w:val="20"/>
                <w:szCs w:val="20"/>
              </w:rPr>
              <w:t>. ед.)</w:t>
            </w:r>
          </w:p>
        </w:tc>
        <w:tc>
          <w:tcPr>
            <w:tcW w:w="709" w:type="dxa"/>
            <w:tcBorders>
              <w:top w:val="single" w:sz="4" w:space="0" w:color="auto"/>
              <w:left w:val="single" w:sz="4" w:space="0" w:color="auto"/>
              <w:bottom w:val="single" w:sz="4" w:space="0" w:color="auto"/>
              <w:right w:val="single" w:sz="4" w:space="0" w:color="auto"/>
            </w:tcBorders>
            <w:hideMark/>
          </w:tcPr>
          <w:p w14:paraId="58E14BE2" w14:textId="77777777" w:rsidR="00B33FC7" w:rsidRPr="008B6B3F" w:rsidRDefault="00B33FC7" w:rsidP="00B33FC7">
            <w:pPr>
              <w:spacing w:after="0" w:line="240" w:lineRule="auto"/>
              <w:jc w:val="center"/>
              <w:rPr>
                <w:rFonts w:ascii="Times New Roman" w:eastAsia="Times New Roman" w:hAnsi="Times New Roman"/>
                <w:color w:val="000000" w:themeColor="text1"/>
                <w:sz w:val="20"/>
                <w:szCs w:val="20"/>
              </w:rPr>
            </w:pPr>
            <w:r w:rsidRPr="008B6B3F">
              <w:rPr>
                <w:rFonts w:ascii="Times New Roman" w:eastAsia="Times New Roman" w:hAnsi="Times New Roman"/>
                <w:color w:val="000000" w:themeColor="text1"/>
                <w:sz w:val="20"/>
                <w:szCs w:val="20"/>
              </w:rPr>
              <w:t>1</w:t>
            </w:r>
          </w:p>
        </w:tc>
      </w:tr>
    </w:tbl>
    <w:p w14:paraId="0036C374" w14:textId="77777777" w:rsidR="00C243F1" w:rsidRPr="008B6B3F" w:rsidRDefault="00C243F1" w:rsidP="008A1DCA">
      <w:pPr>
        <w:pStyle w:val="ConsPlusNormal"/>
        <w:jc w:val="center"/>
        <w:rPr>
          <w:rFonts w:ascii="Times New Roman" w:hAnsi="Times New Roman" w:cs="Times New Roman"/>
          <w:bCs/>
        </w:rPr>
      </w:pPr>
    </w:p>
    <w:p w14:paraId="4FF4F7C8" w14:textId="77777777" w:rsidR="00C243F1" w:rsidRPr="008B6B3F" w:rsidRDefault="00C243F1" w:rsidP="00C27743">
      <w:pPr>
        <w:pStyle w:val="ConsPlusNormal"/>
        <w:numPr>
          <w:ilvl w:val="0"/>
          <w:numId w:val="6"/>
        </w:numPr>
        <w:jc w:val="center"/>
        <w:rPr>
          <w:rFonts w:ascii="Times New Roman" w:hAnsi="Times New Roman" w:cs="Times New Roman"/>
          <w:bCs/>
        </w:rPr>
      </w:pPr>
      <w:r w:rsidRPr="008B6B3F">
        <w:rPr>
          <w:rFonts w:ascii="Times New Roman" w:hAnsi="Times New Roman" w:cs="Times New Roman"/>
          <w:bCs/>
        </w:rPr>
        <w:t xml:space="preserve">КОМПЛЕКТ СИСТЕМ </w:t>
      </w:r>
    </w:p>
    <w:p w14:paraId="03D287CE" w14:textId="77777777" w:rsidR="00B33FC7" w:rsidRPr="008B6B3F" w:rsidRDefault="00B33FC7" w:rsidP="001C2F1C">
      <w:pPr>
        <w:pStyle w:val="ConsPlusNormal"/>
        <w:ind w:left="360"/>
        <w:rPr>
          <w:rFonts w:ascii="Times New Roman" w:hAnsi="Times New Roman" w:cs="Times New Roman"/>
          <w:bCs/>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850"/>
        <w:gridCol w:w="5592"/>
        <w:gridCol w:w="1870"/>
        <w:gridCol w:w="1417"/>
      </w:tblGrid>
      <w:tr w:rsidR="00B33FC7" w:rsidRPr="008B6B3F" w14:paraId="6CC9E189" w14:textId="77777777" w:rsidTr="00906EC0">
        <w:trPr>
          <w:trHeight w:val="245"/>
        </w:trPr>
        <w:tc>
          <w:tcPr>
            <w:tcW w:w="850"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3EB0AB06" w14:textId="77777777" w:rsidR="00B33FC7" w:rsidRPr="008B6B3F" w:rsidRDefault="00B33FC7" w:rsidP="00906EC0">
            <w:pPr>
              <w:spacing w:after="0" w:line="240" w:lineRule="auto"/>
              <w:jc w:val="center"/>
              <w:rPr>
                <w:rFonts w:ascii="Times New Roman" w:hAnsi="Times New Roman"/>
                <w:sz w:val="20"/>
                <w:szCs w:val="20"/>
              </w:rPr>
            </w:pPr>
            <w:r w:rsidRPr="008B6B3F">
              <w:rPr>
                <w:rFonts w:ascii="Times New Roman" w:hAnsi="Times New Roman"/>
                <w:b/>
                <w:color w:val="000000"/>
                <w:sz w:val="20"/>
                <w:szCs w:val="20"/>
              </w:rPr>
              <w:t>№ п/п</w:t>
            </w:r>
          </w:p>
        </w:tc>
        <w:tc>
          <w:tcPr>
            <w:tcW w:w="5592"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1A9DE012" w14:textId="77777777" w:rsidR="00B33FC7" w:rsidRPr="008B6B3F" w:rsidRDefault="00B33FC7" w:rsidP="00906EC0">
            <w:pPr>
              <w:spacing w:after="0" w:line="240" w:lineRule="auto"/>
              <w:jc w:val="center"/>
              <w:rPr>
                <w:rFonts w:ascii="Times New Roman" w:hAnsi="Times New Roman"/>
                <w:sz w:val="20"/>
                <w:szCs w:val="20"/>
              </w:rPr>
            </w:pPr>
            <w:r w:rsidRPr="008B6B3F">
              <w:rPr>
                <w:rFonts w:ascii="Times New Roman" w:hAnsi="Times New Roman"/>
                <w:b/>
                <w:color w:val="000000"/>
                <w:sz w:val="20"/>
                <w:szCs w:val="20"/>
              </w:rPr>
              <w:t>Название экземпляра Системы КонсультантПлюс</w:t>
            </w:r>
          </w:p>
        </w:tc>
        <w:tc>
          <w:tcPr>
            <w:tcW w:w="1870"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35A9D2AE" w14:textId="77777777" w:rsidR="00B33FC7" w:rsidRPr="008B6B3F" w:rsidRDefault="00B33FC7" w:rsidP="00906EC0">
            <w:pPr>
              <w:spacing w:after="0" w:line="240" w:lineRule="auto"/>
              <w:jc w:val="center"/>
              <w:rPr>
                <w:rFonts w:ascii="Times New Roman" w:hAnsi="Times New Roman"/>
                <w:sz w:val="20"/>
                <w:szCs w:val="20"/>
              </w:rPr>
            </w:pPr>
            <w:r w:rsidRPr="008B6B3F">
              <w:rPr>
                <w:rFonts w:ascii="Times New Roman" w:hAnsi="Times New Roman"/>
                <w:b/>
                <w:color w:val="000000"/>
                <w:sz w:val="20"/>
                <w:szCs w:val="20"/>
              </w:rPr>
              <w:t>Число одновременных доступов</w:t>
            </w:r>
          </w:p>
        </w:tc>
        <w:tc>
          <w:tcPr>
            <w:tcW w:w="1417"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4F042345" w14:textId="77777777" w:rsidR="00B33FC7" w:rsidRPr="008B6B3F" w:rsidRDefault="00B33FC7" w:rsidP="00906EC0">
            <w:pPr>
              <w:spacing w:after="0" w:line="240" w:lineRule="auto"/>
              <w:jc w:val="center"/>
              <w:rPr>
                <w:sz w:val="20"/>
                <w:szCs w:val="20"/>
              </w:rPr>
            </w:pPr>
            <w:r w:rsidRPr="008B6B3F">
              <w:rPr>
                <w:b/>
                <w:color w:val="000000"/>
                <w:sz w:val="20"/>
                <w:szCs w:val="20"/>
              </w:rPr>
              <w:t>Количество экземпляров</w:t>
            </w:r>
          </w:p>
        </w:tc>
      </w:tr>
      <w:tr w:rsidR="00B33FC7" w:rsidRPr="008B6B3F" w14:paraId="4148C166" w14:textId="77777777" w:rsidTr="00B33FC7">
        <w:trPr>
          <w:trHeight w:val="245"/>
        </w:trPr>
        <w:tc>
          <w:tcPr>
            <w:tcW w:w="9729" w:type="dxa"/>
            <w:gridSpan w:val="4"/>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17DE2BF3" w14:textId="77777777" w:rsidR="00B33FC7" w:rsidRPr="008B6B3F" w:rsidRDefault="00B33FC7" w:rsidP="00906EC0">
            <w:pPr>
              <w:spacing w:after="0" w:line="240" w:lineRule="auto"/>
              <w:rPr>
                <w:rFonts w:ascii="Times New Roman" w:hAnsi="Times New Roman"/>
                <w:sz w:val="20"/>
                <w:szCs w:val="20"/>
              </w:rPr>
            </w:pPr>
            <w:r w:rsidRPr="008B6B3F">
              <w:rPr>
                <w:rFonts w:ascii="Times New Roman" w:hAnsi="Times New Roman"/>
                <w:color w:val="000000"/>
                <w:sz w:val="20"/>
                <w:szCs w:val="20"/>
              </w:rPr>
              <w:t xml:space="preserve">169061, Республика Коми, Усть-Вымский район, </w:t>
            </w:r>
            <w:proofErr w:type="spellStart"/>
            <w:r w:rsidRPr="008B6B3F">
              <w:rPr>
                <w:rFonts w:ascii="Times New Roman" w:hAnsi="Times New Roman"/>
                <w:color w:val="000000"/>
                <w:sz w:val="20"/>
                <w:szCs w:val="20"/>
              </w:rPr>
              <w:t>г.Микунь</w:t>
            </w:r>
            <w:proofErr w:type="spellEnd"/>
            <w:r w:rsidRPr="008B6B3F">
              <w:rPr>
                <w:rFonts w:ascii="Times New Roman" w:hAnsi="Times New Roman"/>
                <w:color w:val="000000"/>
                <w:sz w:val="20"/>
                <w:szCs w:val="20"/>
              </w:rPr>
              <w:t>, ул. Железнодорожная, д.21</w:t>
            </w:r>
          </w:p>
        </w:tc>
      </w:tr>
      <w:tr w:rsidR="00B33FC7" w:rsidRPr="008B6B3F" w14:paraId="0D42A3E2" w14:textId="77777777" w:rsidTr="00906EC0">
        <w:trPr>
          <w:trHeight w:val="245"/>
        </w:trPr>
        <w:tc>
          <w:tcPr>
            <w:tcW w:w="850"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1F3041C5" w14:textId="77777777" w:rsidR="00B33FC7" w:rsidRPr="008B6B3F" w:rsidRDefault="00B33FC7" w:rsidP="00906EC0">
            <w:pPr>
              <w:spacing w:after="0" w:line="240" w:lineRule="auto"/>
              <w:jc w:val="right"/>
              <w:rPr>
                <w:rFonts w:ascii="Times New Roman" w:hAnsi="Times New Roman"/>
                <w:sz w:val="20"/>
                <w:szCs w:val="20"/>
              </w:rPr>
            </w:pPr>
            <w:r w:rsidRPr="008B6B3F">
              <w:rPr>
                <w:rFonts w:ascii="Times New Roman" w:hAnsi="Times New Roman"/>
                <w:color w:val="000000"/>
                <w:sz w:val="20"/>
                <w:szCs w:val="20"/>
              </w:rPr>
              <w:t>1</w:t>
            </w:r>
          </w:p>
        </w:tc>
        <w:tc>
          <w:tcPr>
            <w:tcW w:w="5592"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1957E2A2" w14:textId="77777777" w:rsidR="00B33FC7" w:rsidRPr="008B6B3F" w:rsidRDefault="00B33FC7" w:rsidP="00906EC0">
            <w:pPr>
              <w:spacing w:after="0" w:line="240" w:lineRule="auto"/>
              <w:rPr>
                <w:rFonts w:ascii="Times New Roman" w:hAnsi="Times New Roman"/>
                <w:sz w:val="20"/>
                <w:szCs w:val="20"/>
              </w:rPr>
            </w:pPr>
            <w:r w:rsidRPr="008B6B3F">
              <w:rPr>
                <w:rFonts w:ascii="Times New Roman" w:hAnsi="Times New Roman"/>
                <w:color w:val="000000"/>
                <w:sz w:val="20"/>
                <w:szCs w:val="20"/>
              </w:rPr>
              <w:t>СПС Консультант Бюджетные организации</w:t>
            </w:r>
          </w:p>
        </w:tc>
        <w:tc>
          <w:tcPr>
            <w:tcW w:w="1870"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5B9E1FF1" w14:textId="77777777" w:rsidR="00B33FC7" w:rsidRPr="008B6B3F" w:rsidRDefault="00B33FC7" w:rsidP="00906EC0">
            <w:pPr>
              <w:spacing w:after="0" w:line="240" w:lineRule="auto"/>
              <w:jc w:val="center"/>
              <w:rPr>
                <w:rFonts w:ascii="Times New Roman" w:hAnsi="Times New Roman"/>
                <w:sz w:val="20"/>
                <w:szCs w:val="20"/>
              </w:rPr>
            </w:pPr>
            <w:r w:rsidRPr="008B6B3F">
              <w:rPr>
                <w:rFonts w:ascii="Times New Roman" w:hAnsi="Times New Roman"/>
                <w:color w:val="000000"/>
                <w:sz w:val="20"/>
                <w:szCs w:val="20"/>
              </w:rPr>
              <w:t>5</w:t>
            </w:r>
          </w:p>
        </w:tc>
        <w:tc>
          <w:tcPr>
            <w:tcW w:w="1417"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5C3C3824" w14:textId="77777777" w:rsidR="00B33FC7" w:rsidRPr="008B6B3F" w:rsidRDefault="00B33FC7" w:rsidP="00906EC0">
            <w:pPr>
              <w:spacing w:after="0" w:line="240" w:lineRule="auto"/>
              <w:jc w:val="center"/>
              <w:rPr>
                <w:sz w:val="20"/>
                <w:szCs w:val="20"/>
              </w:rPr>
            </w:pPr>
            <w:r w:rsidRPr="008B6B3F">
              <w:rPr>
                <w:color w:val="000000"/>
                <w:sz w:val="20"/>
                <w:szCs w:val="20"/>
              </w:rPr>
              <w:t>1</w:t>
            </w:r>
          </w:p>
        </w:tc>
      </w:tr>
      <w:tr w:rsidR="00B33FC7" w:rsidRPr="008B6B3F" w14:paraId="36AB7761" w14:textId="77777777" w:rsidTr="00906EC0">
        <w:trPr>
          <w:trHeight w:val="245"/>
        </w:trPr>
        <w:tc>
          <w:tcPr>
            <w:tcW w:w="850"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5095D0AB" w14:textId="77777777" w:rsidR="00B33FC7" w:rsidRPr="008B6B3F" w:rsidRDefault="00B33FC7" w:rsidP="00906EC0">
            <w:pPr>
              <w:spacing w:after="0" w:line="240" w:lineRule="auto"/>
              <w:jc w:val="right"/>
              <w:rPr>
                <w:rFonts w:ascii="Times New Roman" w:hAnsi="Times New Roman"/>
                <w:sz w:val="20"/>
                <w:szCs w:val="20"/>
              </w:rPr>
            </w:pPr>
            <w:r w:rsidRPr="008B6B3F">
              <w:rPr>
                <w:rFonts w:ascii="Times New Roman" w:hAnsi="Times New Roman"/>
                <w:color w:val="000000"/>
                <w:sz w:val="20"/>
                <w:szCs w:val="20"/>
              </w:rPr>
              <w:t>2</w:t>
            </w:r>
          </w:p>
        </w:tc>
        <w:tc>
          <w:tcPr>
            <w:tcW w:w="5592"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1E731979" w14:textId="77777777" w:rsidR="00B33FC7" w:rsidRPr="008B6B3F" w:rsidRDefault="00B33FC7" w:rsidP="00906EC0">
            <w:pPr>
              <w:spacing w:after="0" w:line="240" w:lineRule="auto"/>
              <w:rPr>
                <w:rFonts w:ascii="Times New Roman" w:hAnsi="Times New Roman"/>
                <w:sz w:val="20"/>
                <w:szCs w:val="20"/>
              </w:rPr>
            </w:pPr>
            <w:r w:rsidRPr="008B6B3F">
              <w:rPr>
                <w:rFonts w:ascii="Times New Roman" w:hAnsi="Times New Roman"/>
                <w:color w:val="000000"/>
                <w:sz w:val="20"/>
                <w:szCs w:val="20"/>
              </w:rPr>
              <w:t>СС Консультант Судебная Практика: Суды общей юрисдикции всех округов</w:t>
            </w:r>
          </w:p>
        </w:tc>
        <w:tc>
          <w:tcPr>
            <w:tcW w:w="1870"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40A4F945" w14:textId="77777777" w:rsidR="00B33FC7" w:rsidRPr="008B6B3F" w:rsidRDefault="00B33FC7" w:rsidP="00906EC0">
            <w:pPr>
              <w:spacing w:after="0" w:line="240" w:lineRule="auto"/>
              <w:jc w:val="center"/>
              <w:rPr>
                <w:rFonts w:ascii="Times New Roman" w:hAnsi="Times New Roman"/>
                <w:sz w:val="20"/>
                <w:szCs w:val="20"/>
              </w:rPr>
            </w:pPr>
            <w:r w:rsidRPr="008B6B3F">
              <w:rPr>
                <w:rFonts w:ascii="Times New Roman" w:hAnsi="Times New Roman"/>
                <w:color w:val="000000"/>
                <w:sz w:val="20"/>
                <w:szCs w:val="20"/>
              </w:rPr>
              <w:t>1</w:t>
            </w:r>
          </w:p>
        </w:tc>
        <w:tc>
          <w:tcPr>
            <w:tcW w:w="1417"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13FB9C64" w14:textId="77777777" w:rsidR="00B33FC7" w:rsidRPr="008B6B3F" w:rsidRDefault="00B33FC7" w:rsidP="00906EC0">
            <w:pPr>
              <w:spacing w:after="0" w:line="240" w:lineRule="auto"/>
              <w:jc w:val="center"/>
              <w:rPr>
                <w:sz w:val="20"/>
                <w:szCs w:val="20"/>
              </w:rPr>
            </w:pPr>
            <w:r w:rsidRPr="008B6B3F">
              <w:rPr>
                <w:color w:val="000000"/>
                <w:sz w:val="20"/>
                <w:szCs w:val="20"/>
              </w:rPr>
              <w:t>1</w:t>
            </w:r>
          </w:p>
        </w:tc>
      </w:tr>
      <w:tr w:rsidR="00B33FC7" w:rsidRPr="008B6B3F" w14:paraId="06B5D22E" w14:textId="77777777" w:rsidTr="00906EC0">
        <w:trPr>
          <w:trHeight w:val="245"/>
        </w:trPr>
        <w:tc>
          <w:tcPr>
            <w:tcW w:w="850"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6B0F8FEA" w14:textId="77777777" w:rsidR="00B33FC7" w:rsidRPr="008B6B3F" w:rsidRDefault="00B33FC7" w:rsidP="00906EC0">
            <w:pPr>
              <w:spacing w:after="0" w:line="240" w:lineRule="auto"/>
              <w:jc w:val="right"/>
              <w:rPr>
                <w:rFonts w:ascii="Times New Roman" w:hAnsi="Times New Roman"/>
                <w:sz w:val="20"/>
                <w:szCs w:val="20"/>
              </w:rPr>
            </w:pPr>
            <w:r w:rsidRPr="008B6B3F">
              <w:rPr>
                <w:rFonts w:ascii="Times New Roman" w:hAnsi="Times New Roman"/>
                <w:color w:val="000000"/>
                <w:sz w:val="20"/>
                <w:szCs w:val="20"/>
              </w:rPr>
              <w:t>3</w:t>
            </w:r>
          </w:p>
        </w:tc>
        <w:tc>
          <w:tcPr>
            <w:tcW w:w="5592"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4F10EF61" w14:textId="77777777" w:rsidR="00B33FC7" w:rsidRPr="008B6B3F" w:rsidRDefault="00B33FC7" w:rsidP="00906EC0">
            <w:pPr>
              <w:spacing w:after="0" w:line="240" w:lineRule="auto"/>
              <w:rPr>
                <w:rFonts w:ascii="Times New Roman" w:hAnsi="Times New Roman"/>
                <w:sz w:val="20"/>
                <w:szCs w:val="20"/>
              </w:rPr>
            </w:pPr>
            <w:r w:rsidRPr="008B6B3F">
              <w:rPr>
                <w:rFonts w:ascii="Times New Roman" w:hAnsi="Times New Roman"/>
                <w:color w:val="000000"/>
                <w:sz w:val="20"/>
                <w:szCs w:val="20"/>
              </w:rPr>
              <w:t xml:space="preserve">СПС Консультант Премиум смарт-комплект </w:t>
            </w:r>
            <w:proofErr w:type="spellStart"/>
            <w:r w:rsidRPr="008B6B3F">
              <w:rPr>
                <w:rFonts w:ascii="Times New Roman" w:hAnsi="Times New Roman"/>
                <w:color w:val="000000"/>
                <w:sz w:val="20"/>
                <w:szCs w:val="20"/>
              </w:rPr>
              <w:t>Проф</w:t>
            </w:r>
            <w:proofErr w:type="spellEnd"/>
            <w:r w:rsidRPr="008B6B3F">
              <w:rPr>
                <w:rFonts w:ascii="Times New Roman" w:hAnsi="Times New Roman"/>
                <w:color w:val="000000"/>
                <w:sz w:val="20"/>
                <w:szCs w:val="20"/>
              </w:rPr>
              <w:t xml:space="preserve"> (в том числе специальной копии Системы, </w:t>
            </w:r>
            <w:proofErr w:type="spellStart"/>
            <w:r w:rsidRPr="008B6B3F">
              <w:rPr>
                <w:rFonts w:ascii="Times New Roman" w:hAnsi="Times New Roman"/>
                <w:color w:val="000000"/>
                <w:sz w:val="20"/>
                <w:szCs w:val="20"/>
              </w:rPr>
              <w:t>флеш</w:t>
            </w:r>
            <w:proofErr w:type="spellEnd"/>
            <w:r w:rsidRPr="008B6B3F">
              <w:rPr>
                <w:rFonts w:ascii="Times New Roman" w:hAnsi="Times New Roman"/>
                <w:color w:val="000000"/>
                <w:sz w:val="20"/>
                <w:szCs w:val="20"/>
              </w:rPr>
              <w:t>-носитель)</w:t>
            </w:r>
          </w:p>
        </w:tc>
        <w:tc>
          <w:tcPr>
            <w:tcW w:w="1870"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57BC4151" w14:textId="77777777" w:rsidR="00B33FC7" w:rsidRPr="008B6B3F" w:rsidRDefault="00B33FC7" w:rsidP="00906EC0">
            <w:pPr>
              <w:spacing w:after="0" w:line="240" w:lineRule="auto"/>
              <w:jc w:val="center"/>
              <w:rPr>
                <w:rFonts w:ascii="Times New Roman" w:hAnsi="Times New Roman"/>
                <w:sz w:val="20"/>
                <w:szCs w:val="20"/>
              </w:rPr>
            </w:pPr>
            <w:r w:rsidRPr="008B6B3F">
              <w:rPr>
                <w:rFonts w:ascii="Times New Roman" w:hAnsi="Times New Roman"/>
                <w:color w:val="000000"/>
                <w:sz w:val="20"/>
                <w:szCs w:val="20"/>
              </w:rPr>
              <w:t>-</w:t>
            </w:r>
          </w:p>
        </w:tc>
        <w:tc>
          <w:tcPr>
            <w:tcW w:w="1417"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6C229B89" w14:textId="77777777" w:rsidR="00B33FC7" w:rsidRPr="008B6B3F" w:rsidRDefault="00B33FC7" w:rsidP="00906EC0">
            <w:pPr>
              <w:spacing w:after="0" w:line="240" w:lineRule="auto"/>
              <w:jc w:val="center"/>
              <w:rPr>
                <w:sz w:val="20"/>
                <w:szCs w:val="20"/>
              </w:rPr>
            </w:pPr>
            <w:r w:rsidRPr="008B6B3F">
              <w:rPr>
                <w:color w:val="000000"/>
                <w:sz w:val="20"/>
                <w:szCs w:val="20"/>
              </w:rPr>
              <w:t>1</w:t>
            </w:r>
          </w:p>
        </w:tc>
      </w:tr>
      <w:tr w:rsidR="00B33FC7" w:rsidRPr="008B6B3F" w14:paraId="60E0F2E1" w14:textId="77777777" w:rsidTr="00906EC0">
        <w:trPr>
          <w:trHeight w:val="245"/>
        </w:trPr>
        <w:tc>
          <w:tcPr>
            <w:tcW w:w="850"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084CE87C" w14:textId="77777777" w:rsidR="00B33FC7" w:rsidRPr="008B6B3F" w:rsidRDefault="00B33FC7" w:rsidP="00906EC0">
            <w:pPr>
              <w:spacing w:after="0" w:line="240" w:lineRule="auto"/>
              <w:jc w:val="right"/>
              <w:rPr>
                <w:rFonts w:ascii="Times New Roman" w:hAnsi="Times New Roman"/>
                <w:sz w:val="20"/>
                <w:szCs w:val="20"/>
              </w:rPr>
            </w:pPr>
            <w:r w:rsidRPr="008B6B3F">
              <w:rPr>
                <w:rFonts w:ascii="Times New Roman" w:hAnsi="Times New Roman"/>
                <w:color w:val="000000"/>
                <w:sz w:val="20"/>
                <w:szCs w:val="20"/>
              </w:rPr>
              <w:t>4</w:t>
            </w:r>
          </w:p>
        </w:tc>
        <w:tc>
          <w:tcPr>
            <w:tcW w:w="5592"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097F9240" w14:textId="77777777" w:rsidR="00B33FC7" w:rsidRPr="008B6B3F" w:rsidRDefault="00B33FC7" w:rsidP="00906EC0">
            <w:pPr>
              <w:spacing w:after="0" w:line="240" w:lineRule="auto"/>
              <w:rPr>
                <w:rFonts w:ascii="Times New Roman" w:hAnsi="Times New Roman"/>
                <w:sz w:val="20"/>
                <w:szCs w:val="20"/>
              </w:rPr>
            </w:pPr>
            <w:r w:rsidRPr="008B6B3F">
              <w:rPr>
                <w:rFonts w:ascii="Times New Roman" w:hAnsi="Times New Roman"/>
                <w:color w:val="000000"/>
                <w:sz w:val="20"/>
                <w:szCs w:val="20"/>
              </w:rPr>
              <w:t>СС Готовые решения (</w:t>
            </w:r>
            <w:proofErr w:type="spellStart"/>
            <w:r w:rsidRPr="008B6B3F">
              <w:rPr>
                <w:rFonts w:ascii="Times New Roman" w:hAnsi="Times New Roman"/>
                <w:color w:val="000000"/>
                <w:sz w:val="20"/>
                <w:szCs w:val="20"/>
              </w:rPr>
              <w:t>Проф</w:t>
            </w:r>
            <w:proofErr w:type="spellEnd"/>
            <w:r w:rsidRPr="008B6B3F">
              <w:rPr>
                <w:rFonts w:ascii="Times New Roman" w:hAnsi="Times New Roman"/>
                <w:color w:val="000000"/>
                <w:sz w:val="20"/>
                <w:szCs w:val="20"/>
              </w:rPr>
              <w:t>). Госзакупки (44-ФЗ)</w:t>
            </w:r>
          </w:p>
        </w:tc>
        <w:tc>
          <w:tcPr>
            <w:tcW w:w="1870"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7E1A5360" w14:textId="77777777" w:rsidR="00B33FC7" w:rsidRPr="008B6B3F" w:rsidRDefault="00B33FC7" w:rsidP="00906EC0">
            <w:pPr>
              <w:spacing w:after="0" w:line="240" w:lineRule="auto"/>
              <w:jc w:val="center"/>
              <w:rPr>
                <w:rFonts w:ascii="Times New Roman" w:hAnsi="Times New Roman"/>
                <w:sz w:val="20"/>
                <w:szCs w:val="20"/>
              </w:rPr>
            </w:pPr>
            <w:r w:rsidRPr="008B6B3F">
              <w:rPr>
                <w:rFonts w:ascii="Times New Roman" w:hAnsi="Times New Roman"/>
                <w:color w:val="000000"/>
                <w:sz w:val="20"/>
                <w:szCs w:val="20"/>
              </w:rPr>
              <w:t>-</w:t>
            </w:r>
          </w:p>
        </w:tc>
        <w:tc>
          <w:tcPr>
            <w:tcW w:w="1417"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52FD7792" w14:textId="77777777" w:rsidR="00B33FC7" w:rsidRPr="008B6B3F" w:rsidRDefault="00B33FC7" w:rsidP="00906EC0">
            <w:pPr>
              <w:spacing w:after="0" w:line="240" w:lineRule="auto"/>
              <w:jc w:val="center"/>
              <w:rPr>
                <w:sz w:val="20"/>
                <w:szCs w:val="20"/>
              </w:rPr>
            </w:pPr>
            <w:r w:rsidRPr="008B6B3F">
              <w:rPr>
                <w:color w:val="000000"/>
                <w:sz w:val="20"/>
                <w:szCs w:val="20"/>
              </w:rPr>
              <w:t>1</w:t>
            </w:r>
          </w:p>
        </w:tc>
      </w:tr>
      <w:tr w:rsidR="00B33FC7" w:rsidRPr="008B6B3F" w14:paraId="32245E0D" w14:textId="77777777" w:rsidTr="00906EC0">
        <w:trPr>
          <w:trHeight w:val="245"/>
        </w:trPr>
        <w:tc>
          <w:tcPr>
            <w:tcW w:w="850"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30D28F96" w14:textId="77777777" w:rsidR="00B33FC7" w:rsidRPr="008B6B3F" w:rsidRDefault="00B33FC7" w:rsidP="00B33FC7">
            <w:pPr>
              <w:spacing w:after="0" w:line="240" w:lineRule="auto"/>
              <w:jc w:val="right"/>
              <w:rPr>
                <w:rFonts w:ascii="Times New Roman" w:hAnsi="Times New Roman"/>
                <w:color w:val="000000"/>
                <w:sz w:val="20"/>
                <w:szCs w:val="20"/>
              </w:rPr>
            </w:pPr>
          </w:p>
        </w:tc>
        <w:tc>
          <w:tcPr>
            <w:tcW w:w="5592"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vAlign w:val="center"/>
          </w:tcPr>
          <w:p w14:paraId="18DB2BE9" w14:textId="77777777" w:rsidR="00B33FC7" w:rsidRPr="008B6B3F" w:rsidRDefault="00B33FC7" w:rsidP="00B33FC7">
            <w:pPr>
              <w:spacing w:after="0" w:line="240" w:lineRule="auto"/>
              <w:jc w:val="right"/>
              <w:rPr>
                <w:rFonts w:ascii="Times New Roman" w:hAnsi="Times New Roman"/>
                <w:sz w:val="20"/>
                <w:szCs w:val="20"/>
              </w:rPr>
            </w:pPr>
            <w:r w:rsidRPr="008B6B3F">
              <w:rPr>
                <w:rFonts w:ascii="Times New Roman" w:hAnsi="Times New Roman"/>
                <w:b/>
                <w:bCs/>
                <w:sz w:val="20"/>
                <w:szCs w:val="20"/>
              </w:rPr>
              <w:t xml:space="preserve">Итого: стоимость услуг в месяц </w:t>
            </w:r>
          </w:p>
        </w:tc>
        <w:tc>
          <w:tcPr>
            <w:tcW w:w="1870"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2B3048E3" w14:textId="77777777" w:rsidR="00B33FC7" w:rsidRPr="008B6B3F" w:rsidRDefault="00B33FC7" w:rsidP="00B33FC7">
            <w:pPr>
              <w:spacing w:after="0" w:line="240" w:lineRule="auto"/>
              <w:jc w:val="center"/>
              <w:rPr>
                <w:rFonts w:ascii="Times New Roman" w:hAnsi="Times New Roman"/>
                <w:color w:val="000000"/>
                <w:sz w:val="20"/>
                <w:szCs w:val="20"/>
              </w:rPr>
            </w:pPr>
          </w:p>
        </w:tc>
        <w:tc>
          <w:tcPr>
            <w:tcW w:w="1417"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7668EBA0" w14:textId="77777777" w:rsidR="00B33FC7" w:rsidRPr="008B6B3F" w:rsidRDefault="00B33FC7" w:rsidP="00B33FC7">
            <w:pPr>
              <w:spacing w:after="0" w:line="240" w:lineRule="auto"/>
              <w:jc w:val="center"/>
              <w:rPr>
                <w:color w:val="000000"/>
                <w:sz w:val="20"/>
                <w:szCs w:val="20"/>
              </w:rPr>
            </w:pPr>
          </w:p>
        </w:tc>
      </w:tr>
      <w:tr w:rsidR="008B6B3F" w:rsidRPr="008B6B3F" w14:paraId="64235D8F" w14:textId="77777777" w:rsidTr="00F455C9">
        <w:trPr>
          <w:trHeight w:val="245"/>
        </w:trPr>
        <w:tc>
          <w:tcPr>
            <w:tcW w:w="850"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3838D531" w14:textId="77777777" w:rsidR="008B6B3F" w:rsidRPr="008B6B3F" w:rsidRDefault="008B6B3F" w:rsidP="00B33FC7">
            <w:pPr>
              <w:spacing w:after="0" w:line="240" w:lineRule="auto"/>
              <w:jc w:val="right"/>
              <w:rPr>
                <w:rFonts w:ascii="Times New Roman" w:hAnsi="Times New Roman"/>
                <w:color w:val="000000"/>
                <w:sz w:val="20"/>
                <w:szCs w:val="20"/>
              </w:rPr>
            </w:pPr>
          </w:p>
        </w:tc>
        <w:tc>
          <w:tcPr>
            <w:tcW w:w="5592"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vAlign w:val="center"/>
          </w:tcPr>
          <w:p w14:paraId="775782AD" w14:textId="77777777" w:rsidR="008B6B3F" w:rsidRPr="008B6B3F" w:rsidRDefault="008B6B3F" w:rsidP="00B33FC7">
            <w:pPr>
              <w:spacing w:after="0" w:line="240" w:lineRule="auto"/>
              <w:jc w:val="right"/>
              <w:rPr>
                <w:rFonts w:ascii="Times New Roman" w:hAnsi="Times New Roman"/>
                <w:sz w:val="20"/>
                <w:szCs w:val="20"/>
              </w:rPr>
            </w:pPr>
            <w:r w:rsidRPr="008B6B3F">
              <w:rPr>
                <w:rFonts w:ascii="Times New Roman" w:hAnsi="Times New Roman"/>
                <w:b/>
                <w:bCs/>
                <w:sz w:val="20"/>
                <w:szCs w:val="20"/>
              </w:rPr>
              <w:t xml:space="preserve">Итого: общая стоимость услуг с даты заключения Контракта по 31.12.2025 </w:t>
            </w:r>
          </w:p>
        </w:tc>
        <w:tc>
          <w:tcPr>
            <w:tcW w:w="3287" w:type="dxa"/>
            <w:gridSpan w:val="2"/>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0C9FA902" w14:textId="700AC8EC" w:rsidR="008B6B3F" w:rsidRPr="008B6B3F" w:rsidRDefault="008B6B3F" w:rsidP="00B33FC7">
            <w:pPr>
              <w:spacing w:after="0" w:line="240" w:lineRule="auto"/>
              <w:jc w:val="center"/>
              <w:rPr>
                <w:color w:val="000000"/>
                <w:sz w:val="20"/>
                <w:szCs w:val="20"/>
              </w:rPr>
            </w:pPr>
            <w:r w:rsidRPr="008B6B3F">
              <w:rPr>
                <w:rFonts w:ascii="Times New Roman" w:hAnsi="Times New Roman"/>
                <w:b/>
                <w:bCs/>
                <w:color w:val="000000"/>
                <w:sz w:val="20"/>
                <w:szCs w:val="20"/>
              </w:rPr>
              <w:t>446 784,00 руб. (четыреста сорок шесть тысяч семьсот восемьдесят четыре рубля ноль копеек)</w:t>
            </w:r>
          </w:p>
        </w:tc>
      </w:tr>
    </w:tbl>
    <w:p w14:paraId="3BC91AC1" w14:textId="77777777" w:rsidR="00B33FC7" w:rsidRDefault="00B33FC7" w:rsidP="00B33FC7">
      <w:pPr>
        <w:pStyle w:val="ConsPlusNormal"/>
        <w:jc w:val="center"/>
        <w:rPr>
          <w:rFonts w:ascii="Times New Roman" w:hAnsi="Times New Roman" w:cs="Times New Roman"/>
          <w:bCs/>
        </w:rPr>
      </w:pPr>
    </w:p>
    <w:p w14:paraId="2D1435DB" w14:textId="77777777" w:rsidR="00B12F4D" w:rsidRPr="00DD3B25" w:rsidRDefault="00B12F4D" w:rsidP="00B12F4D">
      <w:pPr>
        <w:tabs>
          <w:tab w:val="left" w:pos="567"/>
        </w:tabs>
        <w:spacing w:after="0" w:line="240" w:lineRule="auto"/>
        <w:jc w:val="both"/>
        <w:rPr>
          <w:rFonts w:ascii="Times New Roman" w:hAnsi="Times New Roman"/>
          <w:sz w:val="20"/>
          <w:szCs w:val="20"/>
        </w:rPr>
      </w:pPr>
      <w:r w:rsidRPr="00DD3B25">
        <w:rPr>
          <w:rFonts w:ascii="Times New Roman" w:hAnsi="Times New Roman"/>
          <w:sz w:val="20"/>
          <w:szCs w:val="20"/>
        </w:rPr>
        <w:t xml:space="preserve"> &lt;*&gt; Число одновременных доступов (число ОД) - параметр, определяющий максимальное количество ЭВМ, с которых может быть осуществлен одновременный доступ к Системе.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14:paraId="7B62E0EE" w14:textId="77777777" w:rsidR="0069710C" w:rsidRPr="00C27743" w:rsidRDefault="00503B21" w:rsidP="008A1DCA">
      <w:pPr>
        <w:pStyle w:val="ConsPlusNormal"/>
        <w:jc w:val="center"/>
        <w:outlineLvl w:val="1"/>
        <w:rPr>
          <w:rFonts w:ascii="Times New Roman" w:hAnsi="Times New Roman" w:cs="Times New Roman"/>
        </w:rPr>
      </w:pPr>
      <w:r w:rsidRPr="00C27743">
        <w:rPr>
          <w:rFonts w:ascii="Times New Roman" w:hAnsi="Times New Roman" w:cs="Times New Roman"/>
        </w:rPr>
        <w:t>2</w:t>
      </w:r>
      <w:r w:rsidR="0069710C" w:rsidRPr="00C27743">
        <w:rPr>
          <w:rFonts w:ascii="Times New Roman" w:hAnsi="Times New Roman" w:cs="Times New Roman"/>
        </w:rPr>
        <w:t>. ОПЛАТА</w:t>
      </w:r>
    </w:p>
    <w:p w14:paraId="1B5C0A84" w14:textId="77777777" w:rsidR="00724EB7" w:rsidRPr="00C27743" w:rsidRDefault="00724EB7" w:rsidP="008A1DCA">
      <w:pPr>
        <w:widowControl w:val="0"/>
        <w:spacing w:after="0" w:line="240" w:lineRule="auto"/>
        <w:contextualSpacing/>
        <w:rPr>
          <w:rFonts w:ascii="Times New Roman" w:hAnsi="Times New Roman"/>
          <w:sz w:val="20"/>
          <w:szCs w:val="20"/>
          <w:u w:val="single"/>
        </w:rPr>
      </w:pPr>
      <w:r w:rsidRPr="00C27743">
        <w:rPr>
          <w:rFonts w:ascii="Times New Roman" w:hAnsi="Times New Roman"/>
          <w:sz w:val="20"/>
          <w:szCs w:val="20"/>
          <w:u w:val="single"/>
        </w:rPr>
        <w:t>Стоимость услуг. Порядок расчетов</w:t>
      </w:r>
    </w:p>
    <w:p w14:paraId="350C2DC4" w14:textId="7AD4E974" w:rsidR="007C198A" w:rsidRPr="001760BC" w:rsidRDefault="00724EB7" w:rsidP="008A1DCA">
      <w:pPr>
        <w:widowControl w:val="0"/>
        <w:tabs>
          <w:tab w:val="left" w:pos="426"/>
        </w:tabs>
        <w:spacing w:after="0" w:line="240" w:lineRule="auto"/>
        <w:contextualSpacing/>
        <w:jc w:val="both"/>
        <w:rPr>
          <w:rFonts w:ascii="Times New Roman" w:hAnsi="Times New Roman"/>
          <w:b/>
          <w:color w:val="000000"/>
          <w:sz w:val="20"/>
          <w:szCs w:val="20"/>
        </w:rPr>
      </w:pPr>
      <w:r w:rsidRPr="00C27743">
        <w:rPr>
          <w:rFonts w:ascii="Times New Roman" w:hAnsi="Times New Roman"/>
          <w:sz w:val="20"/>
          <w:szCs w:val="20"/>
        </w:rPr>
        <w:t>2.1.</w:t>
      </w:r>
      <w:r w:rsidRPr="00C27743">
        <w:rPr>
          <w:rFonts w:ascii="Times New Roman" w:hAnsi="Times New Roman"/>
          <w:sz w:val="20"/>
          <w:szCs w:val="20"/>
        </w:rPr>
        <w:tab/>
        <w:t xml:space="preserve">Общая стоимость услуг с использованием </w:t>
      </w:r>
      <w:r w:rsidRPr="00C27743">
        <w:rPr>
          <w:rFonts w:ascii="Times New Roman" w:hAnsi="Times New Roman"/>
          <w:color w:val="000000"/>
          <w:sz w:val="20"/>
          <w:szCs w:val="20"/>
        </w:rPr>
        <w:t>экземпляра(</w:t>
      </w:r>
      <w:proofErr w:type="spellStart"/>
      <w:r w:rsidRPr="00C27743">
        <w:rPr>
          <w:rFonts w:ascii="Times New Roman" w:hAnsi="Times New Roman"/>
          <w:color w:val="000000"/>
          <w:sz w:val="20"/>
          <w:szCs w:val="20"/>
        </w:rPr>
        <w:t>ов</w:t>
      </w:r>
      <w:proofErr w:type="spellEnd"/>
      <w:r w:rsidRPr="00C27743">
        <w:rPr>
          <w:rFonts w:ascii="Times New Roman" w:hAnsi="Times New Roman"/>
          <w:color w:val="000000"/>
          <w:sz w:val="20"/>
          <w:szCs w:val="20"/>
        </w:rPr>
        <w:t>) Системы(м), указанного(</w:t>
      </w:r>
      <w:proofErr w:type="spellStart"/>
      <w:r w:rsidRPr="00C27743">
        <w:rPr>
          <w:rFonts w:ascii="Times New Roman" w:hAnsi="Times New Roman"/>
          <w:color w:val="000000"/>
          <w:sz w:val="20"/>
          <w:szCs w:val="20"/>
        </w:rPr>
        <w:t>ых</w:t>
      </w:r>
      <w:proofErr w:type="spellEnd"/>
      <w:r w:rsidRPr="00C27743">
        <w:rPr>
          <w:rFonts w:ascii="Times New Roman" w:hAnsi="Times New Roman"/>
          <w:color w:val="000000"/>
          <w:sz w:val="20"/>
          <w:szCs w:val="20"/>
        </w:rPr>
        <w:t xml:space="preserve">) в </w:t>
      </w:r>
      <w:r w:rsidR="00720D1A" w:rsidRPr="00C27743">
        <w:rPr>
          <w:rFonts w:ascii="Times New Roman" w:hAnsi="Times New Roman"/>
          <w:color w:val="000000"/>
          <w:sz w:val="20"/>
          <w:szCs w:val="20"/>
        </w:rPr>
        <w:t>разделе</w:t>
      </w:r>
      <w:r w:rsidRPr="00C27743">
        <w:rPr>
          <w:rFonts w:ascii="Times New Roman" w:hAnsi="Times New Roman"/>
          <w:color w:val="000000"/>
          <w:sz w:val="20"/>
          <w:szCs w:val="20"/>
        </w:rPr>
        <w:t xml:space="preserve"> 1 настоящей Спецификации (цена Контракта), </w:t>
      </w:r>
      <w:r w:rsidRPr="001760BC">
        <w:rPr>
          <w:rFonts w:ascii="Times New Roman" w:hAnsi="Times New Roman"/>
          <w:color w:val="000000"/>
          <w:sz w:val="20"/>
          <w:szCs w:val="20"/>
        </w:rPr>
        <w:t xml:space="preserve">составляет </w:t>
      </w:r>
      <w:r w:rsidR="002E419D" w:rsidRPr="001760BC">
        <w:rPr>
          <w:rFonts w:ascii="Times New Roman" w:hAnsi="Times New Roman"/>
          <w:b/>
          <w:bCs/>
          <w:color w:val="000000"/>
          <w:sz w:val="20"/>
          <w:szCs w:val="20"/>
        </w:rPr>
        <w:t>446 784,00 руб. (четыреста сорок шесть тысяч семьсот восемьдесят четыре рубля ноль копеек</w:t>
      </w:r>
      <w:r w:rsidR="008B6B3F" w:rsidRPr="001760BC">
        <w:rPr>
          <w:rFonts w:ascii="Times New Roman" w:hAnsi="Times New Roman"/>
          <w:b/>
          <w:bCs/>
          <w:color w:val="000000"/>
          <w:sz w:val="20"/>
          <w:szCs w:val="20"/>
        </w:rPr>
        <w:t xml:space="preserve">), </w:t>
      </w:r>
      <w:r w:rsidR="008B6B3F" w:rsidRPr="001760BC">
        <w:rPr>
          <w:rFonts w:ascii="Times New Roman" w:hAnsi="Times New Roman"/>
          <w:b/>
          <w:color w:val="000000"/>
          <w:sz w:val="20"/>
          <w:szCs w:val="20"/>
        </w:rPr>
        <w:t xml:space="preserve">цена контракта НДС не облагается </w:t>
      </w:r>
      <w:r w:rsidR="008B6B3F" w:rsidRPr="001760BC">
        <w:rPr>
          <w:rFonts w:ascii="Times New Roman" w:hAnsi="Times New Roman"/>
          <w:color w:val="548DD4" w:themeColor="text2" w:themeTint="99"/>
          <w:sz w:val="20"/>
          <w:szCs w:val="20"/>
        </w:rPr>
        <w:t>(Исполнитель не является плательщиком НДС на основании главы 26.2. Налогового кодекса Российской Федерации (применение упрощенной системы налогообложения)).</w:t>
      </w:r>
    </w:p>
    <w:p w14:paraId="2F447A71" w14:textId="77777777" w:rsidR="00724EB7" w:rsidRPr="00C27743" w:rsidRDefault="00260AE1" w:rsidP="008A1DCA">
      <w:pPr>
        <w:widowControl w:val="0"/>
        <w:tabs>
          <w:tab w:val="left" w:pos="426"/>
        </w:tabs>
        <w:spacing w:after="0" w:line="240" w:lineRule="auto"/>
        <w:contextualSpacing/>
        <w:jc w:val="both"/>
        <w:rPr>
          <w:rFonts w:ascii="Times New Roman" w:hAnsi="Times New Roman"/>
          <w:color w:val="000000"/>
          <w:sz w:val="20"/>
          <w:szCs w:val="20"/>
        </w:rPr>
      </w:pPr>
      <w:r w:rsidRPr="00C27743">
        <w:rPr>
          <w:rFonts w:ascii="Times New Roman" w:hAnsi="Times New Roman"/>
          <w:color w:val="000000"/>
          <w:sz w:val="20"/>
          <w:szCs w:val="20"/>
        </w:rPr>
        <w:t>2</w:t>
      </w:r>
      <w:r w:rsidR="00724EB7" w:rsidRPr="00C27743">
        <w:rPr>
          <w:rFonts w:ascii="Times New Roman" w:hAnsi="Times New Roman"/>
          <w:color w:val="000000"/>
          <w:sz w:val="20"/>
          <w:szCs w:val="20"/>
        </w:rPr>
        <w:t>.2. Цена Контракта включает расходы на уплату налогов, таможенных пошлин, сборов и других обязательных платежей в бюджеты всех уровней.</w:t>
      </w:r>
    </w:p>
    <w:p w14:paraId="711A0A67" w14:textId="77777777" w:rsidR="00724EB7" w:rsidRPr="00C27743" w:rsidRDefault="00260AE1" w:rsidP="008A1DCA">
      <w:pPr>
        <w:widowControl w:val="0"/>
        <w:tabs>
          <w:tab w:val="left" w:pos="426"/>
        </w:tabs>
        <w:spacing w:after="0" w:line="240" w:lineRule="auto"/>
        <w:contextualSpacing/>
        <w:jc w:val="both"/>
        <w:rPr>
          <w:rFonts w:ascii="Times New Roman" w:hAnsi="Times New Roman"/>
          <w:color w:val="000000"/>
          <w:sz w:val="20"/>
          <w:szCs w:val="20"/>
        </w:rPr>
      </w:pPr>
      <w:r w:rsidRPr="00C27743">
        <w:rPr>
          <w:rFonts w:ascii="Times New Roman" w:hAnsi="Times New Roman"/>
          <w:color w:val="000000"/>
          <w:sz w:val="20"/>
          <w:szCs w:val="20"/>
        </w:rPr>
        <w:t>2</w:t>
      </w:r>
      <w:r w:rsidR="00724EB7" w:rsidRPr="00C27743">
        <w:rPr>
          <w:rFonts w:ascii="Times New Roman" w:hAnsi="Times New Roman"/>
          <w:color w:val="000000"/>
          <w:sz w:val="20"/>
          <w:szCs w:val="20"/>
        </w:rPr>
        <w:t xml:space="preserve">.3. </w:t>
      </w:r>
      <w:r w:rsidR="00724EB7" w:rsidRPr="00C27743">
        <w:rPr>
          <w:rFonts w:ascii="Times New Roman" w:hAnsi="Times New Roman"/>
          <w:sz w:val="20"/>
          <w:szCs w:val="20"/>
        </w:rPr>
        <w:t xml:space="preserve">Цена Контракта является твердой и определяется на весь срок исполнения Контракта на основании </w:t>
      </w:r>
      <w:hyperlink r:id="rId9" w:history="1">
        <w:r w:rsidR="00724EB7" w:rsidRPr="00C27743">
          <w:rPr>
            <w:rFonts w:ascii="Times New Roman" w:hAnsi="Times New Roman"/>
            <w:sz w:val="20"/>
            <w:szCs w:val="20"/>
          </w:rPr>
          <w:t>ч. 2 ст. 34</w:t>
        </w:r>
      </w:hyperlink>
      <w:r w:rsidR="00724EB7" w:rsidRPr="00C27743">
        <w:rPr>
          <w:rFonts w:ascii="Times New Roman" w:hAnsi="Times New Roman"/>
          <w:sz w:val="20"/>
          <w:szCs w:val="20"/>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Цена Контракта не может изменяться в ходе его исполнения, за исключением случаев, предусмотренных </w:t>
      </w:r>
      <w:hyperlink r:id="rId10" w:history="1">
        <w:r w:rsidR="00724EB7" w:rsidRPr="00C27743">
          <w:rPr>
            <w:rFonts w:ascii="Times New Roman" w:hAnsi="Times New Roman"/>
            <w:sz w:val="20"/>
            <w:szCs w:val="20"/>
          </w:rPr>
          <w:t>ст. 34</w:t>
        </w:r>
      </w:hyperlink>
      <w:r w:rsidR="00724EB7" w:rsidRPr="00C27743">
        <w:rPr>
          <w:rFonts w:ascii="Times New Roman" w:hAnsi="Times New Roman"/>
          <w:sz w:val="20"/>
          <w:szCs w:val="20"/>
        </w:rPr>
        <w:t xml:space="preserve"> и </w:t>
      </w:r>
      <w:hyperlink r:id="rId11" w:history="1">
        <w:r w:rsidR="00724EB7" w:rsidRPr="00C27743">
          <w:rPr>
            <w:rFonts w:ascii="Times New Roman" w:hAnsi="Times New Roman"/>
            <w:sz w:val="20"/>
            <w:szCs w:val="20"/>
          </w:rPr>
          <w:t>п. 1 ст. 95</w:t>
        </w:r>
      </w:hyperlink>
      <w:r w:rsidR="00724EB7" w:rsidRPr="00C27743">
        <w:rPr>
          <w:rFonts w:ascii="Times New Roman" w:hAnsi="Times New Roman"/>
          <w:sz w:val="20"/>
          <w:szCs w:val="20"/>
        </w:rPr>
        <w:t xml:space="preserve"> Федерального закона от 05.04.2013 № 44-ФЗ и настоящим Контрактом.</w:t>
      </w:r>
    </w:p>
    <w:p w14:paraId="0F0E0AF4" w14:textId="77777777" w:rsidR="00724EB7" w:rsidRPr="00C27743" w:rsidRDefault="00260AE1" w:rsidP="008A1DCA">
      <w:pPr>
        <w:widowControl w:val="0"/>
        <w:tabs>
          <w:tab w:val="left" w:pos="426"/>
        </w:tabs>
        <w:spacing w:after="0" w:line="240" w:lineRule="auto"/>
        <w:contextualSpacing/>
        <w:jc w:val="both"/>
        <w:rPr>
          <w:rFonts w:ascii="Times New Roman" w:hAnsi="Times New Roman"/>
          <w:color w:val="000000"/>
          <w:sz w:val="20"/>
          <w:szCs w:val="20"/>
        </w:rPr>
      </w:pPr>
      <w:r w:rsidRPr="00C27743">
        <w:rPr>
          <w:rFonts w:ascii="Times New Roman" w:hAnsi="Times New Roman"/>
          <w:color w:val="000000"/>
          <w:sz w:val="20"/>
          <w:szCs w:val="20"/>
        </w:rPr>
        <w:lastRenderedPageBreak/>
        <w:t>2</w:t>
      </w:r>
      <w:r w:rsidR="00724EB7" w:rsidRPr="00C27743">
        <w:rPr>
          <w:rFonts w:ascii="Times New Roman" w:hAnsi="Times New Roman"/>
          <w:color w:val="000000"/>
          <w:sz w:val="20"/>
          <w:szCs w:val="20"/>
        </w:rPr>
        <w:t>.4. Оплата услуг производится Заказчиком в соответствии со следующим порядком и сроком оплаты:</w:t>
      </w:r>
    </w:p>
    <w:p w14:paraId="28C6FE18" w14:textId="028861A1" w:rsidR="00724EB7" w:rsidRPr="008B6B3F" w:rsidRDefault="00724EB7" w:rsidP="008A1DCA">
      <w:pPr>
        <w:widowControl w:val="0"/>
        <w:tabs>
          <w:tab w:val="left" w:pos="426"/>
        </w:tabs>
        <w:spacing w:after="0" w:line="240" w:lineRule="auto"/>
        <w:contextualSpacing/>
        <w:jc w:val="both"/>
        <w:rPr>
          <w:rFonts w:ascii="Times New Roman" w:hAnsi="Times New Roman"/>
          <w:b/>
          <w:color w:val="000000"/>
          <w:sz w:val="20"/>
          <w:szCs w:val="20"/>
        </w:rPr>
      </w:pPr>
      <w:r w:rsidRPr="00C27743">
        <w:rPr>
          <w:rFonts w:ascii="Times New Roman" w:hAnsi="Times New Roman"/>
          <w:color w:val="000000"/>
          <w:sz w:val="20"/>
          <w:szCs w:val="20"/>
        </w:rPr>
        <w:t xml:space="preserve">-  </w:t>
      </w:r>
      <w:r w:rsidRPr="001760BC">
        <w:rPr>
          <w:rFonts w:ascii="Times New Roman" w:hAnsi="Times New Roman"/>
          <w:color w:val="000000"/>
          <w:sz w:val="20"/>
          <w:szCs w:val="20"/>
        </w:rPr>
        <w:t xml:space="preserve">Заказчик ежемесячно оплачивает </w:t>
      </w:r>
      <w:r w:rsidRPr="001760BC">
        <w:rPr>
          <w:rFonts w:ascii="Times New Roman" w:hAnsi="Times New Roman"/>
          <w:sz w:val="20"/>
          <w:szCs w:val="20"/>
        </w:rPr>
        <w:t>стоимость услуг за месяц</w:t>
      </w:r>
      <w:r w:rsidRPr="001760BC">
        <w:rPr>
          <w:rFonts w:ascii="Times New Roman" w:hAnsi="Times New Roman"/>
          <w:color w:val="000000"/>
          <w:sz w:val="20"/>
          <w:szCs w:val="20"/>
        </w:rPr>
        <w:t xml:space="preserve">, установленную </w:t>
      </w:r>
      <w:r w:rsidR="00720D1A" w:rsidRPr="001760BC">
        <w:rPr>
          <w:rFonts w:ascii="Times New Roman" w:hAnsi="Times New Roman"/>
          <w:color w:val="000000"/>
          <w:sz w:val="20"/>
          <w:szCs w:val="20"/>
        </w:rPr>
        <w:t>в разделе</w:t>
      </w:r>
      <w:r w:rsidRPr="001760BC">
        <w:rPr>
          <w:rFonts w:ascii="Times New Roman" w:hAnsi="Times New Roman"/>
          <w:color w:val="000000"/>
          <w:sz w:val="20"/>
          <w:szCs w:val="20"/>
        </w:rPr>
        <w:t xml:space="preserve"> 1 </w:t>
      </w:r>
      <w:r w:rsidR="00260AE1" w:rsidRPr="001760BC">
        <w:rPr>
          <w:rFonts w:ascii="Times New Roman" w:hAnsi="Times New Roman"/>
          <w:color w:val="000000"/>
          <w:sz w:val="20"/>
          <w:szCs w:val="20"/>
        </w:rPr>
        <w:t>настоящей Спецификации</w:t>
      </w:r>
      <w:r w:rsidRPr="001760BC">
        <w:rPr>
          <w:rFonts w:ascii="Times New Roman" w:hAnsi="Times New Roman"/>
          <w:color w:val="000000"/>
          <w:sz w:val="20"/>
          <w:szCs w:val="20"/>
        </w:rPr>
        <w:t xml:space="preserve">, в размере </w:t>
      </w:r>
      <w:r w:rsidR="008B6B3F" w:rsidRPr="001760BC">
        <w:rPr>
          <w:rFonts w:ascii="Times New Roman" w:hAnsi="Times New Roman"/>
          <w:color w:val="000000"/>
        </w:rPr>
        <w:t>37232.00</w:t>
      </w:r>
      <w:r w:rsidRPr="001760BC">
        <w:rPr>
          <w:rFonts w:ascii="Times New Roman" w:hAnsi="Times New Roman"/>
          <w:b/>
          <w:color w:val="000000"/>
          <w:sz w:val="20"/>
          <w:szCs w:val="20"/>
        </w:rPr>
        <w:t xml:space="preserve"> (</w:t>
      </w:r>
      <w:r w:rsidR="008B6B3F" w:rsidRPr="001760BC">
        <w:rPr>
          <w:rFonts w:ascii="Times New Roman" w:hAnsi="Times New Roman"/>
          <w:b/>
          <w:color w:val="000000"/>
          <w:sz w:val="20"/>
          <w:szCs w:val="20"/>
        </w:rPr>
        <w:t xml:space="preserve">тридцать семь тысяч двести тридцать два) рубля 00 </w:t>
      </w:r>
      <w:r w:rsidRPr="001760BC">
        <w:rPr>
          <w:rFonts w:ascii="Times New Roman" w:hAnsi="Times New Roman"/>
          <w:b/>
          <w:color w:val="000000"/>
          <w:sz w:val="20"/>
          <w:szCs w:val="20"/>
        </w:rPr>
        <w:t>копеек</w:t>
      </w:r>
      <w:r w:rsidR="00260AE1" w:rsidRPr="001760BC">
        <w:rPr>
          <w:rFonts w:ascii="Times New Roman" w:hAnsi="Times New Roman"/>
          <w:color w:val="548DD4" w:themeColor="text2" w:themeTint="99"/>
          <w:sz w:val="20"/>
          <w:szCs w:val="20"/>
        </w:rPr>
        <w:t xml:space="preserve"> (Исполнитель не является плательщиком НДС на основании главы 26.2. Налогового кодекса Российской Федерации (применение упрощенной системы налогообложения)) </w:t>
      </w:r>
      <w:r w:rsidR="00260AE1" w:rsidRPr="001760BC">
        <w:rPr>
          <w:rFonts w:ascii="Times New Roman" w:hAnsi="Times New Roman"/>
          <w:i/>
          <w:color w:val="002060"/>
          <w:sz w:val="20"/>
          <w:szCs w:val="20"/>
        </w:rPr>
        <w:t>(указать нужное, на основании применяемой системы</w:t>
      </w:r>
      <w:r w:rsidR="00260AE1" w:rsidRPr="00C27743">
        <w:rPr>
          <w:rFonts w:ascii="Times New Roman" w:hAnsi="Times New Roman"/>
          <w:i/>
          <w:color w:val="002060"/>
          <w:sz w:val="20"/>
          <w:szCs w:val="20"/>
        </w:rPr>
        <w:t xml:space="preserve"> налогообложения Исполнителя)</w:t>
      </w:r>
      <w:r w:rsidR="00F82054" w:rsidRPr="00C27743">
        <w:rPr>
          <w:rFonts w:ascii="Times New Roman" w:hAnsi="Times New Roman"/>
          <w:color w:val="000000"/>
          <w:sz w:val="20"/>
          <w:szCs w:val="20"/>
        </w:rPr>
        <w:t xml:space="preserve">в течение </w:t>
      </w:r>
      <w:r w:rsidR="00097829">
        <w:rPr>
          <w:rFonts w:ascii="Times New Roman" w:hAnsi="Times New Roman"/>
          <w:color w:val="000000"/>
          <w:sz w:val="20"/>
          <w:szCs w:val="20"/>
        </w:rPr>
        <w:t>7</w:t>
      </w:r>
      <w:r w:rsidR="00F82054" w:rsidRPr="00C27743">
        <w:rPr>
          <w:rFonts w:ascii="Times New Roman" w:hAnsi="Times New Roman"/>
          <w:color w:val="000000"/>
          <w:sz w:val="20"/>
          <w:szCs w:val="20"/>
        </w:rPr>
        <w:t xml:space="preserve"> (</w:t>
      </w:r>
      <w:r w:rsidR="00097829">
        <w:rPr>
          <w:rFonts w:ascii="Times New Roman" w:hAnsi="Times New Roman"/>
          <w:color w:val="000000"/>
          <w:sz w:val="20"/>
          <w:szCs w:val="20"/>
        </w:rPr>
        <w:t>сем</w:t>
      </w:r>
      <w:r w:rsidR="00F82054" w:rsidRPr="00C27743">
        <w:rPr>
          <w:rFonts w:ascii="Times New Roman" w:hAnsi="Times New Roman"/>
          <w:color w:val="000000"/>
          <w:sz w:val="20"/>
          <w:szCs w:val="20"/>
        </w:rPr>
        <w:t>и) рабочих дней с даты подписания Заказчиком документа о приемке в единой информационной системе в сфере закупок</w:t>
      </w:r>
      <w:r w:rsidRPr="00C27743">
        <w:rPr>
          <w:rFonts w:ascii="Times New Roman" w:hAnsi="Times New Roman"/>
          <w:color w:val="000000"/>
          <w:sz w:val="20"/>
          <w:szCs w:val="20"/>
        </w:rPr>
        <w:t>.</w:t>
      </w:r>
    </w:p>
    <w:p w14:paraId="750EB52F" w14:textId="77777777" w:rsidR="00724EB7" w:rsidRPr="00C27743" w:rsidRDefault="00260AE1" w:rsidP="008A1DCA">
      <w:pPr>
        <w:widowControl w:val="0"/>
        <w:tabs>
          <w:tab w:val="left" w:pos="426"/>
        </w:tabs>
        <w:spacing w:after="0" w:line="240" w:lineRule="auto"/>
        <w:contextualSpacing/>
        <w:jc w:val="both"/>
        <w:rPr>
          <w:rFonts w:ascii="Times New Roman" w:hAnsi="Times New Roman"/>
          <w:color w:val="000000"/>
          <w:sz w:val="20"/>
          <w:szCs w:val="20"/>
        </w:rPr>
      </w:pPr>
      <w:r w:rsidRPr="00C27743">
        <w:rPr>
          <w:rFonts w:ascii="Times New Roman" w:hAnsi="Times New Roman"/>
          <w:color w:val="000000"/>
          <w:sz w:val="20"/>
          <w:szCs w:val="20"/>
        </w:rPr>
        <w:t>2</w:t>
      </w:r>
      <w:r w:rsidR="00724EB7" w:rsidRPr="00C27743">
        <w:rPr>
          <w:rFonts w:ascii="Times New Roman" w:hAnsi="Times New Roman"/>
          <w:color w:val="000000"/>
          <w:sz w:val="20"/>
          <w:szCs w:val="20"/>
        </w:rPr>
        <w:t>.5.</w:t>
      </w:r>
      <w:r w:rsidR="00724EB7" w:rsidRPr="00C27743">
        <w:rPr>
          <w:rFonts w:ascii="Times New Roman" w:hAnsi="Times New Roman"/>
          <w:color w:val="000000"/>
          <w:sz w:val="20"/>
          <w:szCs w:val="20"/>
        </w:rPr>
        <w:tab/>
        <w:t>Обязательство Заказчика по оплате считается исполненным с даты зачисления денежных средств на расчетный счет Исполнителя.</w:t>
      </w:r>
    </w:p>
    <w:p w14:paraId="5049BD71" w14:textId="77777777" w:rsidR="00724EB7" w:rsidRPr="00C27743" w:rsidRDefault="00260AE1" w:rsidP="008A1DCA">
      <w:pPr>
        <w:widowControl w:val="0"/>
        <w:tabs>
          <w:tab w:val="left" w:pos="426"/>
        </w:tabs>
        <w:spacing w:after="0" w:line="240" w:lineRule="auto"/>
        <w:contextualSpacing/>
        <w:jc w:val="both"/>
        <w:rPr>
          <w:rFonts w:ascii="Times New Roman" w:hAnsi="Times New Roman"/>
          <w:color w:val="000000"/>
          <w:sz w:val="20"/>
          <w:szCs w:val="20"/>
        </w:rPr>
      </w:pPr>
      <w:r w:rsidRPr="00C27743">
        <w:rPr>
          <w:rFonts w:ascii="Times New Roman" w:hAnsi="Times New Roman"/>
          <w:color w:val="000000"/>
          <w:sz w:val="20"/>
          <w:szCs w:val="20"/>
        </w:rPr>
        <w:t>2</w:t>
      </w:r>
      <w:r w:rsidR="00724EB7" w:rsidRPr="00C27743">
        <w:rPr>
          <w:rFonts w:ascii="Times New Roman" w:hAnsi="Times New Roman"/>
          <w:color w:val="000000"/>
          <w:sz w:val="20"/>
          <w:szCs w:val="20"/>
        </w:rPr>
        <w:t xml:space="preserve">.6. Исполнитель ежемесячно предоставляет Заказчику Счет, в котором указывается </w:t>
      </w:r>
      <w:r w:rsidR="00724EB7" w:rsidRPr="00C27743">
        <w:rPr>
          <w:rFonts w:ascii="Times New Roman" w:hAnsi="Times New Roman"/>
          <w:sz w:val="20"/>
          <w:szCs w:val="20"/>
        </w:rPr>
        <w:t xml:space="preserve">стоимость услуг за месяц </w:t>
      </w:r>
      <w:r w:rsidR="00724EB7" w:rsidRPr="00C27743">
        <w:rPr>
          <w:rFonts w:ascii="Times New Roman" w:hAnsi="Times New Roman"/>
          <w:color w:val="000000"/>
          <w:sz w:val="20"/>
          <w:szCs w:val="20"/>
        </w:rPr>
        <w:t xml:space="preserve">согласно п. </w:t>
      </w:r>
      <w:r w:rsidRPr="00C27743">
        <w:rPr>
          <w:rFonts w:ascii="Times New Roman" w:hAnsi="Times New Roman"/>
          <w:color w:val="000000"/>
          <w:sz w:val="20"/>
          <w:szCs w:val="20"/>
        </w:rPr>
        <w:t>2</w:t>
      </w:r>
      <w:r w:rsidR="00724EB7" w:rsidRPr="00C27743">
        <w:rPr>
          <w:rFonts w:ascii="Times New Roman" w:hAnsi="Times New Roman"/>
          <w:color w:val="000000"/>
          <w:sz w:val="20"/>
          <w:szCs w:val="20"/>
        </w:rPr>
        <w:t xml:space="preserve">.4 </w:t>
      </w:r>
      <w:r w:rsidRPr="00C27743">
        <w:rPr>
          <w:rFonts w:ascii="Times New Roman" w:hAnsi="Times New Roman"/>
          <w:color w:val="000000"/>
          <w:sz w:val="20"/>
          <w:szCs w:val="20"/>
        </w:rPr>
        <w:t>настоящей Спецификации</w:t>
      </w:r>
      <w:r w:rsidR="00724EB7" w:rsidRPr="00C27743">
        <w:rPr>
          <w:rFonts w:ascii="Times New Roman" w:hAnsi="Times New Roman"/>
          <w:color w:val="000000"/>
          <w:sz w:val="20"/>
          <w:szCs w:val="20"/>
        </w:rPr>
        <w:t>.</w:t>
      </w:r>
    </w:p>
    <w:p w14:paraId="37F56B26" w14:textId="77777777" w:rsidR="00724EB7" w:rsidRDefault="00260AE1" w:rsidP="008A1DCA">
      <w:pPr>
        <w:widowControl w:val="0"/>
        <w:tabs>
          <w:tab w:val="left" w:pos="426"/>
        </w:tabs>
        <w:spacing w:after="0" w:line="240" w:lineRule="auto"/>
        <w:contextualSpacing/>
        <w:jc w:val="both"/>
        <w:rPr>
          <w:rFonts w:ascii="Times New Roman" w:hAnsi="Times New Roman"/>
          <w:color w:val="000000"/>
          <w:sz w:val="20"/>
          <w:szCs w:val="20"/>
        </w:rPr>
      </w:pPr>
      <w:r w:rsidRPr="00C27743">
        <w:rPr>
          <w:rFonts w:ascii="Times New Roman" w:hAnsi="Times New Roman"/>
          <w:color w:val="000000"/>
          <w:sz w:val="20"/>
          <w:szCs w:val="20"/>
        </w:rPr>
        <w:t>2</w:t>
      </w:r>
      <w:r w:rsidR="00724EB7" w:rsidRPr="00C27743">
        <w:rPr>
          <w:rFonts w:ascii="Times New Roman" w:hAnsi="Times New Roman"/>
          <w:color w:val="000000"/>
          <w:sz w:val="20"/>
          <w:szCs w:val="20"/>
        </w:rPr>
        <w:t>.7.</w:t>
      </w:r>
      <w:r w:rsidR="00724EB7" w:rsidRPr="00C27743">
        <w:rPr>
          <w:rFonts w:ascii="Times New Roman" w:hAnsi="Times New Roman"/>
          <w:color w:val="000000"/>
          <w:sz w:val="20"/>
          <w:szCs w:val="20"/>
        </w:rPr>
        <w:tab/>
        <w:t xml:space="preserve">Если Заказчик произвел платеж, сумма которого недостаточна для погашения денежного обязательства полностью, то в первую очередь погашается задолженность за наиболее ранний месяц. </w:t>
      </w:r>
    </w:p>
    <w:p w14:paraId="5D1C5523" w14:textId="77777777" w:rsidR="00162D8C" w:rsidRDefault="00162D8C" w:rsidP="008A1DCA">
      <w:pPr>
        <w:widowControl w:val="0"/>
        <w:tabs>
          <w:tab w:val="left" w:pos="426"/>
        </w:tabs>
        <w:spacing w:after="0" w:line="240" w:lineRule="auto"/>
        <w:contextualSpacing/>
        <w:jc w:val="both"/>
        <w:rPr>
          <w:rFonts w:ascii="Times New Roman" w:hAnsi="Times New Roman"/>
          <w:color w:val="000000"/>
          <w:sz w:val="20"/>
          <w:szCs w:val="20"/>
        </w:rPr>
      </w:pPr>
      <w:r>
        <w:rPr>
          <w:rFonts w:ascii="Times New Roman" w:hAnsi="Times New Roman"/>
          <w:color w:val="000000"/>
          <w:sz w:val="20"/>
          <w:szCs w:val="20"/>
        </w:rPr>
        <w:t xml:space="preserve">2.8. Источник финансирования: </w:t>
      </w:r>
      <w:proofErr w:type="gramStart"/>
      <w:r>
        <w:rPr>
          <w:rFonts w:ascii="Times New Roman" w:hAnsi="Times New Roman"/>
          <w:color w:val="000000"/>
          <w:sz w:val="20"/>
          <w:szCs w:val="20"/>
        </w:rPr>
        <w:t>средства  бюджета</w:t>
      </w:r>
      <w:proofErr w:type="gramEnd"/>
      <w:r w:rsidR="00B12F4D">
        <w:rPr>
          <w:rFonts w:ascii="Times New Roman" w:hAnsi="Times New Roman"/>
          <w:color w:val="000000"/>
          <w:sz w:val="20"/>
          <w:szCs w:val="20"/>
        </w:rPr>
        <w:t xml:space="preserve"> городского поселения «Микунь».</w:t>
      </w:r>
    </w:p>
    <w:p w14:paraId="22FB12BB" w14:textId="77777777" w:rsidR="007C198A" w:rsidRPr="007C198A" w:rsidRDefault="007C198A" w:rsidP="008A1DCA">
      <w:pPr>
        <w:widowControl w:val="0"/>
        <w:tabs>
          <w:tab w:val="left" w:pos="426"/>
        </w:tabs>
        <w:spacing w:after="0" w:line="240" w:lineRule="auto"/>
        <w:contextualSpacing/>
        <w:jc w:val="both"/>
        <w:rPr>
          <w:rFonts w:ascii="Times New Roman" w:hAnsi="Times New Roman"/>
          <w:color w:val="FF0000"/>
          <w:sz w:val="20"/>
          <w:szCs w:val="20"/>
        </w:rPr>
      </w:pPr>
      <w:r w:rsidRPr="007C198A">
        <w:rPr>
          <w:rFonts w:ascii="Times New Roman" w:hAnsi="Times New Roman"/>
          <w:color w:val="FF0000"/>
          <w:sz w:val="20"/>
          <w:szCs w:val="20"/>
        </w:rPr>
        <w:t>2.9. КБК: 925 0104 9900010030 244</w:t>
      </w:r>
      <w:r w:rsidR="002E419D">
        <w:rPr>
          <w:rFonts w:ascii="Times New Roman" w:hAnsi="Times New Roman"/>
          <w:color w:val="FF0000"/>
          <w:sz w:val="20"/>
          <w:szCs w:val="20"/>
        </w:rPr>
        <w:t>.</w:t>
      </w:r>
    </w:p>
    <w:p w14:paraId="150A62CF" w14:textId="77777777" w:rsidR="00724EB7" w:rsidRPr="00C27743" w:rsidRDefault="00724EB7" w:rsidP="008A1DCA">
      <w:pPr>
        <w:widowControl w:val="0"/>
        <w:tabs>
          <w:tab w:val="left" w:pos="426"/>
        </w:tabs>
        <w:spacing w:after="0" w:line="240" w:lineRule="auto"/>
        <w:jc w:val="both"/>
        <w:rPr>
          <w:rFonts w:ascii="Times New Roman" w:hAnsi="Times New Roman"/>
          <w:sz w:val="20"/>
          <w:szCs w:val="20"/>
          <w:u w:val="single"/>
        </w:rPr>
      </w:pPr>
      <w:r w:rsidRPr="00C27743">
        <w:rPr>
          <w:rFonts w:ascii="Times New Roman" w:hAnsi="Times New Roman"/>
          <w:sz w:val="20"/>
          <w:szCs w:val="20"/>
          <w:u w:val="single"/>
        </w:rPr>
        <w:t>Порядок сдачи-приемки услуг</w:t>
      </w:r>
    </w:p>
    <w:p w14:paraId="4A7D4EA1" w14:textId="77777777" w:rsidR="00F82054" w:rsidRPr="00C27743" w:rsidRDefault="00E12A94" w:rsidP="008A1DCA">
      <w:pPr>
        <w:pStyle w:val="ConsPlusNormal"/>
        <w:jc w:val="both"/>
        <w:rPr>
          <w:rFonts w:ascii="Times New Roman" w:hAnsi="Times New Roman" w:cs="Times New Roman"/>
          <w:b/>
          <w:color w:val="002060"/>
        </w:rPr>
      </w:pPr>
      <w:r w:rsidRPr="00C27743">
        <w:rPr>
          <w:rFonts w:ascii="Times New Roman" w:hAnsi="Times New Roman" w:cs="Times New Roman"/>
          <w:color w:val="000000"/>
        </w:rPr>
        <w:t>2.</w:t>
      </w:r>
      <w:r w:rsidR="007713C2">
        <w:rPr>
          <w:rFonts w:ascii="Times New Roman" w:hAnsi="Times New Roman" w:cs="Times New Roman"/>
          <w:color w:val="000000"/>
        </w:rPr>
        <w:t>9</w:t>
      </w:r>
      <w:r w:rsidRPr="00C27743">
        <w:rPr>
          <w:rFonts w:ascii="Times New Roman" w:hAnsi="Times New Roman" w:cs="Times New Roman"/>
          <w:color w:val="000000"/>
        </w:rPr>
        <w:t xml:space="preserve">. По факту оказания услуг Исполнитель ежемесячно предоставляет Заказчику документ о приемке в единой информационной системе в сфере закупок: </w:t>
      </w:r>
      <w:r w:rsidR="00F82054" w:rsidRPr="00C27743">
        <w:rPr>
          <w:rFonts w:ascii="Times New Roman" w:hAnsi="Times New Roman" w:cs="Times New Roman"/>
          <w:color w:val="548DD4" w:themeColor="text2" w:themeTint="99"/>
        </w:rPr>
        <w:t>Акт сдачи-приемки услуг с использованием экземпляра(</w:t>
      </w:r>
      <w:proofErr w:type="spellStart"/>
      <w:r w:rsidR="00F82054" w:rsidRPr="00C27743">
        <w:rPr>
          <w:rFonts w:ascii="Times New Roman" w:hAnsi="Times New Roman" w:cs="Times New Roman"/>
          <w:color w:val="548DD4" w:themeColor="text2" w:themeTint="99"/>
        </w:rPr>
        <w:t>ов</w:t>
      </w:r>
      <w:proofErr w:type="spellEnd"/>
      <w:r w:rsidR="00F82054" w:rsidRPr="00C27743">
        <w:rPr>
          <w:rFonts w:ascii="Times New Roman" w:hAnsi="Times New Roman" w:cs="Times New Roman"/>
          <w:color w:val="548DD4" w:themeColor="text2" w:themeTint="99"/>
        </w:rPr>
        <w:t>) Системы(м) КонсультантПлюс (услуг по адаптации и сопровождению экземпляра(</w:t>
      </w:r>
      <w:proofErr w:type="spellStart"/>
      <w:r w:rsidR="00F82054" w:rsidRPr="00C27743">
        <w:rPr>
          <w:rFonts w:ascii="Times New Roman" w:hAnsi="Times New Roman" w:cs="Times New Roman"/>
          <w:color w:val="548DD4" w:themeColor="text2" w:themeTint="99"/>
        </w:rPr>
        <w:t>ов</w:t>
      </w:r>
      <w:proofErr w:type="spellEnd"/>
      <w:r w:rsidR="00F82054" w:rsidRPr="00C27743">
        <w:rPr>
          <w:rFonts w:ascii="Times New Roman" w:hAnsi="Times New Roman" w:cs="Times New Roman"/>
          <w:color w:val="548DD4" w:themeColor="text2" w:themeTint="99"/>
        </w:rPr>
        <w:t xml:space="preserve">) Системы(м) КонсультантПлюс) или Универсальный передаточный документ, рекомендованный ФНС России в Письме от 21.10.2013 № ММВ-20-3/96@. </w:t>
      </w:r>
      <w:r w:rsidR="00F82054" w:rsidRPr="00C27743">
        <w:rPr>
          <w:rFonts w:ascii="Times New Roman" w:hAnsi="Times New Roman" w:cs="Times New Roman"/>
          <w:color w:val="1F497D"/>
        </w:rPr>
        <w:t>(</w:t>
      </w:r>
      <w:r w:rsidR="00F82054" w:rsidRPr="00C27743">
        <w:rPr>
          <w:rFonts w:ascii="Times New Roman" w:hAnsi="Times New Roman" w:cs="Times New Roman"/>
          <w:i/>
          <w:color w:val="002060"/>
        </w:rPr>
        <w:t>указывается документ в соответствии с применяемой Исполнителем системой учета</w:t>
      </w:r>
      <w:r w:rsidR="00F82054" w:rsidRPr="00C27743">
        <w:rPr>
          <w:rFonts w:ascii="Times New Roman" w:hAnsi="Times New Roman" w:cs="Times New Roman"/>
          <w:color w:val="002060"/>
        </w:rPr>
        <w:t>)</w:t>
      </w:r>
      <w:r w:rsidR="00F82054" w:rsidRPr="00C27743">
        <w:rPr>
          <w:rFonts w:ascii="Times New Roman" w:hAnsi="Times New Roman" w:cs="Times New Roman"/>
          <w:b/>
          <w:color w:val="002060"/>
        </w:rPr>
        <w:t>.</w:t>
      </w:r>
    </w:p>
    <w:p w14:paraId="443E4F81" w14:textId="77777777" w:rsidR="00F82054" w:rsidRPr="00C27743" w:rsidRDefault="007713C2" w:rsidP="008A1DCA">
      <w:pPr>
        <w:spacing w:after="0" w:line="240" w:lineRule="auto"/>
        <w:jc w:val="both"/>
        <w:rPr>
          <w:rFonts w:ascii="Times New Roman" w:hAnsi="Times New Roman"/>
          <w:sz w:val="20"/>
          <w:szCs w:val="20"/>
        </w:rPr>
      </w:pPr>
      <w:r>
        <w:rPr>
          <w:rFonts w:ascii="Times New Roman" w:hAnsi="Times New Roman"/>
          <w:sz w:val="20"/>
          <w:szCs w:val="20"/>
        </w:rPr>
        <w:t>2.10</w:t>
      </w:r>
      <w:r w:rsidR="00F82054" w:rsidRPr="00C27743">
        <w:rPr>
          <w:rFonts w:ascii="Times New Roman" w:hAnsi="Times New Roman"/>
          <w:sz w:val="20"/>
          <w:szCs w:val="20"/>
        </w:rPr>
        <w:t>. Ежемесячно в срок не позднее 5 (пяти) рабочих дней с момента окончания отчётного периода Исполнитель подписывает документ о приемке в единой информационной системе в сфере закупок. Отчётным периодом для услуг является календарный месяц. К документу о приемке могут прилагаться документы, которые считаются его неотъемлемой частью.</w:t>
      </w:r>
    </w:p>
    <w:p w14:paraId="257CD99D" w14:textId="77777777" w:rsidR="00F82054" w:rsidRPr="00C27743" w:rsidRDefault="007713C2" w:rsidP="008A1DCA">
      <w:pPr>
        <w:spacing w:after="0" w:line="240" w:lineRule="auto"/>
        <w:jc w:val="both"/>
        <w:rPr>
          <w:rFonts w:ascii="Times New Roman" w:hAnsi="Times New Roman"/>
          <w:sz w:val="20"/>
          <w:szCs w:val="20"/>
        </w:rPr>
      </w:pPr>
      <w:r>
        <w:rPr>
          <w:rFonts w:ascii="Times New Roman" w:hAnsi="Times New Roman"/>
          <w:sz w:val="20"/>
          <w:szCs w:val="20"/>
        </w:rPr>
        <w:t>2.11</w:t>
      </w:r>
      <w:r w:rsidR="00F82054" w:rsidRPr="00C27743">
        <w:rPr>
          <w:rFonts w:ascii="Times New Roman" w:hAnsi="Times New Roman"/>
          <w:sz w:val="20"/>
          <w:szCs w:val="20"/>
        </w:rPr>
        <w:t>. Для проверки оказанных Исполнителем Услуг,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41B51608" w14:textId="77777777" w:rsidR="00F82054" w:rsidRPr="00C27743" w:rsidRDefault="007713C2" w:rsidP="008A1DCA">
      <w:pPr>
        <w:spacing w:after="0" w:line="240" w:lineRule="auto"/>
        <w:jc w:val="both"/>
        <w:rPr>
          <w:rFonts w:ascii="Times New Roman" w:hAnsi="Times New Roman"/>
          <w:sz w:val="20"/>
          <w:szCs w:val="20"/>
        </w:rPr>
      </w:pPr>
      <w:r>
        <w:rPr>
          <w:rFonts w:ascii="Times New Roman" w:hAnsi="Times New Roman"/>
          <w:sz w:val="20"/>
          <w:szCs w:val="20"/>
        </w:rPr>
        <w:t>2.12</w:t>
      </w:r>
      <w:r w:rsidR="00F82054" w:rsidRPr="00C27743">
        <w:rPr>
          <w:rFonts w:ascii="Times New Roman" w:hAnsi="Times New Roman"/>
          <w:sz w:val="20"/>
          <w:szCs w:val="20"/>
        </w:rPr>
        <w:t>. В случае, если по результатам такой экспертизы установлены нарушения требований контракта,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5B1AFB02" w14:textId="77777777" w:rsidR="00F82054" w:rsidRPr="00C27743" w:rsidRDefault="007713C2" w:rsidP="008A1DCA">
      <w:pPr>
        <w:spacing w:after="0" w:line="240" w:lineRule="auto"/>
        <w:jc w:val="both"/>
        <w:rPr>
          <w:rFonts w:ascii="Times New Roman" w:hAnsi="Times New Roman"/>
          <w:sz w:val="20"/>
          <w:szCs w:val="20"/>
        </w:rPr>
      </w:pPr>
      <w:r>
        <w:rPr>
          <w:rFonts w:ascii="Times New Roman" w:hAnsi="Times New Roman"/>
          <w:sz w:val="20"/>
          <w:szCs w:val="20"/>
        </w:rPr>
        <w:t>2.13</w:t>
      </w:r>
      <w:r w:rsidR="00F82054" w:rsidRPr="00C27743">
        <w:rPr>
          <w:rFonts w:ascii="Times New Roman" w:hAnsi="Times New Roman"/>
          <w:sz w:val="20"/>
          <w:szCs w:val="20"/>
        </w:rPr>
        <w:t>. Заказчик вправе не отказывать в приемке оказанных Услуг в случае выявления несоответствия таких услуг условиям контракта, если выявленное несоответствие не препятствует приемке Услуг и устранено Исполнителем.</w:t>
      </w:r>
    </w:p>
    <w:p w14:paraId="351C6E38" w14:textId="77777777" w:rsidR="00F82054" w:rsidRPr="00C27743" w:rsidRDefault="007713C2" w:rsidP="008A1DCA">
      <w:pPr>
        <w:spacing w:after="0" w:line="240" w:lineRule="auto"/>
        <w:jc w:val="both"/>
        <w:rPr>
          <w:rFonts w:ascii="Times New Roman" w:hAnsi="Times New Roman"/>
          <w:sz w:val="20"/>
          <w:szCs w:val="20"/>
        </w:rPr>
      </w:pPr>
      <w:r>
        <w:rPr>
          <w:rFonts w:ascii="Times New Roman" w:hAnsi="Times New Roman"/>
          <w:sz w:val="20"/>
          <w:szCs w:val="20"/>
        </w:rPr>
        <w:t>2.14</w:t>
      </w:r>
      <w:r w:rsidR="00F82054" w:rsidRPr="00C27743">
        <w:rPr>
          <w:rFonts w:ascii="Times New Roman" w:hAnsi="Times New Roman"/>
          <w:sz w:val="20"/>
          <w:szCs w:val="20"/>
        </w:rPr>
        <w:t>. По решению Заказчика для приемки оказанных Услуг может создаваться приемочная комиссия, которая состоит не менее чем из пяти человек.</w:t>
      </w:r>
    </w:p>
    <w:p w14:paraId="1EBD22CD" w14:textId="77777777" w:rsidR="00F82054" w:rsidRPr="00C27743" w:rsidRDefault="00F82054" w:rsidP="008A1DCA">
      <w:pPr>
        <w:spacing w:after="0" w:line="240" w:lineRule="auto"/>
        <w:jc w:val="both"/>
        <w:rPr>
          <w:rFonts w:ascii="Times New Roman" w:hAnsi="Times New Roman"/>
          <w:sz w:val="20"/>
          <w:szCs w:val="20"/>
        </w:rPr>
      </w:pPr>
      <w:r w:rsidRPr="00C27743">
        <w:rPr>
          <w:rFonts w:ascii="Times New Roman" w:hAnsi="Times New Roman"/>
          <w:sz w:val="20"/>
          <w:szCs w:val="20"/>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оказанных Услуг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8ECDEC0" w14:textId="77777777" w:rsidR="00F82054" w:rsidRPr="00C27743" w:rsidRDefault="007713C2" w:rsidP="008A1DCA">
      <w:pPr>
        <w:spacing w:after="0" w:line="240" w:lineRule="auto"/>
        <w:jc w:val="both"/>
        <w:rPr>
          <w:rFonts w:ascii="Times New Roman" w:hAnsi="Times New Roman"/>
          <w:sz w:val="20"/>
          <w:szCs w:val="20"/>
        </w:rPr>
      </w:pPr>
      <w:r>
        <w:rPr>
          <w:rFonts w:ascii="Times New Roman" w:hAnsi="Times New Roman"/>
          <w:sz w:val="20"/>
          <w:szCs w:val="20"/>
        </w:rPr>
        <w:t>2.15</w:t>
      </w:r>
      <w:r w:rsidR="003C5963">
        <w:rPr>
          <w:rFonts w:ascii="Times New Roman" w:hAnsi="Times New Roman"/>
          <w:sz w:val="20"/>
          <w:szCs w:val="20"/>
        </w:rPr>
        <w:t xml:space="preserve">. Заказчик в течение 10(десяти) рабочих </w:t>
      </w:r>
      <w:r w:rsidR="00F82054" w:rsidRPr="00C27743">
        <w:rPr>
          <w:rFonts w:ascii="Times New Roman" w:hAnsi="Times New Roman"/>
          <w:sz w:val="20"/>
          <w:szCs w:val="20"/>
        </w:rPr>
        <w:t xml:space="preserve"> дней, следующих за днем поступления Заказчику документа о приемке, подписанного Исполнителем, и на основании результатов экспертизы, проведенной в соответствии с пунктом 2.10. Контракта, подписывает усиленной электронной подписью лица, имеющего право действовать от имени Заказчика, размещает в единой информационной системе документ о приемке или мотивированный отказ от подписания документа о приемке с указанием причин такого отказа.</w:t>
      </w:r>
    </w:p>
    <w:p w14:paraId="122A4225" w14:textId="77777777" w:rsidR="00F82054" w:rsidRPr="00C27743" w:rsidRDefault="007713C2" w:rsidP="008A1DCA">
      <w:pPr>
        <w:spacing w:after="0" w:line="240" w:lineRule="auto"/>
        <w:jc w:val="both"/>
        <w:rPr>
          <w:rFonts w:ascii="Times New Roman" w:hAnsi="Times New Roman"/>
          <w:sz w:val="20"/>
          <w:szCs w:val="20"/>
        </w:rPr>
      </w:pPr>
      <w:r>
        <w:rPr>
          <w:rFonts w:ascii="Times New Roman" w:hAnsi="Times New Roman"/>
          <w:sz w:val="20"/>
          <w:szCs w:val="20"/>
        </w:rPr>
        <w:t>2.16</w:t>
      </w:r>
      <w:r w:rsidR="00F82054" w:rsidRPr="00C27743">
        <w:rPr>
          <w:rFonts w:ascii="Times New Roman" w:hAnsi="Times New Roman"/>
          <w:sz w:val="20"/>
          <w:szCs w:val="20"/>
        </w:rPr>
        <w:t>. В случае обнаружения Заказчиком недостатков при проведении приемки соответствующего этапа оказанных Услуг,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A384979" w14:textId="77777777" w:rsidR="00F82054" w:rsidRPr="00C27743" w:rsidRDefault="00F82054" w:rsidP="008A1DCA">
      <w:pPr>
        <w:spacing w:after="0" w:line="240" w:lineRule="auto"/>
        <w:jc w:val="both"/>
        <w:rPr>
          <w:rFonts w:ascii="Times New Roman" w:hAnsi="Times New Roman"/>
          <w:sz w:val="20"/>
          <w:szCs w:val="20"/>
        </w:rPr>
      </w:pPr>
      <w:r w:rsidRPr="00C27743">
        <w:rPr>
          <w:rFonts w:ascii="Times New Roman" w:hAnsi="Times New Roman"/>
          <w:sz w:val="20"/>
          <w:szCs w:val="20"/>
        </w:rPr>
        <w:t>2</w:t>
      </w:r>
      <w:r w:rsidR="007713C2">
        <w:rPr>
          <w:rFonts w:ascii="Times New Roman" w:hAnsi="Times New Roman"/>
          <w:sz w:val="20"/>
          <w:szCs w:val="20"/>
        </w:rPr>
        <w:t>.17</w:t>
      </w:r>
      <w:r w:rsidRPr="00C27743">
        <w:rPr>
          <w:rFonts w:ascii="Times New Roman" w:hAnsi="Times New Roman"/>
          <w:sz w:val="20"/>
          <w:szCs w:val="20"/>
        </w:rPr>
        <w:t>. Исправление недостатков, допущенных Исполнителем и выявленных при сдаче-приемке Услуг, осуществляется в течение 10 дней с момента их выявления и за счет Исполнителя.</w:t>
      </w:r>
    </w:p>
    <w:p w14:paraId="5C67A476" w14:textId="77777777" w:rsidR="00724EB7" w:rsidRPr="00C27743" w:rsidRDefault="007713C2" w:rsidP="008A1DCA">
      <w:pPr>
        <w:tabs>
          <w:tab w:val="left" w:pos="426"/>
        </w:tabs>
        <w:spacing w:after="0" w:line="240" w:lineRule="auto"/>
        <w:contextualSpacing/>
        <w:jc w:val="both"/>
        <w:rPr>
          <w:rFonts w:ascii="Times New Roman" w:hAnsi="Times New Roman"/>
          <w:sz w:val="20"/>
          <w:szCs w:val="20"/>
        </w:rPr>
      </w:pPr>
      <w:r>
        <w:rPr>
          <w:rFonts w:ascii="Times New Roman" w:hAnsi="Times New Roman"/>
          <w:sz w:val="20"/>
          <w:szCs w:val="20"/>
        </w:rPr>
        <w:t>2.18</w:t>
      </w:r>
      <w:r w:rsidR="00F82054" w:rsidRPr="00C27743">
        <w:rPr>
          <w:rFonts w:ascii="Times New Roman" w:hAnsi="Times New Roman"/>
          <w:sz w:val="20"/>
          <w:szCs w:val="20"/>
        </w:rPr>
        <w:t>. Услуги считаются оказанными с момента подписания Сторонами документа о приемке по последнему (заключительному) этапу Услуг.</w:t>
      </w:r>
    </w:p>
    <w:p w14:paraId="0F1D264D" w14:textId="77777777" w:rsidR="00A179D6" w:rsidRPr="00C27743" w:rsidRDefault="00A179D6" w:rsidP="008A1DCA">
      <w:pPr>
        <w:pStyle w:val="ConsPlusNormal"/>
        <w:jc w:val="center"/>
        <w:outlineLvl w:val="1"/>
        <w:rPr>
          <w:rFonts w:ascii="Times New Roman" w:hAnsi="Times New Roman" w:cs="Times New Roman"/>
        </w:rPr>
      </w:pPr>
    </w:p>
    <w:p w14:paraId="6C530CDF" w14:textId="77777777" w:rsidR="007863C9" w:rsidRPr="00C27743" w:rsidRDefault="007863C9" w:rsidP="008A1DCA">
      <w:pPr>
        <w:pStyle w:val="ConsPlusNormal"/>
        <w:jc w:val="center"/>
        <w:rPr>
          <w:rFonts w:ascii="Times New Roman" w:hAnsi="Times New Roman" w:cs="Times New Roman"/>
        </w:rPr>
      </w:pPr>
      <w:r w:rsidRPr="00C27743">
        <w:rPr>
          <w:rFonts w:ascii="Times New Roman" w:hAnsi="Times New Roman" w:cs="Times New Roman"/>
        </w:rPr>
        <w:t>3. АДАПТАЦИЯ</w:t>
      </w:r>
    </w:p>
    <w:p w14:paraId="4921A9FE" w14:textId="77777777" w:rsidR="007863C9" w:rsidRPr="00C27743" w:rsidRDefault="007863C9" w:rsidP="008A1DCA">
      <w:pPr>
        <w:pStyle w:val="ConsPlusNormal"/>
        <w:jc w:val="both"/>
        <w:rPr>
          <w:rFonts w:ascii="Times New Roman" w:hAnsi="Times New Roman" w:cs="Times New Roman"/>
        </w:rPr>
      </w:pPr>
      <w:bookmarkStart w:id="13" w:name="Р3п1_толькоСтационарные"/>
      <w:r w:rsidRPr="00C27743">
        <w:rPr>
          <w:rFonts w:ascii="Times New Roman" w:hAnsi="Times New Roman" w:cs="Times New Roman"/>
        </w:rPr>
        <w:t xml:space="preserve">3.1. Адаптация (регистрация и иные действия согласно </w:t>
      </w:r>
      <w:r w:rsidR="00C25E30" w:rsidRPr="00C27743">
        <w:rPr>
          <w:rFonts w:ascii="Times New Roman" w:hAnsi="Times New Roman" w:cs="Times New Roman"/>
        </w:rPr>
        <w:t>Контракту</w:t>
      </w:r>
      <w:r w:rsidRPr="00C27743">
        <w:rPr>
          <w:rFonts w:ascii="Times New Roman" w:hAnsi="Times New Roman" w:cs="Times New Roman"/>
        </w:rPr>
        <w:t>). Для организации сопровождения экземпляры Систем регистрируются и адаптируются на ЭВМ ЛВС Заказчика.</w:t>
      </w:r>
    </w:p>
    <w:p w14:paraId="2B834D2A" w14:textId="77777777" w:rsidR="007863C9" w:rsidRPr="00C27743" w:rsidRDefault="007863C9" w:rsidP="008A1DCA">
      <w:pPr>
        <w:pStyle w:val="ConsPlusNormal"/>
        <w:jc w:val="both"/>
        <w:rPr>
          <w:rFonts w:ascii="Times New Roman" w:hAnsi="Times New Roman" w:cs="Times New Roman"/>
        </w:rPr>
      </w:pPr>
      <w:bookmarkStart w:id="14" w:name="Р3п2_толькоСтационарные"/>
      <w:bookmarkEnd w:id="13"/>
      <w:r w:rsidRPr="00C27743">
        <w:rPr>
          <w:rFonts w:ascii="Times New Roman" w:hAnsi="Times New Roman" w:cs="Times New Roman"/>
        </w:rPr>
        <w:t>3.2. Порядок перерегистрации. Заказчик вправе переносить экземпляр Системы на другой компьютер. Перенос подразумевает удаление экземпляра Системы с прежнего компьютера. Исполнитель обязан по требованию Заказчика перерегистрировать и адаптировать экземпляр Системы на другом компьютере Заказчика.</w:t>
      </w:r>
    </w:p>
    <w:bookmarkEnd w:id="14"/>
    <w:p w14:paraId="67342091" w14:textId="77777777" w:rsidR="007863C9" w:rsidRPr="00C27743" w:rsidRDefault="007863C9" w:rsidP="008A1DCA">
      <w:pPr>
        <w:pStyle w:val="ConsPlusNormal"/>
        <w:jc w:val="center"/>
        <w:outlineLvl w:val="1"/>
        <w:rPr>
          <w:rFonts w:ascii="Times New Roman" w:hAnsi="Times New Roman" w:cs="Times New Roman"/>
        </w:rPr>
      </w:pPr>
    </w:p>
    <w:p w14:paraId="55D2527C" w14:textId="77777777" w:rsidR="007863C9" w:rsidRPr="00C27743" w:rsidRDefault="007863C9" w:rsidP="008A1DCA">
      <w:pPr>
        <w:pStyle w:val="ConsPlusNormal"/>
        <w:jc w:val="center"/>
        <w:outlineLvl w:val="1"/>
        <w:rPr>
          <w:rFonts w:ascii="Times New Roman" w:hAnsi="Times New Roman" w:cs="Times New Roman"/>
        </w:rPr>
      </w:pPr>
      <w:bookmarkStart w:id="15" w:name="Р4_неВип"/>
      <w:r w:rsidRPr="00C27743">
        <w:rPr>
          <w:rFonts w:ascii="Times New Roman" w:hAnsi="Times New Roman" w:cs="Times New Roman"/>
        </w:rPr>
        <w:t>4. ПОРЯДОК ИСПОЛЬЗОВАНИЯ ЭКЗЕМПЛЯРОВ СИСТЕМ</w:t>
      </w:r>
    </w:p>
    <w:bookmarkStart w:id="16" w:name="Р4_толькоСтационарные"/>
    <w:bookmarkEnd w:id="15"/>
    <w:p w14:paraId="00B349E6" w14:textId="77777777" w:rsidR="007863C9" w:rsidRPr="00C27743" w:rsidRDefault="002C204C" w:rsidP="008A1DCA">
      <w:pPr>
        <w:pStyle w:val="ConsPlusNormal"/>
        <w:jc w:val="both"/>
        <w:rPr>
          <w:rFonts w:ascii="Times New Roman" w:hAnsi="Times New Roman" w:cs="Times New Roman"/>
        </w:rPr>
      </w:pPr>
      <w:r w:rsidRPr="00C27743">
        <w:rPr>
          <w:rFonts w:ascii="Times New Roman" w:hAnsi="Times New Roman" w:cs="Times New Roman"/>
        </w:rPr>
        <w:fldChar w:fldCharType="begin"/>
      </w:r>
      <w:r w:rsidR="007863C9" w:rsidRPr="00C27743">
        <w:rPr>
          <w:rFonts w:ascii="Times New Roman" w:hAnsi="Times New Roman" w:cs="Times New Roman"/>
        </w:rPr>
        <w:instrText>HYPERLINK \l Par43  \o "Код формы"</w:instrText>
      </w:r>
      <w:r w:rsidRPr="00C27743">
        <w:rPr>
          <w:rFonts w:ascii="Times New Roman" w:hAnsi="Times New Roman" w:cs="Times New Roman"/>
        </w:rPr>
        <w:fldChar w:fldCharType="separate"/>
      </w:r>
      <w:r w:rsidR="007863C9" w:rsidRPr="00C27743">
        <w:rPr>
          <w:rFonts w:ascii="Times New Roman" w:hAnsi="Times New Roman" w:cs="Times New Roman"/>
        </w:rPr>
        <w:t>4.1</w:t>
      </w:r>
      <w:r w:rsidRPr="00C27743">
        <w:rPr>
          <w:rFonts w:ascii="Times New Roman" w:hAnsi="Times New Roman" w:cs="Times New Roman"/>
        </w:rPr>
        <w:fldChar w:fldCharType="end"/>
      </w:r>
      <w:r w:rsidR="007863C9" w:rsidRPr="00C27743">
        <w:rPr>
          <w:rFonts w:ascii="Times New Roman" w:hAnsi="Times New Roman" w:cs="Times New Roman"/>
        </w:rPr>
        <w:t xml:space="preserve">. Пределы правомерного использования. Заказчик не вправе использовать один экземпляр Системы на двух и </w:t>
      </w:r>
      <w:r w:rsidR="007863C9" w:rsidRPr="00C27743">
        <w:rPr>
          <w:rFonts w:ascii="Times New Roman" w:hAnsi="Times New Roman" w:cs="Times New Roman"/>
        </w:rPr>
        <w:lastRenderedPageBreak/>
        <w:t>более компьютерах одновременно. Заказчик не вправе использовать сетевую версию экземпляра Системы на двух и более ЛВС одновременно и/или использовать в ЛВС с превышением числа ОД.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bookmarkStart w:id="17" w:name="Р4п2_п4_неВип_ЧистыйКО"/>
    <w:bookmarkStart w:id="18" w:name="Р4п2_п4_неВип"/>
    <w:p w14:paraId="7926B0C7" w14:textId="77777777" w:rsidR="007863C9" w:rsidRPr="00C27743" w:rsidRDefault="002C204C" w:rsidP="008A1DCA">
      <w:pPr>
        <w:pStyle w:val="ConsPlusNormal"/>
        <w:jc w:val="both"/>
        <w:rPr>
          <w:rFonts w:ascii="Times New Roman" w:hAnsi="Times New Roman" w:cs="Times New Roman"/>
        </w:rPr>
      </w:pPr>
      <w:r w:rsidRPr="00C27743">
        <w:rPr>
          <w:rFonts w:ascii="Times New Roman" w:hAnsi="Times New Roman" w:cs="Times New Roman"/>
        </w:rPr>
        <w:fldChar w:fldCharType="begin"/>
      </w:r>
      <w:r w:rsidR="007863C9" w:rsidRPr="00C27743">
        <w:rPr>
          <w:rFonts w:ascii="Times New Roman" w:hAnsi="Times New Roman" w:cs="Times New Roman"/>
        </w:rPr>
        <w:instrText xml:space="preserve"> HYPERLINK \l "Par43" \o "Код формы" </w:instrText>
      </w:r>
      <w:r w:rsidRPr="00C27743">
        <w:rPr>
          <w:rFonts w:ascii="Times New Roman" w:hAnsi="Times New Roman" w:cs="Times New Roman"/>
        </w:rPr>
        <w:fldChar w:fldCharType="separate"/>
      </w:r>
      <w:r w:rsidR="007863C9" w:rsidRPr="00C27743">
        <w:rPr>
          <w:rFonts w:ascii="Times New Roman" w:hAnsi="Times New Roman" w:cs="Times New Roman"/>
        </w:rPr>
        <w:t>4.</w:t>
      </w:r>
      <w:r w:rsidRPr="00C27743">
        <w:rPr>
          <w:rFonts w:ascii="Times New Roman" w:hAnsi="Times New Roman" w:cs="Times New Roman"/>
        </w:rPr>
        <w:fldChar w:fldCharType="end"/>
      </w:r>
      <w:r w:rsidR="00192929" w:rsidRPr="00C27743">
        <w:rPr>
          <w:rFonts w:ascii="Times New Roman" w:hAnsi="Times New Roman" w:cs="Times New Roman"/>
        </w:rPr>
        <w:t>2</w:t>
      </w:r>
      <w:r w:rsidR="007863C9" w:rsidRPr="00C27743">
        <w:rPr>
          <w:rFonts w:ascii="Times New Roman" w:hAnsi="Times New Roman" w:cs="Times New Roman"/>
        </w:rPr>
        <w:t>. Одновременная работа Систем. Исполнитель несет ответственность за качество и работоспособность экземпляра Системы только при условии, что данный экземпляр отключен от возможности одновременной работы с экземплярами Системы, в отношении которых Заказчик отказался от услуг. Отключение от возможности одновременной работы должно быть осуществлено не позднее шести месяцев с момента такого отказа.</w:t>
      </w:r>
      <w:bookmarkEnd w:id="17"/>
    </w:p>
    <w:bookmarkEnd w:id="16"/>
    <w:bookmarkEnd w:id="18"/>
    <w:p w14:paraId="5C58B349" w14:textId="77777777" w:rsidR="007863C9" w:rsidRPr="00C27743" w:rsidRDefault="007863C9" w:rsidP="008A1DCA">
      <w:pPr>
        <w:pStyle w:val="ConsPlusNormal"/>
        <w:ind w:firstLine="540"/>
        <w:jc w:val="both"/>
        <w:rPr>
          <w:rFonts w:ascii="Times New Roman" w:hAnsi="Times New Roman" w:cs="Times New Roman"/>
        </w:rPr>
      </w:pPr>
    </w:p>
    <w:p w14:paraId="51E2D99A" w14:textId="77777777" w:rsidR="007863C9" w:rsidRPr="00C27743" w:rsidRDefault="007863C9" w:rsidP="008A1DCA">
      <w:pPr>
        <w:pStyle w:val="ConsPlusNormal"/>
        <w:jc w:val="center"/>
        <w:outlineLvl w:val="1"/>
        <w:rPr>
          <w:rFonts w:ascii="Times New Roman" w:hAnsi="Times New Roman" w:cs="Times New Roman"/>
        </w:rPr>
      </w:pPr>
      <w:bookmarkStart w:id="19" w:name="Р6_неВип"/>
      <w:r w:rsidRPr="00C27743">
        <w:rPr>
          <w:rFonts w:ascii="Times New Roman" w:hAnsi="Times New Roman" w:cs="Times New Roman"/>
        </w:rPr>
        <w:t>5. ОСОБЕННОСТИ ОКАЗАНИЯ УСЛУГ</w:t>
      </w:r>
    </w:p>
    <w:p w14:paraId="06C2B9DF" w14:textId="77777777" w:rsidR="008E2ECD" w:rsidRDefault="008E2ECD" w:rsidP="00E60CD6">
      <w:pPr>
        <w:tabs>
          <w:tab w:val="left" w:pos="567"/>
        </w:tabs>
        <w:spacing w:after="0" w:line="240" w:lineRule="auto"/>
        <w:jc w:val="both"/>
        <w:rPr>
          <w:rFonts w:ascii="Times New Roman" w:hAnsi="Times New Roman"/>
          <w:color w:val="000000"/>
          <w:sz w:val="20"/>
          <w:szCs w:val="20"/>
        </w:rPr>
      </w:pPr>
      <w:r w:rsidRPr="00DD3B25">
        <w:rPr>
          <w:rFonts w:ascii="Times New Roman" w:hAnsi="Times New Roman"/>
          <w:sz w:val="20"/>
          <w:szCs w:val="20"/>
        </w:rPr>
        <w:t>12.1.</w:t>
      </w:r>
      <w:r w:rsidRPr="00DD3B25">
        <w:rPr>
          <w:rFonts w:ascii="Times New Roman" w:hAnsi="Times New Roman"/>
          <w:b/>
          <w:sz w:val="20"/>
          <w:szCs w:val="20"/>
        </w:rPr>
        <w:t xml:space="preserve"> </w:t>
      </w:r>
      <w:r>
        <w:rPr>
          <w:rFonts w:ascii="Times New Roman" w:hAnsi="Times New Roman"/>
          <w:b/>
          <w:color w:val="000000"/>
          <w:sz w:val="20"/>
          <w:szCs w:val="20"/>
        </w:rPr>
        <w:t xml:space="preserve">Адрес </w:t>
      </w:r>
      <w:r w:rsidR="00E60CD6">
        <w:rPr>
          <w:rFonts w:ascii="Times New Roman" w:hAnsi="Times New Roman"/>
          <w:b/>
          <w:color w:val="000000"/>
          <w:sz w:val="20"/>
          <w:szCs w:val="20"/>
        </w:rPr>
        <w:t xml:space="preserve">оказания </w:t>
      </w:r>
      <w:proofErr w:type="gramStart"/>
      <w:r w:rsidR="00E60CD6">
        <w:rPr>
          <w:rFonts w:ascii="Times New Roman" w:hAnsi="Times New Roman"/>
          <w:b/>
          <w:color w:val="000000"/>
          <w:sz w:val="20"/>
          <w:szCs w:val="20"/>
        </w:rPr>
        <w:t xml:space="preserve">услуг: </w:t>
      </w:r>
      <w:r>
        <w:rPr>
          <w:rFonts w:ascii="Times New Roman" w:hAnsi="Times New Roman"/>
          <w:color w:val="000000"/>
          <w:sz w:val="20"/>
          <w:szCs w:val="20"/>
        </w:rPr>
        <w:t xml:space="preserve"> 169061</w:t>
      </w:r>
      <w:proofErr w:type="gramEnd"/>
      <w:r>
        <w:rPr>
          <w:rFonts w:ascii="Times New Roman" w:hAnsi="Times New Roman"/>
          <w:color w:val="000000"/>
          <w:sz w:val="20"/>
          <w:szCs w:val="20"/>
        </w:rPr>
        <w:t xml:space="preserve">, Республика Коми, Усть-Вымский район, </w:t>
      </w:r>
      <w:proofErr w:type="spellStart"/>
      <w:r>
        <w:rPr>
          <w:rFonts w:ascii="Times New Roman" w:hAnsi="Times New Roman"/>
          <w:color w:val="000000"/>
          <w:sz w:val="20"/>
          <w:szCs w:val="20"/>
        </w:rPr>
        <w:t>г.Микунь</w:t>
      </w:r>
      <w:proofErr w:type="spellEnd"/>
      <w:r>
        <w:rPr>
          <w:rFonts w:ascii="Times New Roman" w:hAnsi="Times New Roman"/>
          <w:color w:val="000000"/>
          <w:sz w:val="20"/>
          <w:szCs w:val="20"/>
        </w:rPr>
        <w:t>, ул. Железнодорожная, д.21</w:t>
      </w:r>
    </w:p>
    <w:p w14:paraId="77615A14" w14:textId="77777777" w:rsidR="007863C9" w:rsidRPr="00C27743" w:rsidRDefault="007863C9" w:rsidP="008A1DCA">
      <w:pPr>
        <w:pStyle w:val="ConsPlusNormal"/>
        <w:jc w:val="both"/>
        <w:rPr>
          <w:rFonts w:ascii="Times New Roman" w:hAnsi="Times New Roman" w:cs="Times New Roman"/>
        </w:rPr>
      </w:pPr>
      <w:r w:rsidRPr="00C27743">
        <w:rPr>
          <w:rFonts w:ascii="Times New Roman" w:hAnsi="Times New Roman" w:cs="Times New Roman"/>
          <w:color w:val="000000"/>
        </w:rPr>
        <w:t xml:space="preserve">5.2. Периодичность. Заказчик имеет право не реже одного раза в неделю получать </w:t>
      </w:r>
      <w:r w:rsidRPr="00C27743">
        <w:rPr>
          <w:rFonts w:ascii="Times New Roman" w:hAnsi="Times New Roman" w:cs="Times New Roman"/>
        </w:rPr>
        <w:t>актуальную информацию, в т.ч. принимать наборы текстовой информации в принадлежащий ему экземпляр Системы в соответствии с его функциональным назначением.</w:t>
      </w:r>
    </w:p>
    <w:p w14:paraId="6CC9A8B3" w14:textId="77777777" w:rsidR="007863C9" w:rsidRPr="00C27743" w:rsidRDefault="007863C9" w:rsidP="008A1DCA">
      <w:pPr>
        <w:pStyle w:val="ConsPlusNormal"/>
        <w:jc w:val="both"/>
        <w:rPr>
          <w:rFonts w:ascii="Times New Roman" w:hAnsi="Times New Roman" w:cs="Times New Roman"/>
        </w:rPr>
      </w:pPr>
      <w:r w:rsidRPr="00C27743">
        <w:rPr>
          <w:rFonts w:ascii="Times New Roman" w:hAnsi="Times New Roman" w:cs="Times New Roman"/>
        </w:rPr>
        <w:t>5.3. Способ доставки: специалистом Исполнителя или по телекоммуникационным сетям.</w:t>
      </w:r>
    </w:p>
    <w:p w14:paraId="0F59C98D" w14:textId="77777777" w:rsidR="007863C9" w:rsidRPr="00C27743" w:rsidRDefault="007863C9" w:rsidP="008A1DCA">
      <w:pPr>
        <w:pStyle w:val="ConsPlusNormal"/>
        <w:jc w:val="both"/>
        <w:rPr>
          <w:rFonts w:ascii="Times New Roman" w:hAnsi="Times New Roman" w:cs="Times New Roman"/>
        </w:rPr>
      </w:pPr>
      <w:r w:rsidRPr="00C27743">
        <w:rPr>
          <w:rFonts w:ascii="Times New Roman" w:hAnsi="Times New Roman" w:cs="Times New Roman"/>
        </w:rPr>
        <w:t>5.4. Интерфейсные сообщения. 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14:paraId="0295D6B5" w14:textId="77777777" w:rsidR="0069710C" w:rsidRPr="00C27743" w:rsidRDefault="005718C8" w:rsidP="000B3128">
      <w:pPr>
        <w:pStyle w:val="ConsPlusNormal"/>
        <w:jc w:val="both"/>
        <w:rPr>
          <w:rFonts w:ascii="Times New Roman" w:hAnsi="Times New Roman" w:cs="Times New Roman"/>
        </w:rPr>
      </w:pPr>
      <w:hyperlink w:anchor="Par43" w:tooltip="Код формы" w:history="1">
        <w:r w:rsidR="007863C9" w:rsidRPr="00C27743">
          <w:rPr>
            <w:rFonts w:ascii="Times New Roman" w:hAnsi="Times New Roman" w:cs="Times New Roman"/>
          </w:rPr>
          <w:t>5.</w:t>
        </w:r>
      </w:hyperlink>
      <w:r w:rsidR="007863C9" w:rsidRPr="00C27743">
        <w:rPr>
          <w:rFonts w:ascii="Times New Roman" w:hAnsi="Times New Roman" w:cs="Times New Roman"/>
        </w:rPr>
        <w:t xml:space="preserve">5. </w:t>
      </w:r>
      <w:bookmarkEnd w:id="19"/>
      <w:r w:rsidR="000B3128" w:rsidRPr="00C27743">
        <w:rPr>
          <w:rFonts w:ascii="Times New Roman" w:hAnsi="Times New Roman" w:cs="Times New Roman"/>
        </w:rPr>
        <w:t>Прочее.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w:t>
      </w:r>
    </w:p>
    <w:p w14:paraId="495A7EDF" w14:textId="77777777" w:rsidR="000B3128" w:rsidRPr="00C27743" w:rsidRDefault="000B3128" w:rsidP="000B3128">
      <w:pPr>
        <w:pStyle w:val="ConsPlusNormal"/>
        <w:jc w:val="both"/>
        <w:rPr>
          <w:rFonts w:ascii="Times New Roman" w:hAnsi="Times New Roman" w:cs="Times New Roman"/>
        </w:rPr>
      </w:pPr>
    </w:p>
    <w:p w14:paraId="2FC215CB" w14:textId="77777777" w:rsidR="0069710C" w:rsidRPr="00C27743" w:rsidRDefault="00503B21" w:rsidP="008A1DCA">
      <w:pPr>
        <w:pStyle w:val="ConsPlusNormal"/>
        <w:jc w:val="center"/>
        <w:outlineLvl w:val="1"/>
        <w:rPr>
          <w:rFonts w:ascii="Times New Roman" w:hAnsi="Times New Roman" w:cs="Times New Roman"/>
        </w:rPr>
      </w:pPr>
      <w:r w:rsidRPr="00C27743">
        <w:rPr>
          <w:rFonts w:ascii="Times New Roman" w:hAnsi="Times New Roman" w:cs="Times New Roman"/>
        </w:rPr>
        <w:t>6</w:t>
      </w:r>
      <w:r w:rsidR="0069710C" w:rsidRPr="00C27743">
        <w:rPr>
          <w:rFonts w:ascii="Times New Roman" w:hAnsi="Times New Roman" w:cs="Times New Roman"/>
        </w:rPr>
        <w:t>. ДЕЙСТВИЕ СПЕЦИФИКАЦИИ</w:t>
      </w:r>
    </w:p>
    <w:bookmarkStart w:id="20" w:name="Par1489"/>
    <w:bookmarkEnd w:id="20"/>
    <w:p w14:paraId="43CAE2FD" w14:textId="77777777" w:rsidR="0069710C" w:rsidRPr="006E0124" w:rsidRDefault="002C204C" w:rsidP="008A1DCA">
      <w:pPr>
        <w:pStyle w:val="ConsPlusNormal"/>
        <w:jc w:val="both"/>
        <w:rPr>
          <w:rFonts w:ascii="Times New Roman" w:hAnsi="Times New Roman" w:cs="Times New Roman"/>
        </w:rPr>
      </w:pPr>
      <w:r w:rsidRPr="00C27743">
        <w:rPr>
          <w:rFonts w:ascii="Times New Roman" w:hAnsi="Times New Roman" w:cs="Times New Roman"/>
        </w:rPr>
        <w:fldChar w:fldCharType="begin"/>
      </w:r>
      <w:r w:rsidR="0069710C" w:rsidRPr="00C27743">
        <w:rPr>
          <w:rFonts w:ascii="Times New Roman" w:hAnsi="Times New Roman" w:cs="Times New Roman"/>
        </w:rPr>
        <w:instrText>HYPERLINK \l Par43  \o "Код формы"</w:instrText>
      </w:r>
      <w:r w:rsidRPr="00C27743">
        <w:rPr>
          <w:rFonts w:ascii="Times New Roman" w:hAnsi="Times New Roman" w:cs="Times New Roman"/>
        </w:rPr>
        <w:fldChar w:fldCharType="separate"/>
      </w:r>
      <w:r w:rsidR="00503B21" w:rsidRPr="00C27743">
        <w:rPr>
          <w:rFonts w:ascii="Times New Roman" w:hAnsi="Times New Roman" w:cs="Times New Roman"/>
        </w:rPr>
        <w:t>6</w:t>
      </w:r>
      <w:r w:rsidR="0069710C" w:rsidRPr="00C27743">
        <w:rPr>
          <w:rFonts w:ascii="Times New Roman" w:hAnsi="Times New Roman" w:cs="Times New Roman"/>
        </w:rPr>
        <w:t>.1</w:t>
      </w:r>
      <w:r w:rsidRPr="00C27743">
        <w:rPr>
          <w:rFonts w:ascii="Times New Roman" w:hAnsi="Times New Roman" w:cs="Times New Roman"/>
        </w:rPr>
        <w:fldChar w:fldCharType="end"/>
      </w:r>
      <w:r w:rsidR="0069710C" w:rsidRPr="00C27743">
        <w:rPr>
          <w:rFonts w:ascii="Times New Roman" w:hAnsi="Times New Roman" w:cs="Times New Roman"/>
        </w:rPr>
        <w:t xml:space="preserve">. Период. Спецификация вступает в силу </w:t>
      </w:r>
      <w:r w:rsidR="00260AE1" w:rsidRPr="00C27743">
        <w:rPr>
          <w:rFonts w:ascii="Times New Roman" w:hAnsi="Times New Roman" w:cs="Times New Roman"/>
        </w:rPr>
        <w:t xml:space="preserve">с </w:t>
      </w:r>
      <w:r w:rsidR="00211A39">
        <w:rPr>
          <w:rFonts w:ascii="Times New Roman" w:hAnsi="Times New Roman" w:cs="Times New Roman"/>
        </w:rPr>
        <w:t xml:space="preserve">даты подписания </w:t>
      </w:r>
      <w:proofErr w:type="gramStart"/>
      <w:r w:rsidR="00211A39">
        <w:rPr>
          <w:rFonts w:ascii="Times New Roman" w:hAnsi="Times New Roman" w:cs="Times New Roman"/>
        </w:rPr>
        <w:t xml:space="preserve">контракта </w:t>
      </w:r>
      <w:r w:rsidR="003C5963">
        <w:rPr>
          <w:rFonts w:ascii="Times New Roman" w:hAnsi="Times New Roman" w:cs="Times New Roman"/>
        </w:rPr>
        <w:t>.</w:t>
      </w:r>
      <w:proofErr w:type="gramEnd"/>
      <w:r w:rsidR="003C5963">
        <w:rPr>
          <w:rFonts w:ascii="Times New Roman" w:hAnsi="Times New Roman" w:cs="Times New Roman"/>
        </w:rPr>
        <w:t xml:space="preserve"> </w:t>
      </w:r>
      <w:r w:rsidR="0069710C" w:rsidRPr="00C27743">
        <w:rPr>
          <w:rFonts w:ascii="Times New Roman" w:hAnsi="Times New Roman" w:cs="Times New Roman"/>
        </w:rPr>
        <w:t xml:space="preserve">и заканчивает свое действие </w:t>
      </w:r>
      <w:r w:rsidR="00A179D6" w:rsidRPr="006E0124">
        <w:rPr>
          <w:rFonts w:ascii="Times New Roman" w:hAnsi="Times New Roman" w:cs="Times New Roman"/>
        </w:rPr>
        <w:t>31</w:t>
      </w:r>
      <w:r w:rsidR="003C5963">
        <w:rPr>
          <w:rFonts w:ascii="Times New Roman" w:hAnsi="Times New Roman" w:cs="Times New Roman"/>
        </w:rPr>
        <w:t>.12.202</w:t>
      </w:r>
      <w:r w:rsidR="00B33FC7">
        <w:rPr>
          <w:rFonts w:ascii="Times New Roman" w:hAnsi="Times New Roman" w:cs="Times New Roman"/>
        </w:rPr>
        <w:t>5</w:t>
      </w:r>
      <w:r w:rsidR="00A179D6" w:rsidRPr="006E0124">
        <w:rPr>
          <w:rFonts w:ascii="Times New Roman" w:hAnsi="Times New Roman" w:cs="Times New Roman"/>
        </w:rPr>
        <w:t>г.</w:t>
      </w:r>
    </w:p>
    <w:p w14:paraId="5972E05F" w14:textId="77777777" w:rsidR="0069710C" w:rsidRPr="00C27743" w:rsidRDefault="00503B21" w:rsidP="008A1DCA">
      <w:pPr>
        <w:pStyle w:val="ConsPlusNormal"/>
        <w:jc w:val="both"/>
        <w:rPr>
          <w:rFonts w:ascii="Times New Roman" w:hAnsi="Times New Roman" w:cs="Times New Roman"/>
        </w:rPr>
      </w:pPr>
      <w:r w:rsidRPr="00C27743">
        <w:rPr>
          <w:rFonts w:ascii="Times New Roman" w:hAnsi="Times New Roman" w:cs="Times New Roman"/>
        </w:rPr>
        <w:t>6</w:t>
      </w:r>
      <w:r w:rsidR="0069710C" w:rsidRPr="00C27743">
        <w:rPr>
          <w:rFonts w:ascii="Times New Roman" w:hAnsi="Times New Roman" w:cs="Times New Roman"/>
        </w:rPr>
        <w:t xml:space="preserve">.2. Отказ от </w:t>
      </w:r>
      <w:r w:rsidR="00182C34" w:rsidRPr="00C27743">
        <w:rPr>
          <w:rFonts w:ascii="Times New Roman" w:hAnsi="Times New Roman" w:cs="Times New Roman"/>
        </w:rPr>
        <w:t>Контракт</w:t>
      </w:r>
      <w:r w:rsidR="0069710C" w:rsidRPr="00C27743">
        <w:rPr>
          <w:rFonts w:ascii="Times New Roman" w:hAnsi="Times New Roman" w:cs="Times New Roman"/>
        </w:rPr>
        <w:t xml:space="preserve">а. Исполнитель имеет право отказаться от исполнения </w:t>
      </w:r>
      <w:r w:rsidR="00182C34" w:rsidRPr="00C27743">
        <w:rPr>
          <w:rFonts w:ascii="Times New Roman" w:hAnsi="Times New Roman" w:cs="Times New Roman"/>
        </w:rPr>
        <w:t>Контракт</w:t>
      </w:r>
      <w:r w:rsidR="0069710C" w:rsidRPr="00C27743">
        <w:rPr>
          <w:rFonts w:ascii="Times New Roman" w:hAnsi="Times New Roman" w:cs="Times New Roman"/>
        </w:rPr>
        <w:t xml:space="preserve">а в одностороннем порядке в случае нарушения Заказчиком п. </w:t>
      </w:r>
      <w:r w:rsidR="00192929" w:rsidRPr="00C27743">
        <w:rPr>
          <w:rFonts w:ascii="Times New Roman" w:hAnsi="Times New Roman" w:cs="Times New Roman"/>
        </w:rPr>
        <w:t>4.1</w:t>
      </w:r>
      <w:r w:rsidR="0069710C" w:rsidRPr="00C27743">
        <w:rPr>
          <w:rFonts w:ascii="Times New Roman" w:hAnsi="Times New Roman" w:cs="Times New Roman"/>
        </w:rPr>
        <w:t xml:space="preserve"> настоящей Спецификации.</w:t>
      </w:r>
    </w:p>
    <w:p w14:paraId="27167BE6" w14:textId="77777777" w:rsidR="00260AE1" w:rsidRPr="00C27743" w:rsidRDefault="00260AE1" w:rsidP="008A1DCA">
      <w:pPr>
        <w:pStyle w:val="ConsPlusNormal"/>
        <w:jc w:val="both"/>
        <w:rPr>
          <w:rFonts w:ascii="Times New Roman" w:hAnsi="Times New Roman" w:cs="Times New Roman"/>
        </w:rPr>
      </w:pPr>
    </w:p>
    <w:p w14:paraId="249BE2CD" w14:textId="77777777" w:rsidR="00260AE1" w:rsidRPr="00C27743" w:rsidRDefault="00260AE1" w:rsidP="008A1DCA">
      <w:pPr>
        <w:pStyle w:val="ConsPlusNormal"/>
        <w:jc w:val="both"/>
        <w:rPr>
          <w:rFonts w:ascii="Times New Roman" w:hAnsi="Times New Roman" w:cs="Times New Roman"/>
        </w:rPr>
      </w:pPr>
    </w:p>
    <w:tbl>
      <w:tblPr>
        <w:tblW w:w="0" w:type="auto"/>
        <w:tblLook w:val="04A0" w:firstRow="1" w:lastRow="0" w:firstColumn="1" w:lastColumn="0" w:noHBand="0" w:noVBand="1"/>
      </w:tblPr>
      <w:tblGrid>
        <w:gridCol w:w="4961"/>
        <w:gridCol w:w="4962"/>
      </w:tblGrid>
      <w:tr w:rsidR="00260AE1" w:rsidRPr="008A1DCA" w14:paraId="6607657A" w14:textId="77777777" w:rsidTr="001F3E40">
        <w:tc>
          <w:tcPr>
            <w:tcW w:w="4961" w:type="dxa"/>
            <w:shd w:val="clear" w:color="auto" w:fill="auto"/>
          </w:tcPr>
          <w:p w14:paraId="0B588773" w14:textId="77777777" w:rsidR="00260AE1" w:rsidRPr="00C27743" w:rsidRDefault="00260AE1" w:rsidP="008A1DCA">
            <w:pPr>
              <w:widowControl w:val="0"/>
              <w:spacing w:after="0" w:line="240" w:lineRule="auto"/>
              <w:jc w:val="both"/>
              <w:rPr>
                <w:rFonts w:ascii="Times New Roman" w:hAnsi="Times New Roman"/>
                <w:sz w:val="20"/>
                <w:szCs w:val="20"/>
              </w:rPr>
            </w:pPr>
            <w:r w:rsidRPr="00C27743">
              <w:rPr>
                <w:rFonts w:ascii="Times New Roman" w:hAnsi="Times New Roman"/>
                <w:b/>
                <w:sz w:val="20"/>
                <w:szCs w:val="20"/>
              </w:rPr>
              <w:t>Заказчик</w:t>
            </w:r>
          </w:p>
        </w:tc>
        <w:tc>
          <w:tcPr>
            <w:tcW w:w="4962" w:type="dxa"/>
            <w:shd w:val="clear" w:color="auto" w:fill="auto"/>
          </w:tcPr>
          <w:p w14:paraId="5E510A5C" w14:textId="77777777" w:rsidR="00260AE1" w:rsidRPr="008A1DCA" w:rsidRDefault="00260AE1" w:rsidP="008A1DCA">
            <w:pPr>
              <w:widowControl w:val="0"/>
              <w:spacing w:after="0" w:line="240" w:lineRule="auto"/>
              <w:jc w:val="both"/>
              <w:rPr>
                <w:rFonts w:ascii="Times New Roman" w:hAnsi="Times New Roman"/>
                <w:sz w:val="20"/>
                <w:szCs w:val="20"/>
              </w:rPr>
            </w:pPr>
            <w:r w:rsidRPr="00C27743">
              <w:rPr>
                <w:rFonts w:ascii="Times New Roman" w:hAnsi="Times New Roman"/>
                <w:b/>
                <w:sz w:val="20"/>
                <w:szCs w:val="20"/>
              </w:rPr>
              <w:t>Исполнитель</w:t>
            </w:r>
          </w:p>
        </w:tc>
      </w:tr>
      <w:tr w:rsidR="00906EC0" w:rsidRPr="008A1DCA" w14:paraId="46D5A519" w14:textId="77777777" w:rsidTr="001F3E40">
        <w:tc>
          <w:tcPr>
            <w:tcW w:w="4961" w:type="dxa"/>
            <w:shd w:val="clear" w:color="auto" w:fill="auto"/>
          </w:tcPr>
          <w:p w14:paraId="44CCF567" w14:textId="77777777" w:rsidR="00906EC0" w:rsidRPr="008A1DCA" w:rsidRDefault="00906EC0" w:rsidP="008A1DCA">
            <w:pPr>
              <w:widowControl w:val="0"/>
              <w:spacing w:after="0" w:line="240" w:lineRule="auto"/>
              <w:jc w:val="both"/>
              <w:rPr>
                <w:rFonts w:ascii="Times New Roman" w:hAnsi="Times New Roman"/>
                <w:sz w:val="20"/>
                <w:szCs w:val="20"/>
              </w:rPr>
            </w:pPr>
          </w:p>
        </w:tc>
        <w:tc>
          <w:tcPr>
            <w:tcW w:w="4962" w:type="dxa"/>
            <w:shd w:val="clear" w:color="auto" w:fill="auto"/>
          </w:tcPr>
          <w:p w14:paraId="05EF4278" w14:textId="77777777" w:rsidR="00906EC0" w:rsidRPr="00C27743" w:rsidRDefault="00906EC0" w:rsidP="00906EC0">
            <w:pPr>
              <w:widowControl w:val="0"/>
              <w:spacing w:after="0" w:line="240" w:lineRule="auto"/>
              <w:jc w:val="both"/>
              <w:rPr>
                <w:rFonts w:ascii="Times New Roman" w:hAnsi="Times New Roman"/>
                <w:sz w:val="20"/>
                <w:szCs w:val="20"/>
              </w:rPr>
            </w:pPr>
          </w:p>
        </w:tc>
      </w:tr>
      <w:tr w:rsidR="00906EC0" w:rsidRPr="008A1DCA" w14:paraId="64E940EA" w14:textId="77777777" w:rsidTr="001F3E40">
        <w:tc>
          <w:tcPr>
            <w:tcW w:w="4961" w:type="dxa"/>
            <w:shd w:val="clear" w:color="auto" w:fill="auto"/>
          </w:tcPr>
          <w:tbl>
            <w:tblPr>
              <w:tblStyle w:val="a5"/>
              <w:tblW w:w="0" w:type="auto"/>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906EC0" w14:paraId="5B42A9CD" w14:textId="77777777" w:rsidTr="00C27743">
              <w:tc>
                <w:tcPr>
                  <w:tcW w:w="4960" w:type="dxa"/>
                  <w:hideMark/>
                </w:tcPr>
                <w:p w14:paraId="0D2B9012" w14:textId="77777777" w:rsidR="00906EC0" w:rsidRDefault="00906EC0" w:rsidP="00C27743">
                  <w:pPr>
                    <w:keepNext/>
                    <w:spacing w:after="160" w:line="252" w:lineRule="auto"/>
                    <w:rPr>
                      <w:rFonts w:ascii="Times New Roman" w:eastAsiaTheme="minorHAnsi" w:hAnsi="Times New Roman"/>
                      <w:sz w:val="20"/>
                      <w:szCs w:val="20"/>
                    </w:rPr>
                  </w:pPr>
                  <w:r>
                    <w:rPr>
                      <w:rFonts w:ascii="Times New Roman" w:hAnsi="Times New Roman"/>
                      <w:sz w:val="20"/>
                      <w:szCs w:val="20"/>
                    </w:rPr>
                    <w:t>Администрация поселения "Микунь"</w:t>
                  </w:r>
                </w:p>
              </w:tc>
            </w:tr>
            <w:tr w:rsidR="00906EC0" w14:paraId="67BCFDD6" w14:textId="77777777" w:rsidTr="00C27743">
              <w:tc>
                <w:tcPr>
                  <w:tcW w:w="4960" w:type="dxa"/>
                  <w:hideMark/>
                </w:tcPr>
                <w:p w14:paraId="2778FE35" w14:textId="77777777" w:rsidR="00906EC0" w:rsidRDefault="00906EC0" w:rsidP="00C27743">
                  <w:pPr>
                    <w:keepNext/>
                    <w:spacing w:after="480" w:line="252" w:lineRule="auto"/>
                    <w:jc w:val="left"/>
                    <w:rPr>
                      <w:rFonts w:ascii="Times New Roman" w:hAnsi="Times New Roman"/>
                      <w:sz w:val="20"/>
                      <w:szCs w:val="20"/>
                    </w:rPr>
                  </w:pPr>
                  <w:r>
                    <w:rPr>
                      <w:rFonts w:ascii="Times New Roman" w:hAnsi="Times New Roman"/>
                      <w:b/>
                      <w:sz w:val="20"/>
                      <w:szCs w:val="20"/>
                    </w:rPr>
                    <w:t>Руководитель администрации</w:t>
                  </w:r>
                </w:p>
              </w:tc>
            </w:tr>
            <w:tr w:rsidR="00906EC0" w14:paraId="631D62D1" w14:textId="77777777" w:rsidTr="00C27743">
              <w:tc>
                <w:tcPr>
                  <w:tcW w:w="4960" w:type="dxa"/>
                  <w:hideMark/>
                </w:tcPr>
                <w:p w14:paraId="5862D8A0" w14:textId="77777777" w:rsidR="00906EC0" w:rsidRDefault="00906EC0" w:rsidP="00C27743">
                  <w:pPr>
                    <w:keepNext/>
                    <w:spacing w:after="480" w:line="252" w:lineRule="auto"/>
                    <w:rPr>
                      <w:rFonts w:ascii="Times New Roman" w:hAnsi="Times New Roman"/>
                      <w:b/>
                      <w:sz w:val="20"/>
                      <w:szCs w:val="20"/>
                    </w:rPr>
                  </w:pPr>
                  <w:r>
                    <w:rPr>
                      <w:rFonts w:ascii="Times New Roman" w:hAnsi="Times New Roman"/>
                      <w:color w:val="000000" w:themeColor="text1"/>
                      <w:sz w:val="20"/>
                      <w:szCs w:val="20"/>
                    </w:rPr>
                    <w:t xml:space="preserve">____________________ </w:t>
                  </w:r>
                  <w:proofErr w:type="spellStart"/>
                  <w:r>
                    <w:rPr>
                      <w:rFonts w:ascii="Times New Roman" w:hAnsi="Times New Roman"/>
                      <w:color w:val="000000" w:themeColor="text1"/>
                      <w:sz w:val="20"/>
                      <w:szCs w:val="20"/>
                    </w:rPr>
                    <w:t>В.А.Розмыло</w:t>
                  </w:r>
                  <w:proofErr w:type="spellEnd"/>
                </w:p>
              </w:tc>
            </w:tr>
          </w:tbl>
          <w:p w14:paraId="7964CCF4" w14:textId="77777777" w:rsidR="00906EC0" w:rsidRPr="008A1DCA" w:rsidRDefault="00906EC0" w:rsidP="008A1DCA">
            <w:pPr>
              <w:widowControl w:val="0"/>
              <w:spacing w:after="0" w:line="240" w:lineRule="auto"/>
              <w:jc w:val="both"/>
              <w:rPr>
                <w:rFonts w:ascii="Times New Roman" w:hAnsi="Times New Roman"/>
                <w:sz w:val="20"/>
                <w:szCs w:val="20"/>
              </w:rPr>
            </w:pPr>
          </w:p>
        </w:tc>
        <w:tc>
          <w:tcPr>
            <w:tcW w:w="4962" w:type="dxa"/>
            <w:shd w:val="clear" w:color="auto" w:fill="auto"/>
          </w:tcPr>
          <w:p w14:paraId="2B17B576" w14:textId="77777777" w:rsidR="00906EC0" w:rsidRPr="00500080" w:rsidRDefault="00906EC0" w:rsidP="00906EC0">
            <w:pPr>
              <w:widowControl w:val="0"/>
              <w:spacing w:after="0" w:line="240" w:lineRule="auto"/>
              <w:jc w:val="both"/>
              <w:rPr>
                <w:rFonts w:ascii="Times New Roman" w:hAnsi="Times New Roman"/>
                <w:sz w:val="20"/>
                <w:szCs w:val="20"/>
              </w:rPr>
            </w:pPr>
            <w:r w:rsidRPr="00500080">
              <w:rPr>
                <w:rFonts w:ascii="Times New Roman" w:hAnsi="Times New Roman"/>
                <w:sz w:val="20"/>
                <w:szCs w:val="20"/>
              </w:rPr>
              <w:t>ООО «</w:t>
            </w:r>
            <w:proofErr w:type="spellStart"/>
            <w:r w:rsidRPr="00500080">
              <w:rPr>
                <w:rFonts w:ascii="Times New Roman" w:hAnsi="Times New Roman"/>
                <w:sz w:val="20"/>
                <w:szCs w:val="20"/>
              </w:rPr>
              <w:t>КонсультантПлюсУхта</w:t>
            </w:r>
            <w:proofErr w:type="spellEnd"/>
            <w:r w:rsidRPr="00500080">
              <w:rPr>
                <w:rFonts w:ascii="Times New Roman" w:hAnsi="Times New Roman"/>
                <w:sz w:val="20"/>
                <w:szCs w:val="20"/>
              </w:rPr>
              <w:t>»</w:t>
            </w:r>
          </w:p>
          <w:p w14:paraId="47993D6B" w14:textId="77777777" w:rsidR="00906EC0" w:rsidRPr="00500080" w:rsidRDefault="00906EC0" w:rsidP="00906EC0">
            <w:pPr>
              <w:widowControl w:val="0"/>
              <w:spacing w:after="0" w:line="240" w:lineRule="auto"/>
              <w:jc w:val="both"/>
              <w:rPr>
                <w:rFonts w:ascii="Times New Roman" w:hAnsi="Times New Roman"/>
                <w:sz w:val="20"/>
                <w:szCs w:val="20"/>
              </w:rPr>
            </w:pPr>
          </w:p>
          <w:p w14:paraId="5CD60BA2" w14:textId="77777777" w:rsidR="00906EC0" w:rsidRPr="00500080" w:rsidRDefault="00906EC0" w:rsidP="00906EC0">
            <w:pPr>
              <w:widowControl w:val="0"/>
              <w:spacing w:after="0" w:line="240" w:lineRule="auto"/>
              <w:jc w:val="both"/>
              <w:rPr>
                <w:rFonts w:ascii="Times New Roman" w:hAnsi="Times New Roman"/>
                <w:b/>
                <w:sz w:val="20"/>
                <w:szCs w:val="20"/>
              </w:rPr>
            </w:pPr>
            <w:r w:rsidRPr="00500080">
              <w:rPr>
                <w:rFonts w:ascii="Times New Roman" w:hAnsi="Times New Roman"/>
                <w:b/>
                <w:sz w:val="20"/>
                <w:szCs w:val="20"/>
              </w:rPr>
              <w:t>Директор</w:t>
            </w:r>
          </w:p>
          <w:p w14:paraId="1A8936EC" w14:textId="77777777" w:rsidR="00906EC0" w:rsidRPr="00500080" w:rsidRDefault="00906EC0" w:rsidP="00906EC0">
            <w:pPr>
              <w:widowControl w:val="0"/>
              <w:spacing w:after="0" w:line="240" w:lineRule="auto"/>
              <w:jc w:val="both"/>
              <w:rPr>
                <w:rFonts w:ascii="Times New Roman" w:hAnsi="Times New Roman"/>
                <w:b/>
                <w:sz w:val="20"/>
                <w:szCs w:val="20"/>
              </w:rPr>
            </w:pPr>
          </w:p>
          <w:p w14:paraId="1D0CB2E2" w14:textId="77777777" w:rsidR="00906EC0" w:rsidRPr="00500080" w:rsidRDefault="00906EC0" w:rsidP="00906EC0">
            <w:pPr>
              <w:widowControl w:val="0"/>
              <w:spacing w:after="0" w:line="240" w:lineRule="auto"/>
              <w:jc w:val="both"/>
              <w:rPr>
                <w:rFonts w:ascii="Times New Roman" w:hAnsi="Times New Roman"/>
                <w:b/>
                <w:sz w:val="20"/>
                <w:szCs w:val="20"/>
              </w:rPr>
            </w:pPr>
          </w:p>
          <w:p w14:paraId="0B3755F5" w14:textId="77777777" w:rsidR="00906EC0" w:rsidRPr="00C27743" w:rsidRDefault="00906EC0" w:rsidP="00906EC0">
            <w:pPr>
              <w:widowControl w:val="0"/>
              <w:spacing w:after="0" w:line="240" w:lineRule="auto"/>
              <w:jc w:val="both"/>
              <w:rPr>
                <w:rFonts w:ascii="Times New Roman" w:hAnsi="Times New Roman"/>
                <w:sz w:val="20"/>
                <w:szCs w:val="20"/>
              </w:rPr>
            </w:pPr>
            <w:r w:rsidRPr="00500080">
              <w:rPr>
                <w:rFonts w:ascii="Times New Roman" w:hAnsi="Times New Roman"/>
                <w:b/>
                <w:sz w:val="20"/>
                <w:szCs w:val="20"/>
              </w:rPr>
              <w:t>_________________</w:t>
            </w:r>
            <w:r w:rsidRPr="00500080">
              <w:rPr>
                <w:rFonts w:ascii="Times New Roman" w:hAnsi="Times New Roman"/>
                <w:sz w:val="20"/>
                <w:szCs w:val="20"/>
              </w:rPr>
              <w:t>Н.И. Шилова</w:t>
            </w:r>
          </w:p>
        </w:tc>
      </w:tr>
      <w:tr w:rsidR="00906EC0" w:rsidRPr="008A1DCA" w14:paraId="3B0CA06A" w14:textId="77777777" w:rsidTr="001F3E40">
        <w:tc>
          <w:tcPr>
            <w:tcW w:w="4961" w:type="dxa"/>
            <w:shd w:val="clear" w:color="auto" w:fill="auto"/>
          </w:tcPr>
          <w:p w14:paraId="636C3197" w14:textId="77777777" w:rsidR="00906EC0" w:rsidRPr="008A1DCA" w:rsidRDefault="00906EC0" w:rsidP="008A1DCA">
            <w:pPr>
              <w:widowControl w:val="0"/>
              <w:spacing w:after="0" w:line="240" w:lineRule="auto"/>
              <w:jc w:val="both"/>
              <w:rPr>
                <w:rFonts w:ascii="Times New Roman" w:hAnsi="Times New Roman"/>
                <w:sz w:val="20"/>
                <w:szCs w:val="20"/>
              </w:rPr>
            </w:pPr>
          </w:p>
        </w:tc>
        <w:tc>
          <w:tcPr>
            <w:tcW w:w="4962" w:type="dxa"/>
            <w:shd w:val="clear" w:color="auto" w:fill="auto"/>
          </w:tcPr>
          <w:p w14:paraId="48B74CDD" w14:textId="77777777" w:rsidR="00906EC0" w:rsidRPr="00C27743" w:rsidRDefault="00906EC0" w:rsidP="00906EC0">
            <w:pPr>
              <w:widowControl w:val="0"/>
              <w:spacing w:after="0" w:line="240" w:lineRule="auto"/>
              <w:jc w:val="both"/>
              <w:rPr>
                <w:rFonts w:ascii="Times New Roman" w:hAnsi="Times New Roman"/>
                <w:sz w:val="20"/>
                <w:szCs w:val="20"/>
              </w:rPr>
            </w:pPr>
          </w:p>
        </w:tc>
      </w:tr>
    </w:tbl>
    <w:p w14:paraId="6E72CC16" w14:textId="77777777" w:rsidR="0069710C" w:rsidRPr="008A1DCA" w:rsidRDefault="0069710C" w:rsidP="008A1DCA">
      <w:pPr>
        <w:pStyle w:val="ConsPlusNormal"/>
        <w:ind w:firstLine="540"/>
        <w:jc w:val="both"/>
        <w:rPr>
          <w:rFonts w:ascii="Times New Roman" w:hAnsi="Times New Roman" w:cs="Times New Roman"/>
        </w:rPr>
      </w:pPr>
    </w:p>
    <w:sectPr w:rsidR="0069710C" w:rsidRPr="008A1DCA" w:rsidSect="00673379">
      <w:footerReference w:type="default" r:id="rId12"/>
      <w:pgSz w:w="11906" w:h="16838"/>
      <w:pgMar w:top="993" w:right="849"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75F3B" w14:textId="77777777" w:rsidR="005718C8" w:rsidRDefault="005718C8" w:rsidP="00097303">
      <w:pPr>
        <w:spacing w:after="0" w:line="240" w:lineRule="auto"/>
      </w:pPr>
      <w:r>
        <w:separator/>
      </w:r>
    </w:p>
  </w:endnote>
  <w:endnote w:type="continuationSeparator" w:id="0">
    <w:p w14:paraId="2C120875" w14:textId="77777777" w:rsidR="005718C8" w:rsidRDefault="005718C8" w:rsidP="00097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410270"/>
      <w:docPartObj>
        <w:docPartGallery w:val="Page Numbers (Bottom of Page)"/>
        <w:docPartUnique/>
      </w:docPartObj>
    </w:sdtPr>
    <w:sdtEndPr>
      <w:rPr>
        <w:rFonts w:ascii="Times New Roman" w:hAnsi="Times New Roman"/>
        <w:sz w:val="20"/>
        <w:szCs w:val="20"/>
      </w:rPr>
    </w:sdtEndPr>
    <w:sdtContent>
      <w:p w14:paraId="2EA187C9" w14:textId="77777777" w:rsidR="00906EC0" w:rsidRPr="00567861" w:rsidRDefault="00906EC0">
        <w:pPr>
          <w:pStyle w:val="a8"/>
          <w:jc w:val="right"/>
          <w:rPr>
            <w:rFonts w:ascii="Times New Roman" w:hAnsi="Times New Roman"/>
            <w:sz w:val="20"/>
            <w:szCs w:val="20"/>
          </w:rPr>
        </w:pPr>
        <w:r w:rsidRPr="00567861">
          <w:rPr>
            <w:rFonts w:ascii="Times New Roman" w:hAnsi="Times New Roman"/>
            <w:sz w:val="20"/>
            <w:szCs w:val="20"/>
          </w:rPr>
          <w:fldChar w:fldCharType="begin"/>
        </w:r>
        <w:r w:rsidRPr="00567861">
          <w:rPr>
            <w:rFonts w:ascii="Times New Roman" w:hAnsi="Times New Roman"/>
            <w:sz w:val="20"/>
            <w:szCs w:val="20"/>
          </w:rPr>
          <w:instrText>PAGE   \* MERGEFORMAT</w:instrText>
        </w:r>
        <w:r w:rsidRPr="00567861">
          <w:rPr>
            <w:rFonts w:ascii="Times New Roman" w:hAnsi="Times New Roman"/>
            <w:sz w:val="20"/>
            <w:szCs w:val="20"/>
          </w:rPr>
          <w:fldChar w:fldCharType="separate"/>
        </w:r>
        <w:r w:rsidR="00896BF2">
          <w:rPr>
            <w:rFonts w:ascii="Times New Roman" w:hAnsi="Times New Roman"/>
            <w:noProof/>
            <w:sz w:val="20"/>
            <w:szCs w:val="20"/>
          </w:rPr>
          <w:t>4</w:t>
        </w:r>
        <w:r w:rsidRPr="00567861">
          <w:rPr>
            <w:rFonts w:ascii="Times New Roman" w:hAnsi="Times New Roman"/>
            <w:sz w:val="20"/>
            <w:szCs w:val="20"/>
          </w:rPr>
          <w:fldChar w:fldCharType="end"/>
        </w:r>
      </w:p>
    </w:sdtContent>
  </w:sdt>
  <w:p w14:paraId="05E2EA03" w14:textId="77777777" w:rsidR="00906EC0" w:rsidRDefault="00906E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E2B9C" w14:textId="77777777" w:rsidR="005718C8" w:rsidRDefault="005718C8" w:rsidP="00097303">
      <w:pPr>
        <w:spacing w:after="0" w:line="240" w:lineRule="auto"/>
      </w:pPr>
      <w:r>
        <w:separator/>
      </w:r>
    </w:p>
  </w:footnote>
  <w:footnote w:type="continuationSeparator" w:id="0">
    <w:p w14:paraId="71B9B54F" w14:textId="77777777" w:rsidR="005718C8" w:rsidRDefault="005718C8" w:rsidP="00097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B00"/>
    <w:multiLevelType w:val="multilevel"/>
    <w:tmpl w:val="ACAA9050"/>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ACF3D0E"/>
    <w:multiLevelType w:val="singleLevel"/>
    <w:tmpl w:val="E306FBF2"/>
    <w:lvl w:ilvl="0">
      <w:start w:val="3"/>
      <w:numFmt w:val="bullet"/>
      <w:lvlText w:val="-"/>
      <w:lvlJc w:val="left"/>
      <w:pPr>
        <w:tabs>
          <w:tab w:val="num" w:pos="1080"/>
        </w:tabs>
        <w:ind w:left="1080" w:hanging="360"/>
      </w:pPr>
    </w:lvl>
  </w:abstractNum>
  <w:abstractNum w:abstractNumId="2" w15:restartNumberingAfterBreak="0">
    <w:nsid w:val="27843E27"/>
    <w:multiLevelType w:val="multilevel"/>
    <w:tmpl w:val="0B1A3E44"/>
    <w:lvl w:ilvl="0">
      <w:start w:val="10"/>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E0371A9"/>
    <w:multiLevelType w:val="hybridMultilevel"/>
    <w:tmpl w:val="7D48CE3A"/>
    <w:lvl w:ilvl="0" w:tplc="DF8C83E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F5E7EC1"/>
    <w:multiLevelType w:val="hybridMultilevel"/>
    <w:tmpl w:val="D3CA811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A57866"/>
    <w:multiLevelType w:val="hybridMultilevel"/>
    <w:tmpl w:val="47584A6A"/>
    <w:lvl w:ilvl="0" w:tplc="B6CE7E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6F3A6694"/>
    <w:multiLevelType w:val="hybridMultilevel"/>
    <w:tmpl w:val="A9468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EE1A2B"/>
    <w:multiLevelType w:val="multilevel"/>
    <w:tmpl w:val="237EF30C"/>
    <w:lvl w:ilvl="0">
      <w:start w:val="1"/>
      <w:numFmt w:val="decimal"/>
      <w:lvlText w:val="%1."/>
      <w:lvlJc w:val="left"/>
      <w:pPr>
        <w:ind w:left="1020" w:hanging="1020"/>
      </w:pPr>
      <w:rPr>
        <w:rFonts w:hint="default"/>
      </w:rPr>
    </w:lvl>
    <w:lvl w:ilvl="1">
      <w:start w:val="1"/>
      <w:numFmt w:val="decimal"/>
      <w:lvlText w:val="%1.%2."/>
      <w:lvlJc w:val="left"/>
      <w:pPr>
        <w:ind w:left="1560" w:hanging="1020"/>
      </w:pPr>
      <w:rPr>
        <w:rFonts w:hint="default"/>
      </w:rPr>
    </w:lvl>
    <w:lvl w:ilvl="2">
      <w:start w:val="1"/>
      <w:numFmt w:val="decimal"/>
      <w:lvlText w:val="%1.%2.%3."/>
      <w:lvlJc w:val="left"/>
      <w:pPr>
        <w:ind w:left="2100" w:hanging="1020"/>
      </w:pPr>
      <w:rPr>
        <w:rFonts w:hint="default"/>
      </w:rPr>
    </w:lvl>
    <w:lvl w:ilvl="3">
      <w:start w:val="1"/>
      <w:numFmt w:val="decimal"/>
      <w:lvlText w:val="%1.%2.%3.%4."/>
      <w:lvlJc w:val="left"/>
      <w:pPr>
        <w:ind w:left="2640" w:hanging="10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8" w15:restartNumberingAfterBreak="0">
    <w:nsid w:val="7B165D47"/>
    <w:multiLevelType w:val="hybridMultilevel"/>
    <w:tmpl w:val="A9A6B28A"/>
    <w:lvl w:ilvl="0" w:tplc="A042AAD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5"/>
  </w:num>
  <w:num w:numId="3">
    <w:abstractNumId w:val="2"/>
  </w:num>
  <w:num w:numId="4">
    <w:abstractNumId w:val="3"/>
  </w:num>
  <w:num w:numId="5">
    <w:abstractNumId w:val="0"/>
  </w:num>
  <w:num w:numId="6">
    <w:abstractNumId w:val="6"/>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654"/>
    <w:rsid w:val="00013ADF"/>
    <w:rsid w:val="00025CFF"/>
    <w:rsid w:val="00027374"/>
    <w:rsid w:val="00097303"/>
    <w:rsid w:val="00097829"/>
    <w:rsid w:val="000B3128"/>
    <w:rsid w:val="000D4A59"/>
    <w:rsid w:val="00102F9C"/>
    <w:rsid w:val="0012683B"/>
    <w:rsid w:val="001610E8"/>
    <w:rsid w:val="00162D8C"/>
    <w:rsid w:val="001760BC"/>
    <w:rsid w:val="00182C34"/>
    <w:rsid w:val="00192929"/>
    <w:rsid w:val="001A3562"/>
    <w:rsid w:val="001B1CEB"/>
    <w:rsid w:val="001C2F1C"/>
    <w:rsid w:val="001D4D2B"/>
    <w:rsid w:val="001D6592"/>
    <w:rsid w:val="001E1CA5"/>
    <w:rsid w:val="001F3E40"/>
    <w:rsid w:val="002058F2"/>
    <w:rsid w:val="00211A39"/>
    <w:rsid w:val="00260AE1"/>
    <w:rsid w:val="00296CCF"/>
    <w:rsid w:val="002A1638"/>
    <w:rsid w:val="002C204C"/>
    <w:rsid w:val="002D43B9"/>
    <w:rsid w:val="002E419D"/>
    <w:rsid w:val="002F1EC9"/>
    <w:rsid w:val="003079F6"/>
    <w:rsid w:val="00311254"/>
    <w:rsid w:val="0032775E"/>
    <w:rsid w:val="003401CC"/>
    <w:rsid w:val="00341CC6"/>
    <w:rsid w:val="003B021E"/>
    <w:rsid w:val="003C5963"/>
    <w:rsid w:val="00417977"/>
    <w:rsid w:val="00423601"/>
    <w:rsid w:val="00442D89"/>
    <w:rsid w:val="00445446"/>
    <w:rsid w:val="00445F97"/>
    <w:rsid w:val="00450C25"/>
    <w:rsid w:val="0045262D"/>
    <w:rsid w:val="004A0C6B"/>
    <w:rsid w:val="004A3CB0"/>
    <w:rsid w:val="004C20D7"/>
    <w:rsid w:val="004C2733"/>
    <w:rsid w:val="004C6F2E"/>
    <w:rsid w:val="004D7FBF"/>
    <w:rsid w:val="004F4A2E"/>
    <w:rsid w:val="004F7E8A"/>
    <w:rsid w:val="00503B21"/>
    <w:rsid w:val="00513052"/>
    <w:rsid w:val="005640AD"/>
    <w:rsid w:val="00567861"/>
    <w:rsid w:val="005718C8"/>
    <w:rsid w:val="005754C4"/>
    <w:rsid w:val="005765CE"/>
    <w:rsid w:val="005772F6"/>
    <w:rsid w:val="005C1BE5"/>
    <w:rsid w:val="005C31B4"/>
    <w:rsid w:val="006118DA"/>
    <w:rsid w:val="00630F11"/>
    <w:rsid w:val="00656DBF"/>
    <w:rsid w:val="006618C0"/>
    <w:rsid w:val="00673379"/>
    <w:rsid w:val="00693A8B"/>
    <w:rsid w:val="0069710C"/>
    <w:rsid w:val="006A10A8"/>
    <w:rsid w:val="006A243D"/>
    <w:rsid w:val="006B0E44"/>
    <w:rsid w:val="006E0124"/>
    <w:rsid w:val="00720D1A"/>
    <w:rsid w:val="007223C8"/>
    <w:rsid w:val="00724EB7"/>
    <w:rsid w:val="007337F5"/>
    <w:rsid w:val="00743293"/>
    <w:rsid w:val="00745DDF"/>
    <w:rsid w:val="00750533"/>
    <w:rsid w:val="00767882"/>
    <w:rsid w:val="007713C2"/>
    <w:rsid w:val="007721FB"/>
    <w:rsid w:val="007863C9"/>
    <w:rsid w:val="007A3C89"/>
    <w:rsid w:val="007C198A"/>
    <w:rsid w:val="007D098E"/>
    <w:rsid w:val="00804D9A"/>
    <w:rsid w:val="00814507"/>
    <w:rsid w:val="008200A6"/>
    <w:rsid w:val="00843756"/>
    <w:rsid w:val="008463DD"/>
    <w:rsid w:val="00864F99"/>
    <w:rsid w:val="00876FFC"/>
    <w:rsid w:val="00877D6C"/>
    <w:rsid w:val="008840D0"/>
    <w:rsid w:val="00886CC0"/>
    <w:rsid w:val="00896BF2"/>
    <w:rsid w:val="008A15D3"/>
    <w:rsid w:val="008A1DCA"/>
    <w:rsid w:val="008B0588"/>
    <w:rsid w:val="008B6B3F"/>
    <w:rsid w:val="008D6B40"/>
    <w:rsid w:val="008E2ECD"/>
    <w:rsid w:val="008E4256"/>
    <w:rsid w:val="00906EC0"/>
    <w:rsid w:val="009219E1"/>
    <w:rsid w:val="00937CA0"/>
    <w:rsid w:val="00945F75"/>
    <w:rsid w:val="00951654"/>
    <w:rsid w:val="009B0F70"/>
    <w:rsid w:val="00A179D6"/>
    <w:rsid w:val="00A62B5D"/>
    <w:rsid w:val="00A94501"/>
    <w:rsid w:val="00AB2C6C"/>
    <w:rsid w:val="00AB6E5B"/>
    <w:rsid w:val="00B05F08"/>
    <w:rsid w:val="00B12F4D"/>
    <w:rsid w:val="00B33FC7"/>
    <w:rsid w:val="00B46ED8"/>
    <w:rsid w:val="00B47598"/>
    <w:rsid w:val="00B72A6C"/>
    <w:rsid w:val="00BC1449"/>
    <w:rsid w:val="00BD14B2"/>
    <w:rsid w:val="00BE5D4D"/>
    <w:rsid w:val="00C13AED"/>
    <w:rsid w:val="00C20D76"/>
    <w:rsid w:val="00C243F1"/>
    <w:rsid w:val="00C25E30"/>
    <w:rsid w:val="00C27743"/>
    <w:rsid w:val="00C32405"/>
    <w:rsid w:val="00C331A3"/>
    <w:rsid w:val="00C76408"/>
    <w:rsid w:val="00C83FE7"/>
    <w:rsid w:val="00C92C13"/>
    <w:rsid w:val="00CA179A"/>
    <w:rsid w:val="00CB41D5"/>
    <w:rsid w:val="00D00203"/>
    <w:rsid w:val="00D02945"/>
    <w:rsid w:val="00D1410C"/>
    <w:rsid w:val="00D3398D"/>
    <w:rsid w:val="00D37119"/>
    <w:rsid w:val="00D42F77"/>
    <w:rsid w:val="00D621FD"/>
    <w:rsid w:val="00D663F0"/>
    <w:rsid w:val="00D713A4"/>
    <w:rsid w:val="00D76469"/>
    <w:rsid w:val="00DB2DA3"/>
    <w:rsid w:val="00DB3A5E"/>
    <w:rsid w:val="00DD669B"/>
    <w:rsid w:val="00DF0E57"/>
    <w:rsid w:val="00E12A94"/>
    <w:rsid w:val="00E31679"/>
    <w:rsid w:val="00E31EFF"/>
    <w:rsid w:val="00E341A9"/>
    <w:rsid w:val="00E52C00"/>
    <w:rsid w:val="00E60CD6"/>
    <w:rsid w:val="00E72F15"/>
    <w:rsid w:val="00E85D84"/>
    <w:rsid w:val="00EC2439"/>
    <w:rsid w:val="00EC416D"/>
    <w:rsid w:val="00EC6E8A"/>
    <w:rsid w:val="00ED26C0"/>
    <w:rsid w:val="00F43826"/>
    <w:rsid w:val="00F5633F"/>
    <w:rsid w:val="00F82054"/>
    <w:rsid w:val="00FA1211"/>
    <w:rsid w:val="00FA3EF6"/>
    <w:rsid w:val="00FA622C"/>
    <w:rsid w:val="00FA7D7E"/>
    <w:rsid w:val="00FB6A0E"/>
    <w:rsid w:val="00FC16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BB01"/>
  <w15:docId w15:val="{C104DC5A-008F-4FCA-9940-1095787C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654"/>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165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Cell">
    <w:name w:val="ConsCell"/>
    <w:uiPriority w:val="99"/>
    <w:rsid w:val="004236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aliases w:val="Варианты ответов"/>
    <w:basedOn w:val="a"/>
    <w:link w:val="a4"/>
    <w:uiPriority w:val="34"/>
    <w:qFormat/>
    <w:rsid w:val="00423601"/>
    <w:pPr>
      <w:ind w:left="720"/>
      <w:contextualSpacing/>
    </w:pPr>
  </w:style>
  <w:style w:type="table" w:styleId="a5">
    <w:name w:val="Table Grid"/>
    <w:basedOn w:val="a1"/>
    <w:uiPriority w:val="59"/>
    <w:rsid w:val="001B1CEB"/>
    <w:pPr>
      <w:spacing w:after="0" w:line="240" w:lineRule="auto"/>
      <w:jc w:val="both"/>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0973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7303"/>
    <w:rPr>
      <w:rFonts w:eastAsiaTheme="minorEastAsia" w:cs="Times New Roman"/>
      <w:lang w:eastAsia="ru-RU"/>
    </w:rPr>
  </w:style>
  <w:style w:type="paragraph" w:styleId="a8">
    <w:name w:val="footer"/>
    <w:basedOn w:val="a"/>
    <w:link w:val="a9"/>
    <w:uiPriority w:val="99"/>
    <w:unhideWhenUsed/>
    <w:rsid w:val="000973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7303"/>
    <w:rPr>
      <w:rFonts w:eastAsiaTheme="minorEastAsia" w:cs="Times New Roman"/>
      <w:lang w:eastAsia="ru-RU"/>
    </w:rPr>
  </w:style>
  <w:style w:type="paragraph" w:styleId="aa">
    <w:name w:val="Balloon Text"/>
    <w:basedOn w:val="a"/>
    <w:link w:val="ab"/>
    <w:uiPriority w:val="99"/>
    <w:semiHidden/>
    <w:unhideWhenUsed/>
    <w:rsid w:val="00630F1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30F11"/>
    <w:rPr>
      <w:rFonts w:ascii="Segoe UI" w:eastAsiaTheme="minorEastAsia" w:hAnsi="Segoe UI" w:cs="Segoe UI"/>
      <w:sz w:val="18"/>
      <w:szCs w:val="18"/>
      <w:lang w:eastAsia="ru-RU"/>
    </w:rPr>
  </w:style>
  <w:style w:type="character" w:styleId="ac">
    <w:name w:val="annotation reference"/>
    <w:basedOn w:val="a0"/>
    <w:uiPriority w:val="99"/>
    <w:semiHidden/>
    <w:unhideWhenUsed/>
    <w:rsid w:val="00630F11"/>
    <w:rPr>
      <w:sz w:val="16"/>
      <w:szCs w:val="16"/>
    </w:rPr>
  </w:style>
  <w:style w:type="paragraph" w:styleId="ad">
    <w:name w:val="annotation text"/>
    <w:basedOn w:val="a"/>
    <w:link w:val="ae"/>
    <w:uiPriority w:val="99"/>
    <w:semiHidden/>
    <w:unhideWhenUsed/>
    <w:rsid w:val="00630F11"/>
    <w:pPr>
      <w:spacing w:line="240" w:lineRule="auto"/>
    </w:pPr>
    <w:rPr>
      <w:rFonts w:eastAsiaTheme="minorHAnsi" w:cstheme="minorBidi"/>
      <w:sz w:val="20"/>
      <w:szCs w:val="20"/>
      <w:lang w:eastAsia="en-US"/>
    </w:rPr>
  </w:style>
  <w:style w:type="character" w:customStyle="1" w:styleId="ae">
    <w:name w:val="Текст примечания Знак"/>
    <w:basedOn w:val="a0"/>
    <w:link w:val="ad"/>
    <w:uiPriority w:val="99"/>
    <w:semiHidden/>
    <w:rsid w:val="00630F11"/>
    <w:rPr>
      <w:sz w:val="20"/>
      <w:szCs w:val="20"/>
    </w:rPr>
  </w:style>
  <w:style w:type="character" w:styleId="af">
    <w:name w:val="Hyperlink"/>
    <w:basedOn w:val="a0"/>
    <w:uiPriority w:val="99"/>
    <w:unhideWhenUsed/>
    <w:rsid w:val="00C27743"/>
    <w:rPr>
      <w:color w:val="0000FF" w:themeColor="hyperlink"/>
      <w:u w:val="single"/>
    </w:rPr>
  </w:style>
  <w:style w:type="paragraph" w:styleId="af0">
    <w:name w:val="No Spacing"/>
    <w:aliases w:val="No Spacing,No Spacing1"/>
    <w:link w:val="af1"/>
    <w:uiPriority w:val="1"/>
    <w:qFormat/>
    <w:rsid w:val="001E1CA5"/>
    <w:pPr>
      <w:spacing w:after="0" w:line="240" w:lineRule="auto"/>
    </w:pPr>
    <w:rPr>
      <w:rFonts w:ascii="Calibri" w:eastAsia="Calibri" w:hAnsi="Calibri" w:cs="Times New Roman"/>
    </w:rPr>
  </w:style>
  <w:style w:type="character" w:customStyle="1" w:styleId="af1">
    <w:name w:val="Без интервала Знак"/>
    <w:aliases w:val="No Spacing Знак,No Spacing1 Знак"/>
    <w:link w:val="af0"/>
    <w:uiPriority w:val="1"/>
    <w:locked/>
    <w:rsid w:val="001E1CA5"/>
    <w:rPr>
      <w:rFonts w:ascii="Calibri" w:eastAsia="Calibri" w:hAnsi="Calibri" w:cs="Times New Roman"/>
    </w:rPr>
  </w:style>
  <w:style w:type="character" w:customStyle="1" w:styleId="a4">
    <w:name w:val="Абзац списка Знак"/>
    <w:aliases w:val="Варианты ответов Знак"/>
    <w:link w:val="a3"/>
    <w:locked/>
    <w:rsid w:val="001E1CA5"/>
    <w:rPr>
      <w:rFonts w:eastAsiaTheme="minorEastAsia" w:cs="Times New Roman"/>
      <w:lang w:eastAsia="ru-RU"/>
    </w:rPr>
  </w:style>
  <w:style w:type="paragraph" w:customStyle="1" w:styleId="text-default">
    <w:name w:val="text-default"/>
    <w:basedOn w:val="a"/>
    <w:rsid w:val="000D4A59"/>
    <w:pPr>
      <w:spacing w:before="100" w:beforeAutospacing="1" w:after="100" w:afterAutospacing="1" w:line="240" w:lineRule="auto"/>
    </w:pPr>
    <w:rPr>
      <w:rFonts w:ascii="Times New Roman" w:eastAsia="Times New Roman" w:hAnsi="Times New Roman"/>
      <w:sz w:val="24"/>
      <w:szCs w:val="24"/>
    </w:rPr>
  </w:style>
  <w:style w:type="paragraph" w:customStyle="1" w:styleId="label-text">
    <w:name w:val="label-text"/>
    <w:basedOn w:val="a"/>
    <w:rsid w:val="000D4A5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74742">
      <w:bodyDiv w:val="1"/>
      <w:marLeft w:val="0"/>
      <w:marRight w:val="0"/>
      <w:marTop w:val="0"/>
      <w:marBottom w:val="0"/>
      <w:divBdr>
        <w:top w:val="none" w:sz="0" w:space="0" w:color="auto"/>
        <w:left w:val="none" w:sz="0" w:space="0" w:color="auto"/>
        <w:bottom w:val="none" w:sz="0" w:space="0" w:color="auto"/>
        <w:right w:val="none" w:sz="0" w:space="0" w:color="auto"/>
      </w:divBdr>
    </w:div>
    <w:div w:id="552235436">
      <w:bodyDiv w:val="1"/>
      <w:marLeft w:val="0"/>
      <w:marRight w:val="0"/>
      <w:marTop w:val="0"/>
      <w:marBottom w:val="0"/>
      <w:divBdr>
        <w:top w:val="none" w:sz="0" w:space="0" w:color="auto"/>
        <w:left w:val="none" w:sz="0" w:space="0" w:color="auto"/>
        <w:bottom w:val="none" w:sz="0" w:space="0" w:color="auto"/>
        <w:right w:val="none" w:sz="0" w:space="0" w:color="auto"/>
      </w:divBdr>
    </w:div>
    <w:div w:id="853229009">
      <w:bodyDiv w:val="1"/>
      <w:marLeft w:val="0"/>
      <w:marRight w:val="0"/>
      <w:marTop w:val="0"/>
      <w:marBottom w:val="0"/>
      <w:divBdr>
        <w:top w:val="none" w:sz="0" w:space="0" w:color="auto"/>
        <w:left w:val="none" w:sz="0" w:space="0" w:color="auto"/>
        <w:bottom w:val="none" w:sz="0" w:space="0" w:color="auto"/>
        <w:right w:val="none" w:sz="0" w:space="0" w:color="auto"/>
      </w:divBdr>
    </w:div>
    <w:div w:id="1632829453">
      <w:bodyDiv w:val="1"/>
      <w:marLeft w:val="0"/>
      <w:marRight w:val="0"/>
      <w:marTop w:val="0"/>
      <w:marBottom w:val="0"/>
      <w:divBdr>
        <w:top w:val="none" w:sz="0" w:space="0" w:color="auto"/>
        <w:left w:val="none" w:sz="0" w:space="0" w:color="auto"/>
        <w:bottom w:val="none" w:sz="0" w:space="0" w:color="auto"/>
        <w:right w:val="none" w:sz="0" w:space="0" w:color="auto"/>
      </w:divBdr>
    </w:div>
    <w:div w:id="1641880787">
      <w:bodyDiv w:val="1"/>
      <w:marLeft w:val="0"/>
      <w:marRight w:val="0"/>
      <w:marTop w:val="0"/>
      <w:marBottom w:val="0"/>
      <w:divBdr>
        <w:top w:val="none" w:sz="0" w:space="0" w:color="auto"/>
        <w:left w:val="none" w:sz="0" w:space="0" w:color="auto"/>
        <w:bottom w:val="none" w:sz="0" w:space="0" w:color="auto"/>
        <w:right w:val="none" w:sz="0" w:space="0" w:color="auto"/>
      </w:divBdr>
      <w:divsChild>
        <w:div w:id="1412193444">
          <w:marLeft w:val="0"/>
          <w:marRight w:val="0"/>
          <w:marTop w:val="0"/>
          <w:marBottom w:val="150"/>
          <w:divBdr>
            <w:top w:val="none" w:sz="0" w:space="0" w:color="auto"/>
            <w:left w:val="none" w:sz="0" w:space="0" w:color="auto"/>
            <w:bottom w:val="none" w:sz="0" w:space="0" w:color="auto"/>
            <w:right w:val="none" w:sz="0" w:space="0" w:color="auto"/>
          </w:divBdr>
          <w:divsChild>
            <w:div w:id="1760985056">
              <w:marLeft w:val="0"/>
              <w:marRight w:val="0"/>
              <w:marTop w:val="0"/>
              <w:marBottom w:val="0"/>
              <w:divBdr>
                <w:top w:val="none" w:sz="0" w:space="0" w:color="auto"/>
                <w:left w:val="none" w:sz="0" w:space="0" w:color="auto"/>
                <w:bottom w:val="none" w:sz="0" w:space="0" w:color="auto"/>
                <w:right w:val="none" w:sz="0" w:space="0" w:color="auto"/>
              </w:divBdr>
            </w:div>
          </w:divsChild>
        </w:div>
        <w:div w:id="1574272202">
          <w:marLeft w:val="0"/>
          <w:marRight w:val="0"/>
          <w:marTop w:val="0"/>
          <w:marBottom w:val="150"/>
          <w:divBdr>
            <w:top w:val="none" w:sz="0" w:space="0" w:color="auto"/>
            <w:left w:val="none" w:sz="0" w:space="0" w:color="auto"/>
            <w:bottom w:val="none" w:sz="0" w:space="0" w:color="auto"/>
            <w:right w:val="none" w:sz="0" w:space="0" w:color="auto"/>
          </w:divBdr>
          <w:divsChild>
            <w:div w:id="663554259">
              <w:marLeft w:val="0"/>
              <w:marRight w:val="0"/>
              <w:marTop w:val="0"/>
              <w:marBottom w:val="0"/>
              <w:divBdr>
                <w:top w:val="none" w:sz="0" w:space="0" w:color="auto"/>
                <w:left w:val="none" w:sz="0" w:space="0" w:color="auto"/>
                <w:bottom w:val="none" w:sz="0" w:space="0" w:color="auto"/>
                <w:right w:val="none" w:sz="0" w:space="0" w:color="auto"/>
              </w:divBdr>
            </w:div>
            <w:div w:id="9376705">
              <w:marLeft w:val="0"/>
              <w:marRight w:val="0"/>
              <w:marTop w:val="0"/>
              <w:marBottom w:val="0"/>
              <w:divBdr>
                <w:top w:val="none" w:sz="0" w:space="0" w:color="auto"/>
                <w:left w:val="none" w:sz="0" w:space="0" w:color="auto"/>
                <w:bottom w:val="none" w:sz="0" w:space="0" w:color="auto"/>
                <w:right w:val="none" w:sz="0" w:space="0" w:color="auto"/>
              </w:divBdr>
            </w:div>
          </w:divsChild>
        </w:div>
        <w:div w:id="68576225">
          <w:marLeft w:val="0"/>
          <w:marRight w:val="0"/>
          <w:marTop w:val="0"/>
          <w:marBottom w:val="150"/>
          <w:divBdr>
            <w:top w:val="none" w:sz="0" w:space="0" w:color="auto"/>
            <w:left w:val="none" w:sz="0" w:space="0" w:color="auto"/>
            <w:bottom w:val="none" w:sz="0" w:space="0" w:color="auto"/>
            <w:right w:val="none" w:sz="0" w:space="0" w:color="auto"/>
          </w:divBdr>
          <w:divsChild>
            <w:div w:id="1901792303">
              <w:marLeft w:val="0"/>
              <w:marRight w:val="0"/>
              <w:marTop w:val="0"/>
              <w:marBottom w:val="0"/>
              <w:divBdr>
                <w:top w:val="none" w:sz="0" w:space="0" w:color="auto"/>
                <w:left w:val="none" w:sz="0" w:space="0" w:color="auto"/>
                <w:bottom w:val="none" w:sz="0" w:space="0" w:color="auto"/>
                <w:right w:val="none" w:sz="0" w:space="0" w:color="auto"/>
              </w:divBdr>
            </w:div>
            <w:div w:id="1736540042">
              <w:marLeft w:val="0"/>
              <w:marRight w:val="0"/>
              <w:marTop w:val="0"/>
              <w:marBottom w:val="0"/>
              <w:divBdr>
                <w:top w:val="none" w:sz="0" w:space="0" w:color="auto"/>
                <w:left w:val="none" w:sz="0" w:space="0" w:color="auto"/>
                <w:bottom w:val="none" w:sz="0" w:space="0" w:color="auto"/>
                <w:right w:val="none" w:sz="0" w:space="0" w:color="auto"/>
              </w:divBdr>
            </w:div>
          </w:divsChild>
        </w:div>
        <w:div w:id="1720279115">
          <w:marLeft w:val="0"/>
          <w:marRight w:val="0"/>
          <w:marTop w:val="0"/>
          <w:marBottom w:val="150"/>
          <w:divBdr>
            <w:top w:val="none" w:sz="0" w:space="0" w:color="auto"/>
            <w:left w:val="none" w:sz="0" w:space="0" w:color="auto"/>
            <w:bottom w:val="none" w:sz="0" w:space="0" w:color="auto"/>
            <w:right w:val="none" w:sz="0" w:space="0" w:color="auto"/>
          </w:divBdr>
          <w:divsChild>
            <w:div w:id="1624194716">
              <w:marLeft w:val="0"/>
              <w:marRight w:val="0"/>
              <w:marTop w:val="0"/>
              <w:marBottom w:val="0"/>
              <w:divBdr>
                <w:top w:val="none" w:sz="0" w:space="0" w:color="auto"/>
                <w:left w:val="none" w:sz="0" w:space="0" w:color="auto"/>
                <w:bottom w:val="none" w:sz="0" w:space="0" w:color="auto"/>
                <w:right w:val="none" w:sz="0" w:space="0" w:color="auto"/>
              </w:divBdr>
            </w:div>
            <w:div w:id="281107665">
              <w:marLeft w:val="0"/>
              <w:marRight w:val="0"/>
              <w:marTop w:val="0"/>
              <w:marBottom w:val="0"/>
              <w:divBdr>
                <w:top w:val="none" w:sz="0" w:space="0" w:color="auto"/>
                <w:left w:val="none" w:sz="0" w:space="0" w:color="auto"/>
                <w:bottom w:val="none" w:sz="0" w:space="0" w:color="auto"/>
                <w:right w:val="none" w:sz="0" w:space="0" w:color="auto"/>
              </w:divBdr>
            </w:div>
          </w:divsChild>
        </w:div>
        <w:div w:id="1174296539">
          <w:marLeft w:val="0"/>
          <w:marRight w:val="0"/>
          <w:marTop w:val="0"/>
          <w:marBottom w:val="150"/>
          <w:divBdr>
            <w:top w:val="none" w:sz="0" w:space="0" w:color="auto"/>
            <w:left w:val="none" w:sz="0" w:space="0" w:color="auto"/>
            <w:bottom w:val="none" w:sz="0" w:space="0" w:color="auto"/>
            <w:right w:val="none" w:sz="0" w:space="0" w:color="auto"/>
          </w:divBdr>
          <w:divsChild>
            <w:div w:id="894437413">
              <w:marLeft w:val="0"/>
              <w:marRight w:val="0"/>
              <w:marTop w:val="0"/>
              <w:marBottom w:val="0"/>
              <w:divBdr>
                <w:top w:val="none" w:sz="0" w:space="0" w:color="auto"/>
                <w:left w:val="none" w:sz="0" w:space="0" w:color="auto"/>
                <w:bottom w:val="none" w:sz="0" w:space="0" w:color="auto"/>
                <w:right w:val="none" w:sz="0" w:space="0" w:color="auto"/>
              </w:divBdr>
            </w:div>
            <w:div w:id="1928727885">
              <w:marLeft w:val="0"/>
              <w:marRight w:val="0"/>
              <w:marTop w:val="0"/>
              <w:marBottom w:val="0"/>
              <w:divBdr>
                <w:top w:val="none" w:sz="0" w:space="0" w:color="auto"/>
                <w:left w:val="none" w:sz="0" w:space="0" w:color="auto"/>
                <w:bottom w:val="none" w:sz="0" w:space="0" w:color="auto"/>
                <w:right w:val="none" w:sz="0" w:space="0" w:color="auto"/>
              </w:divBdr>
            </w:div>
          </w:divsChild>
        </w:div>
        <w:div w:id="1680424023">
          <w:marLeft w:val="0"/>
          <w:marRight w:val="0"/>
          <w:marTop w:val="0"/>
          <w:marBottom w:val="150"/>
          <w:divBdr>
            <w:top w:val="none" w:sz="0" w:space="0" w:color="auto"/>
            <w:left w:val="none" w:sz="0" w:space="0" w:color="auto"/>
            <w:bottom w:val="none" w:sz="0" w:space="0" w:color="auto"/>
            <w:right w:val="none" w:sz="0" w:space="0" w:color="auto"/>
          </w:divBdr>
          <w:divsChild>
            <w:div w:id="254675225">
              <w:marLeft w:val="0"/>
              <w:marRight w:val="0"/>
              <w:marTop w:val="0"/>
              <w:marBottom w:val="0"/>
              <w:divBdr>
                <w:top w:val="none" w:sz="0" w:space="0" w:color="auto"/>
                <w:left w:val="none" w:sz="0" w:space="0" w:color="auto"/>
                <w:bottom w:val="none" w:sz="0" w:space="0" w:color="auto"/>
                <w:right w:val="none" w:sz="0" w:space="0" w:color="auto"/>
              </w:divBdr>
            </w:div>
            <w:div w:id="444465228">
              <w:marLeft w:val="0"/>
              <w:marRight w:val="0"/>
              <w:marTop w:val="0"/>
              <w:marBottom w:val="0"/>
              <w:divBdr>
                <w:top w:val="none" w:sz="0" w:space="0" w:color="auto"/>
                <w:left w:val="none" w:sz="0" w:space="0" w:color="auto"/>
                <w:bottom w:val="none" w:sz="0" w:space="0" w:color="auto"/>
                <w:right w:val="none" w:sz="0" w:space="0" w:color="auto"/>
              </w:divBdr>
            </w:div>
          </w:divsChild>
        </w:div>
        <w:div w:id="1608469212">
          <w:marLeft w:val="0"/>
          <w:marRight w:val="0"/>
          <w:marTop w:val="0"/>
          <w:marBottom w:val="150"/>
          <w:divBdr>
            <w:top w:val="none" w:sz="0" w:space="0" w:color="auto"/>
            <w:left w:val="none" w:sz="0" w:space="0" w:color="auto"/>
            <w:bottom w:val="none" w:sz="0" w:space="0" w:color="auto"/>
            <w:right w:val="none" w:sz="0" w:space="0" w:color="auto"/>
          </w:divBdr>
          <w:divsChild>
            <w:div w:id="1695495094">
              <w:marLeft w:val="0"/>
              <w:marRight w:val="0"/>
              <w:marTop w:val="0"/>
              <w:marBottom w:val="0"/>
              <w:divBdr>
                <w:top w:val="none" w:sz="0" w:space="0" w:color="auto"/>
                <w:left w:val="none" w:sz="0" w:space="0" w:color="auto"/>
                <w:bottom w:val="none" w:sz="0" w:space="0" w:color="auto"/>
                <w:right w:val="none" w:sz="0" w:space="0" w:color="auto"/>
              </w:divBdr>
            </w:div>
          </w:divsChild>
        </w:div>
        <w:div w:id="1895314311">
          <w:marLeft w:val="0"/>
          <w:marRight w:val="0"/>
          <w:marTop w:val="0"/>
          <w:marBottom w:val="150"/>
          <w:divBdr>
            <w:top w:val="none" w:sz="0" w:space="0" w:color="auto"/>
            <w:left w:val="none" w:sz="0" w:space="0" w:color="auto"/>
            <w:bottom w:val="none" w:sz="0" w:space="0" w:color="auto"/>
            <w:right w:val="none" w:sz="0" w:space="0" w:color="auto"/>
          </w:divBdr>
          <w:divsChild>
            <w:div w:id="1908832527">
              <w:marLeft w:val="0"/>
              <w:marRight w:val="0"/>
              <w:marTop w:val="0"/>
              <w:marBottom w:val="0"/>
              <w:divBdr>
                <w:top w:val="none" w:sz="0" w:space="0" w:color="auto"/>
                <w:left w:val="none" w:sz="0" w:space="0" w:color="auto"/>
                <w:bottom w:val="none" w:sz="0" w:space="0" w:color="auto"/>
                <w:right w:val="none" w:sz="0" w:space="0" w:color="auto"/>
              </w:divBdr>
            </w:div>
            <w:div w:id="16779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5061">
      <w:bodyDiv w:val="1"/>
      <w:marLeft w:val="0"/>
      <w:marRight w:val="0"/>
      <w:marTop w:val="0"/>
      <w:marBottom w:val="0"/>
      <w:divBdr>
        <w:top w:val="none" w:sz="0" w:space="0" w:color="auto"/>
        <w:left w:val="none" w:sz="0" w:space="0" w:color="auto"/>
        <w:bottom w:val="none" w:sz="0" w:space="0" w:color="auto"/>
        <w:right w:val="none" w:sz="0" w:space="0" w:color="auto"/>
      </w:divBdr>
    </w:div>
    <w:div w:id="2056734436">
      <w:bodyDiv w:val="1"/>
      <w:marLeft w:val="0"/>
      <w:marRight w:val="0"/>
      <w:marTop w:val="0"/>
      <w:marBottom w:val="0"/>
      <w:divBdr>
        <w:top w:val="none" w:sz="0" w:space="0" w:color="auto"/>
        <w:left w:val="none" w:sz="0" w:space="0" w:color="auto"/>
        <w:bottom w:val="none" w:sz="0" w:space="0" w:color="auto"/>
        <w:right w:val="none" w:sz="0" w:space="0" w:color="auto"/>
      </w:divBdr>
    </w:div>
    <w:div w:id="2068186002">
      <w:bodyDiv w:val="1"/>
      <w:marLeft w:val="0"/>
      <w:marRight w:val="0"/>
      <w:marTop w:val="0"/>
      <w:marBottom w:val="0"/>
      <w:divBdr>
        <w:top w:val="none" w:sz="0" w:space="0" w:color="auto"/>
        <w:left w:val="none" w:sz="0" w:space="0" w:color="auto"/>
        <w:bottom w:val="none" w:sz="0" w:space="0" w:color="auto"/>
        <w:right w:val="none" w:sz="0" w:space="0" w:color="auto"/>
      </w:divBdr>
    </w:div>
    <w:div w:id="21278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onsuhta.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mikun@mai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3461848F22710DCA7B3BA73CDDF89073F6ECF3E479E75B315D9E16873120D989D33C069EEC93B4Bu5L2H" TargetMode="External"/><Relationship Id="rId5" Type="http://schemas.openxmlformats.org/officeDocument/2006/relationships/footnotes" Target="footnotes.xml"/><Relationship Id="rId10" Type="http://schemas.openxmlformats.org/officeDocument/2006/relationships/hyperlink" Target="consultantplus://offline/ref=83461848F22710DCA7B3BA73CDDF89073F6ECF3E479E75B315D9E16873120D989D33C069EEC83C4Au5L2H" TargetMode="External"/><Relationship Id="rId4" Type="http://schemas.openxmlformats.org/officeDocument/2006/relationships/webSettings" Target="webSettings.xml"/><Relationship Id="rId9" Type="http://schemas.openxmlformats.org/officeDocument/2006/relationships/hyperlink" Target="consultantplus://offline/ref=83461848F22710DCA7B3BA73CDDF89073F6ECF3E479E75B315D9E16873120D989D33C069EEC83C4Au5L0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6162</Words>
  <Characters>35125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ГП Микунь Администрация</dc:creator>
  <cp:lastModifiedBy>ГП Микунь Администрация</cp:lastModifiedBy>
  <cp:revision>9</cp:revision>
  <cp:lastPrinted>2023-12-11T13:17:00Z</cp:lastPrinted>
  <dcterms:created xsi:type="dcterms:W3CDTF">2024-12-26T11:23:00Z</dcterms:created>
  <dcterms:modified xsi:type="dcterms:W3CDTF">2025-01-16T06:54:00Z</dcterms:modified>
</cp:coreProperties>
</file>