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404" w:rsidRPr="001E40D6" w:rsidRDefault="00CE7404" w:rsidP="00CE7404">
      <w:pPr>
        <w:suppressAutoHyphens/>
        <w:ind w:firstLine="709"/>
        <w:jc w:val="right"/>
      </w:pPr>
    </w:p>
    <w:p w:rsidR="009D2ADE" w:rsidRPr="00051385" w:rsidRDefault="009D2ADE" w:rsidP="009D2ADE">
      <w:pPr>
        <w:jc w:val="center"/>
        <w:rPr>
          <w:sz w:val="24"/>
          <w:szCs w:val="24"/>
        </w:rPr>
      </w:pPr>
      <w:r w:rsidRPr="00051385">
        <w:rPr>
          <w:sz w:val="24"/>
          <w:szCs w:val="24"/>
        </w:rPr>
        <w:t>Муниципальный контракт №</w:t>
      </w:r>
      <w:r w:rsidR="00F64C69">
        <w:rPr>
          <w:sz w:val="24"/>
          <w:szCs w:val="24"/>
        </w:rPr>
        <w:t xml:space="preserve"> 15</w:t>
      </w:r>
    </w:p>
    <w:p w:rsidR="009D2ADE" w:rsidRPr="00051385" w:rsidRDefault="009D2ADE" w:rsidP="009D2ADE">
      <w:pPr>
        <w:pStyle w:val="ConsPlusNormal"/>
        <w:widowControl/>
        <w:ind w:firstLine="0"/>
        <w:jc w:val="center"/>
        <w:rPr>
          <w:rFonts w:ascii="Times New Roman" w:hAnsi="Times New Roman" w:cs="Times New Roman"/>
          <w:sz w:val="24"/>
          <w:szCs w:val="24"/>
        </w:rPr>
      </w:pPr>
      <w:r w:rsidRPr="00051385">
        <w:rPr>
          <w:rFonts w:ascii="Times New Roman" w:hAnsi="Times New Roman" w:cs="Times New Roman"/>
          <w:bCs/>
          <w:sz w:val="24"/>
          <w:szCs w:val="24"/>
        </w:rPr>
        <w:t>на выполнение работ по</w:t>
      </w:r>
      <w:r w:rsidRPr="00051385">
        <w:rPr>
          <w:bCs/>
          <w:sz w:val="24"/>
          <w:szCs w:val="24"/>
        </w:rPr>
        <w:t xml:space="preserve"> </w:t>
      </w:r>
      <w:r w:rsidRPr="00051385">
        <w:rPr>
          <w:rFonts w:ascii="Times New Roman" w:hAnsi="Times New Roman" w:cs="Times New Roman"/>
          <w:sz w:val="24"/>
          <w:szCs w:val="24"/>
        </w:rPr>
        <w:t xml:space="preserve">нанесению дорожной разметки </w:t>
      </w:r>
    </w:p>
    <w:p w:rsidR="009D2ADE" w:rsidRPr="00051385" w:rsidRDefault="009D2ADE" w:rsidP="009D2ADE">
      <w:pPr>
        <w:pStyle w:val="ConsPlusNormal"/>
        <w:widowControl/>
        <w:ind w:firstLine="0"/>
        <w:jc w:val="center"/>
        <w:rPr>
          <w:rFonts w:ascii="Times New Roman" w:hAnsi="Times New Roman" w:cs="Times New Roman"/>
          <w:sz w:val="24"/>
          <w:szCs w:val="24"/>
        </w:rPr>
      </w:pPr>
      <w:r w:rsidRPr="00051385">
        <w:rPr>
          <w:rFonts w:ascii="Times New Roman" w:hAnsi="Times New Roman" w:cs="Times New Roman"/>
          <w:sz w:val="24"/>
          <w:szCs w:val="24"/>
        </w:rPr>
        <w:t xml:space="preserve">на </w:t>
      </w:r>
      <w:r w:rsidR="00EA1A44" w:rsidRPr="00051385">
        <w:rPr>
          <w:rFonts w:ascii="Times New Roman" w:hAnsi="Times New Roman" w:cs="Times New Roman"/>
          <w:sz w:val="24"/>
          <w:szCs w:val="24"/>
        </w:rPr>
        <w:t xml:space="preserve">автомобильных </w:t>
      </w:r>
      <w:r w:rsidRPr="00051385">
        <w:rPr>
          <w:rFonts w:ascii="Times New Roman" w:hAnsi="Times New Roman" w:cs="Times New Roman"/>
          <w:sz w:val="24"/>
          <w:szCs w:val="24"/>
        </w:rPr>
        <w:t>дорогах общего пользования местного значения</w:t>
      </w:r>
    </w:p>
    <w:p w:rsidR="009D2ADE" w:rsidRPr="00051385" w:rsidRDefault="009D2ADE" w:rsidP="009D2ADE">
      <w:pPr>
        <w:jc w:val="center"/>
        <w:rPr>
          <w:sz w:val="24"/>
          <w:szCs w:val="24"/>
        </w:rPr>
      </w:pPr>
    </w:p>
    <w:p w:rsidR="009D2ADE" w:rsidRPr="00051385" w:rsidRDefault="009D2ADE" w:rsidP="009D2ADE">
      <w:pPr>
        <w:rPr>
          <w:b/>
          <w:sz w:val="24"/>
          <w:szCs w:val="24"/>
        </w:rPr>
      </w:pPr>
      <w:r w:rsidRPr="00051385">
        <w:rPr>
          <w:sz w:val="24"/>
          <w:szCs w:val="24"/>
        </w:rPr>
        <w:t xml:space="preserve">г. Микунь                                                                                       </w:t>
      </w:r>
      <w:r w:rsidR="006C54C9">
        <w:rPr>
          <w:sz w:val="24"/>
          <w:szCs w:val="24"/>
        </w:rPr>
        <w:t xml:space="preserve">                  </w:t>
      </w:r>
      <w:r w:rsidRPr="00051385">
        <w:rPr>
          <w:sz w:val="24"/>
          <w:szCs w:val="24"/>
        </w:rPr>
        <w:t>«</w:t>
      </w:r>
      <w:r w:rsidR="009D5C44">
        <w:rPr>
          <w:sz w:val="24"/>
          <w:szCs w:val="24"/>
        </w:rPr>
        <w:t xml:space="preserve">___ </w:t>
      </w:r>
      <w:r w:rsidRPr="00051385">
        <w:rPr>
          <w:sz w:val="24"/>
          <w:szCs w:val="24"/>
        </w:rPr>
        <w:t>»</w:t>
      </w:r>
      <w:r w:rsidR="009D5C44">
        <w:rPr>
          <w:sz w:val="24"/>
          <w:szCs w:val="24"/>
        </w:rPr>
        <w:t xml:space="preserve"> июня</w:t>
      </w:r>
      <w:r w:rsidRPr="00051385">
        <w:rPr>
          <w:sz w:val="24"/>
          <w:szCs w:val="24"/>
        </w:rPr>
        <w:t xml:space="preserve"> 201</w:t>
      </w:r>
      <w:r w:rsidR="007E025E" w:rsidRPr="00051385">
        <w:rPr>
          <w:sz w:val="24"/>
          <w:szCs w:val="24"/>
        </w:rPr>
        <w:t>8</w:t>
      </w:r>
      <w:r w:rsidR="006C54C9">
        <w:rPr>
          <w:sz w:val="24"/>
          <w:szCs w:val="24"/>
        </w:rPr>
        <w:t xml:space="preserve"> г.</w:t>
      </w:r>
    </w:p>
    <w:p w:rsidR="009D2ADE" w:rsidRPr="00051385" w:rsidRDefault="009D2ADE" w:rsidP="009D2ADE">
      <w:pPr>
        <w:rPr>
          <w:sz w:val="24"/>
          <w:szCs w:val="24"/>
        </w:rPr>
      </w:pPr>
    </w:p>
    <w:p w:rsidR="009D2ADE" w:rsidRPr="00051385" w:rsidRDefault="009D2ADE" w:rsidP="009D2ADE">
      <w:pPr>
        <w:ind w:firstLine="720"/>
        <w:jc w:val="both"/>
        <w:rPr>
          <w:sz w:val="24"/>
          <w:szCs w:val="24"/>
        </w:rPr>
      </w:pPr>
      <w:proofErr w:type="gramStart"/>
      <w:r w:rsidRPr="00051385">
        <w:rPr>
          <w:sz w:val="24"/>
          <w:szCs w:val="24"/>
        </w:rPr>
        <w:t xml:space="preserve">Администрация городского поселения «Микунь», именуемая в дальнейшем Заказчик,  в лице руководителя администрации </w:t>
      </w:r>
      <w:proofErr w:type="spellStart"/>
      <w:r w:rsidRPr="00051385">
        <w:rPr>
          <w:sz w:val="24"/>
          <w:szCs w:val="24"/>
        </w:rPr>
        <w:t>Розмысло</w:t>
      </w:r>
      <w:proofErr w:type="spellEnd"/>
      <w:r w:rsidRPr="00051385">
        <w:rPr>
          <w:sz w:val="24"/>
          <w:szCs w:val="24"/>
        </w:rPr>
        <w:t xml:space="preserve"> Владимира Аркадьевича, действующего на основании Устава, с одной стороны  и </w:t>
      </w:r>
      <w:r w:rsidR="009D5C44">
        <w:rPr>
          <w:sz w:val="24"/>
          <w:szCs w:val="24"/>
        </w:rPr>
        <w:t xml:space="preserve">индивидуальный предприниматель </w:t>
      </w:r>
      <w:proofErr w:type="spellStart"/>
      <w:r w:rsidR="009D5C44">
        <w:rPr>
          <w:sz w:val="24"/>
          <w:szCs w:val="24"/>
        </w:rPr>
        <w:t>Регушевский</w:t>
      </w:r>
      <w:proofErr w:type="spellEnd"/>
      <w:r w:rsidR="009D5C44">
        <w:rPr>
          <w:sz w:val="24"/>
          <w:szCs w:val="24"/>
        </w:rPr>
        <w:t xml:space="preserve"> Михаил Васильевич</w:t>
      </w:r>
      <w:r w:rsidRPr="00051385">
        <w:rPr>
          <w:b/>
          <w:sz w:val="24"/>
          <w:szCs w:val="24"/>
        </w:rPr>
        <w:t>,</w:t>
      </w:r>
      <w:r w:rsidRPr="00051385">
        <w:rPr>
          <w:sz w:val="24"/>
          <w:szCs w:val="24"/>
        </w:rPr>
        <w:t xml:space="preserve"> именуемое в дальнейшем Подрядчик, действующего на основании </w:t>
      </w:r>
      <w:r w:rsidR="009D5C44" w:rsidRPr="005E099F">
        <w:rPr>
          <w:sz w:val="24"/>
          <w:szCs w:val="24"/>
        </w:rPr>
        <w:t>Свидетельства о государственной   регистрации  физического  лица  в  качестве индивидуального предпринимателя 310110120200010 от 21.07.2010</w:t>
      </w:r>
      <w:r w:rsidRPr="00051385">
        <w:rPr>
          <w:sz w:val="24"/>
          <w:szCs w:val="24"/>
        </w:rPr>
        <w:t>, с другой стороны, в соответствии с Федеральным законом от 05.04.2013 № 44-ФЗ «О</w:t>
      </w:r>
      <w:proofErr w:type="gramEnd"/>
      <w:r w:rsidRPr="00051385">
        <w:rPr>
          <w:sz w:val="24"/>
          <w:szCs w:val="24"/>
        </w:rPr>
        <w:t xml:space="preserve"> контрактной системе в сфере закупок товаров, работ, услуг для обеспечения государственных и муниципальных нужд» заключили по итогам проведения запроса котирово</w:t>
      </w:r>
      <w:proofErr w:type="gramStart"/>
      <w:r w:rsidRPr="00051385">
        <w:rPr>
          <w:sz w:val="24"/>
          <w:szCs w:val="24"/>
        </w:rPr>
        <w:t>к</w:t>
      </w:r>
      <w:r w:rsidR="007E025E" w:rsidRPr="00051385">
        <w:rPr>
          <w:sz w:val="24"/>
          <w:szCs w:val="24"/>
        </w:rPr>
        <w:t>(</w:t>
      </w:r>
      <w:proofErr w:type="gramEnd"/>
      <w:r w:rsidRPr="00051385">
        <w:rPr>
          <w:sz w:val="24"/>
          <w:szCs w:val="24"/>
        </w:rPr>
        <w:t xml:space="preserve">протокол </w:t>
      </w:r>
      <w:r w:rsidR="007E025E" w:rsidRPr="00051385">
        <w:rPr>
          <w:sz w:val="24"/>
          <w:szCs w:val="24"/>
        </w:rPr>
        <w:t xml:space="preserve">рассмотрения и оценки котировочных заявок </w:t>
      </w:r>
      <w:r w:rsidRPr="00051385">
        <w:rPr>
          <w:sz w:val="24"/>
          <w:szCs w:val="24"/>
        </w:rPr>
        <w:t xml:space="preserve"> от </w:t>
      </w:r>
      <w:r w:rsidR="009D5C44">
        <w:rPr>
          <w:sz w:val="24"/>
          <w:szCs w:val="24"/>
        </w:rPr>
        <w:t>01.06.</w:t>
      </w:r>
      <w:r w:rsidRPr="00051385">
        <w:rPr>
          <w:sz w:val="24"/>
          <w:szCs w:val="24"/>
        </w:rPr>
        <w:t>201</w:t>
      </w:r>
      <w:r w:rsidR="009D5C44">
        <w:rPr>
          <w:sz w:val="24"/>
          <w:szCs w:val="24"/>
        </w:rPr>
        <w:t xml:space="preserve">8 </w:t>
      </w:r>
      <w:r w:rsidRPr="00051385">
        <w:rPr>
          <w:sz w:val="24"/>
          <w:szCs w:val="24"/>
        </w:rPr>
        <w:t>года</w:t>
      </w:r>
      <w:r w:rsidR="007E025E" w:rsidRPr="00051385">
        <w:rPr>
          <w:sz w:val="24"/>
          <w:szCs w:val="24"/>
        </w:rPr>
        <w:t>)</w:t>
      </w:r>
      <w:r w:rsidRPr="00051385">
        <w:rPr>
          <w:sz w:val="24"/>
          <w:szCs w:val="24"/>
        </w:rPr>
        <w:t xml:space="preserve"> настоящий муниципальный контракт (далее – контракт) о нижеследующем:  </w:t>
      </w:r>
    </w:p>
    <w:p w:rsidR="009D2ADE" w:rsidRPr="00051385" w:rsidRDefault="009D2ADE" w:rsidP="009D2ADE">
      <w:pPr>
        <w:ind w:firstLine="720"/>
        <w:jc w:val="both"/>
        <w:rPr>
          <w:sz w:val="24"/>
          <w:szCs w:val="24"/>
        </w:rPr>
      </w:pPr>
    </w:p>
    <w:p w:rsidR="009D2ADE" w:rsidRPr="00051385" w:rsidRDefault="009D2ADE" w:rsidP="009D2ADE">
      <w:pPr>
        <w:jc w:val="center"/>
        <w:rPr>
          <w:b/>
          <w:bCs/>
          <w:sz w:val="24"/>
          <w:szCs w:val="24"/>
        </w:rPr>
      </w:pPr>
      <w:r w:rsidRPr="00051385">
        <w:rPr>
          <w:b/>
          <w:bCs/>
          <w:sz w:val="24"/>
          <w:szCs w:val="24"/>
        </w:rPr>
        <w:t>1. Предмет контракта</w:t>
      </w:r>
    </w:p>
    <w:p w:rsidR="009D2ADE" w:rsidRPr="00051385" w:rsidRDefault="009D2ADE" w:rsidP="009D2ADE">
      <w:pPr>
        <w:ind w:firstLine="709"/>
        <w:jc w:val="both"/>
        <w:rPr>
          <w:sz w:val="24"/>
          <w:szCs w:val="24"/>
        </w:rPr>
      </w:pPr>
      <w:r w:rsidRPr="00051385">
        <w:rPr>
          <w:bCs/>
          <w:sz w:val="24"/>
          <w:szCs w:val="24"/>
        </w:rPr>
        <w:t xml:space="preserve"> 1.1. Заказчик </w:t>
      </w:r>
      <w:r w:rsidRPr="00051385">
        <w:rPr>
          <w:sz w:val="24"/>
          <w:szCs w:val="24"/>
        </w:rPr>
        <w:t xml:space="preserve">поручает </w:t>
      </w:r>
      <w:r w:rsidRPr="00051385">
        <w:rPr>
          <w:bCs/>
          <w:sz w:val="24"/>
          <w:szCs w:val="24"/>
        </w:rPr>
        <w:t>Подрядчику</w:t>
      </w:r>
      <w:r w:rsidRPr="00051385">
        <w:rPr>
          <w:sz w:val="24"/>
          <w:szCs w:val="24"/>
        </w:rPr>
        <w:t xml:space="preserve"> выполнение работ по нанесению дорожной разметки на дорогах общего пользования местного значения городского поселения «Микунь» в объеме согласно техническому заданию (приложение № 1 к контракту)</w:t>
      </w:r>
      <w:r w:rsidR="00202448" w:rsidRPr="00051385">
        <w:rPr>
          <w:sz w:val="24"/>
          <w:szCs w:val="24"/>
        </w:rPr>
        <w:t xml:space="preserve"> </w:t>
      </w:r>
      <w:r w:rsidR="00051385" w:rsidRPr="00051385">
        <w:rPr>
          <w:sz w:val="24"/>
          <w:szCs w:val="24"/>
        </w:rPr>
        <w:t xml:space="preserve">и </w:t>
      </w:r>
      <w:r w:rsidR="00202448" w:rsidRPr="00051385">
        <w:rPr>
          <w:sz w:val="24"/>
          <w:szCs w:val="24"/>
        </w:rPr>
        <w:t>локальных сме</w:t>
      </w:r>
      <w:proofErr w:type="gramStart"/>
      <w:r w:rsidR="00202448" w:rsidRPr="00051385">
        <w:rPr>
          <w:sz w:val="24"/>
          <w:szCs w:val="24"/>
        </w:rPr>
        <w:t>т</w:t>
      </w:r>
      <w:r w:rsidR="00051385" w:rsidRPr="00051385">
        <w:rPr>
          <w:sz w:val="24"/>
          <w:szCs w:val="24"/>
        </w:rPr>
        <w:t>(</w:t>
      </w:r>
      <w:proofErr w:type="gramEnd"/>
      <w:r w:rsidR="00051385" w:rsidRPr="00051385">
        <w:rPr>
          <w:sz w:val="24"/>
          <w:szCs w:val="24"/>
        </w:rPr>
        <w:t>приложены двумя файлами)</w:t>
      </w:r>
      <w:r w:rsidRPr="00051385">
        <w:rPr>
          <w:sz w:val="24"/>
          <w:szCs w:val="24"/>
        </w:rPr>
        <w:t>.</w:t>
      </w:r>
    </w:p>
    <w:p w:rsidR="009D2ADE" w:rsidRPr="00126ED3" w:rsidRDefault="009D2ADE" w:rsidP="009D2ADE">
      <w:pPr>
        <w:ind w:firstLine="709"/>
        <w:jc w:val="both"/>
        <w:rPr>
          <w:sz w:val="24"/>
          <w:szCs w:val="24"/>
        </w:rPr>
      </w:pPr>
      <w:r w:rsidRPr="00051385">
        <w:rPr>
          <w:sz w:val="24"/>
          <w:szCs w:val="24"/>
        </w:rPr>
        <w:t xml:space="preserve">1.2. Заказчик обязуется предоставить перечень объектов для нанесения дорожной разметки в </w:t>
      </w:r>
      <w:r w:rsidRPr="00126ED3">
        <w:rPr>
          <w:sz w:val="24"/>
          <w:szCs w:val="24"/>
        </w:rPr>
        <w:t xml:space="preserve">объемах </w:t>
      </w:r>
      <w:proofErr w:type="gramStart"/>
      <w:r w:rsidRPr="00126ED3">
        <w:rPr>
          <w:sz w:val="24"/>
          <w:szCs w:val="24"/>
        </w:rPr>
        <w:t>согласно</w:t>
      </w:r>
      <w:proofErr w:type="gramEnd"/>
      <w:r w:rsidRPr="00126ED3">
        <w:rPr>
          <w:sz w:val="24"/>
          <w:szCs w:val="24"/>
        </w:rPr>
        <w:t xml:space="preserve"> технического задания и принять работы по акту приемки выполненных работ, подписанным Заказчиком и Подрядчиком, и оплатить их.</w:t>
      </w:r>
    </w:p>
    <w:p w:rsidR="009D2ADE" w:rsidRDefault="00126ED3" w:rsidP="009D2ADE">
      <w:pPr>
        <w:ind w:firstLine="709"/>
        <w:jc w:val="both"/>
        <w:rPr>
          <w:sz w:val="24"/>
          <w:szCs w:val="24"/>
        </w:rPr>
      </w:pPr>
      <w:r w:rsidRPr="00126ED3">
        <w:rPr>
          <w:sz w:val="24"/>
          <w:szCs w:val="24"/>
        </w:rPr>
        <w:t>1.3. ИКЗ: 183111600732811160100100200014211244</w:t>
      </w:r>
      <w:r w:rsidR="00715DF3">
        <w:rPr>
          <w:sz w:val="24"/>
          <w:szCs w:val="24"/>
        </w:rPr>
        <w:t>.</w:t>
      </w:r>
    </w:p>
    <w:p w:rsidR="00066267" w:rsidRDefault="00066267" w:rsidP="009D2ADE">
      <w:pPr>
        <w:ind w:left="1080"/>
        <w:jc w:val="center"/>
        <w:rPr>
          <w:b/>
          <w:sz w:val="24"/>
          <w:szCs w:val="24"/>
        </w:rPr>
      </w:pPr>
    </w:p>
    <w:p w:rsidR="00202448" w:rsidRPr="00051385" w:rsidRDefault="009D2ADE" w:rsidP="009D2ADE">
      <w:pPr>
        <w:ind w:left="1080"/>
        <w:jc w:val="center"/>
        <w:rPr>
          <w:b/>
          <w:sz w:val="24"/>
          <w:szCs w:val="24"/>
        </w:rPr>
      </w:pPr>
      <w:r w:rsidRPr="00051385">
        <w:rPr>
          <w:b/>
          <w:sz w:val="24"/>
          <w:szCs w:val="24"/>
        </w:rPr>
        <w:t>2. Порядок и срок оплаты работ</w:t>
      </w:r>
      <w:r w:rsidR="00202448" w:rsidRPr="00051385">
        <w:rPr>
          <w:b/>
          <w:sz w:val="24"/>
          <w:szCs w:val="24"/>
        </w:rPr>
        <w:t xml:space="preserve">, порядок приемки работ </w:t>
      </w:r>
    </w:p>
    <w:p w:rsidR="009D2ADE" w:rsidRPr="00051385" w:rsidRDefault="009D2ADE" w:rsidP="009D2ADE">
      <w:pPr>
        <w:widowControl w:val="0"/>
        <w:autoSpaceDE w:val="0"/>
        <w:autoSpaceDN w:val="0"/>
        <w:adjustRightInd w:val="0"/>
        <w:ind w:firstLine="540"/>
        <w:jc w:val="both"/>
        <w:rPr>
          <w:sz w:val="24"/>
          <w:szCs w:val="24"/>
        </w:rPr>
      </w:pPr>
      <w:r w:rsidRPr="00051385">
        <w:rPr>
          <w:sz w:val="24"/>
          <w:szCs w:val="24"/>
        </w:rPr>
        <w:t xml:space="preserve"> 2.1. Цена контракта составляет </w:t>
      </w:r>
      <w:r w:rsidR="009D5C44">
        <w:rPr>
          <w:sz w:val="24"/>
          <w:szCs w:val="24"/>
        </w:rPr>
        <w:t xml:space="preserve">152 321,87(сто пятьдесят две тысячи триста двадцать один) рубль 87 копеек </w:t>
      </w:r>
      <w:r w:rsidRPr="00051385">
        <w:rPr>
          <w:sz w:val="24"/>
          <w:szCs w:val="24"/>
        </w:rPr>
        <w:t xml:space="preserve">без НДС. </w:t>
      </w:r>
    </w:p>
    <w:p w:rsidR="009D2ADE" w:rsidRPr="00051385" w:rsidRDefault="009D2ADE" w:rsidP="009D2ADE">
      <w:pPr>
        <w:ind w:firstLine="708"/>
        <w:jc w:val="both"/>
        <w:rPr>
          <w:sz w:val="24"/>
          <w:szCs w:val="24"/>
        </w:rPr>
      </w:pPr>
      <w:r w:rsidRPr="00051385">
        <w:rPr>
          <w:sz w:val="24"/>
          <w:szCs w:val="24"/>
        </w:rPr>
        <w:t xml:space="preserve">2.2. Указанная цена контракта является твердой и определяется на весь срок исполнения контракта. </w:t>
      </w:r>
    </w:p>
    <w:p w:rsidR="009D2ADE" w:rsidRPr="00051385" w:rsidRDefault="009D2ADE" w:rsidP="009D2ADE">
      <w:pPr>
        <w:shd w:val="clear" w:color="auto" w:fill="FFFFFF"/>
        <w:suppressAutoHyphens/>
        <w:autoSpaceDE w:val="0"/>
        <w:spacing w:line="295" w:lineRule="exact"/>
        <w:ind w:firstLine="709"/>
        <w:jc w:val="both"/>
        <w:rPr>
          <w:color w:val="000000"/>
          <w:sz w:val="24"/>
          <w:szCs w:val="24"/>
          <w:lang w:eastAsia="ar-SA"/>
        </w:rPr>
      </w:pPr>
      <w:r w:rsidRPr="00051385">
        <w:rPr>
          <w:color w:val="000000"/>
          <w:sz w:val="24"/>
          <w:szCs w:val="24"/>
          <w:lang w:eastAsia="ar-SA"/>
        </w:rPr>
        <w:t>2.3. В сумму, указанную в п.2.1 Контракта, включаются все расходы Подрядчика, связанные с выполнением обязательств по контракту.</w:t>
      </w:r>
    </w:p>
    <w:p w:rsidR="009D2ADE" w:rsidRPr="00051385" w:rsidRDefault="009D2ADE" w:rsidP="007E025E">
      <w:pPr>
        <w:pStyle w:val="a6"/>
        <w:ind w:firstLine="708"/>
        <w:jc w:val="both"/>
        <w:rPr>
          <w:szCs w:val="24"/>
        </w:rPr>
      </w:pPr>
      <w:r w:rsidRPr="00051385">
        <w:rPr>
          <w:szCs w:val="24"/>
        </w:rPr>
        <w:t xml:space="preserve">2.4. «Заказчик» обязуется оплатить за полностью выполненные виды работ не </w:t>
      </w:r>
      <w:r w:rsidR="00051385" w:rsidRPr="00051385">
        <w:rPr>
          <w:szCs w:val="24"/>
        </w:rPr>
        <w:t xml:space="preserve">позднее </w:t>
      </w:r>
      <w:r w:rsidRPr="00051385">
        <w:rPr>
          <w:szCs w:val="24"/>
        </w:rPr>
        <w:t xml:space="preserve"> чем в течение </w:t>
      </w:r>
      <w:r w:rsidR="007E025E" w:rsidRPr="00051385">
        <w:rPr>
          <w:szCs w:val="24"/>
        </w:rPr>
        <w:t xml:space="preserve">15-ти рабочих дней </w:t>
      </w:r>
      <w:r w:rsidRPr="00051385">
        <w:rPr>
          <w:szCs w:val="24"/>
        </w:rPr>
        <w:t xml:space="preserve"> </w:t>
      </w:r>
      <w:proofErr w:type="gramStart"/>
      <w:r w:rsidRPr="00051385">
        <w:rPr>
          <w:szCs w:val="24"/>
        </w:rPr>
        <w:t>с даты подписания</w:t>
      </w:r>
      <w:proofErr w:type="gramEnd"/>
      <w:r w:rsidRPr="00051385">
        <w:rPr>
          <w:szCs w:val="24"/>
        </w:rPr>
        <w:t xml:space="preserve"> Заказчиком акта выполненных работ.</w:t>
      </w:r>
    </w:p>
    <w:p w:rsidR="009D2ADE" w:rsidRPr="00051385" w:rsidRDefault="009D2ADE" w:rsidP="009D2ADE">
      <w:pPr>
        <w:shd w:val="clear" w:color="auto" w:fill="FFFFFF"/>
        <w:spacing w:line="346" w:lineRule="atLeast"/>
        <w:ind w:firstLine="708"/>
        <w:jc w:val="both"/>
        <w:rPr>
          <w:color w:val="000000"/>
          <w:sz w:val="24"/>
          <w:szCs w:val="24"/>
        </w:rPr>
      </w:pPr>
      <w:bookmarkStart w:id="0" w:name="seq766899"/>
      <w:r w:rsidRPr="00051385">
        <w:rPr>
          <w:bCs/>
          <w:color w:val="000000"/>
          <w:sz w:val="24"/>
          <w:szCs w:val="24"/>
        </w:rPr>
        <w:t>2.5.</w:t>
      </w:r>
      <w:bookmarkEnd w:id="0"/>
      <w:r w:rsidRPr="00051385">
        <w:rPr>
          <w:bCs/>
          <w:color w:val="000000"/>
          <w:sz w:val="24"/>
          <w:szCs w:val="24"/>
        </w:rPr>
        <w:t> </w:t>
      </w:r>
      <w:r w:rsidRPr="00051385">
        <w:rPr>
          <w:color w:val="000000"/>
          <w:sz w:val="24"/>
          <w:szCs w:val="24"/>
        </w:rPr>
        <w:t>Расчеты по Контракту осуществляются в безналичной форме платежными поручениями.</w:t>
      </w:r>
    </w:p>
    <w:p w:rsidR="009D2ADE" w:rsidRPr="00051385" w:rsidRDefault="009D2ADE" w:rsidP="009D2ADE">
      <w:pPr>
        <w:shd w:val="clear" w:color="auto" w:fill="FFFFFF"/>
        <w:spacing w:line="346" w:lineRule="atLeast"/>
        <w:ind w:firstLine="708"/>
        <w:jc w:val="both"/>
        <w:rPr>
          <w:color w:val="000000"/>
          <w:sz w:val="24"/>
          <w:szCs w:val="24"/>
        </w:rPr>
      </w:pPr>
      <w:bookmarkStart w:id="1" w:name="seq769125"/>
      <w:r w:rsidRPr="00051385">
        <w:rPr>
          <w:bCs/>
          <w:color w:val="000000"/>
          <w:sz w:val="24"/>
          <w:szCs w:val="24"/>
        </w:rPr>
        <w:t>2.6.</w:t>
      </w:r>
      <w:bookmarkEnd w:id="1"/>
      <w:r w:rsidRPr="00051385">
        <w:rPr>
          <w:bCs/>
          <w:color w:val="000000"/>
          <w:sz w:val="24"/>
          <w:szCs w:val="24"/>
        </w:rPr>
        <w:t> </w:t>
      </w:r>
      <w:r w:rsidRPr="00051385">
        <w:rPr>
          <w:color w:val="000000"/>
          <w:sz w:val="24"/>
          <w:szCs w:val="24"/>
        </w:rPr>
        <w:t>Заказчик производит оплату на основании выставленного Подрядчиком счета на оплату, счета-фактуры (счета) и подписанного акта выполненных работ по форме КС-2 и справки КС-3.</w:t>
      </w:r>
    </w:p>
    <w:p w:rsidR="009D2ADE" w:rsidRPr="00051385" w:rsidRDefault="009D2ADE" w:rsidP="009D2ADE">
      <w:pPr>
        <w:shd w:val="clear" w:color="auto" w:fill="FFFFFF"/>
        <w:spacing w:line="346" w:lineRule="atLeast"/>
        <w:ind w:firstLine="708"/>
        <w:jc w:val="both"/>
        <w:rPr>
          <w:color w:val="000000"/>
          <w:sz w:val="24"/>
          <w:szCs w:val="24"/>
        </w:rPr>
      </w:pPr>
      <w:bookmarkStart w:id="2" w:name="seq773513"/>
      <w:r w:rsidRPr="00051385">
        <w:rPr>
          <w:bCs/>
          <w:color w:val="000000"/>
          <w:sz w:val="24"/>
          <w:szCs w:val="24"/>
        </w:rPr>
        <w:t>2.7.</w:t>
      </w:r>
      <w:bookmarkEnd w:id="2"/>
      <w:r w:rsidRPr="00051385">
        <w:rPr>
          <w:bCs/>
          <w:color w:val="000000"/>
          <w:sz w:val="24"/>
          <w:szCs w:val="24"/>
        </w:rPr>
        <w:t> </w:t>
      </w:r>
      <w:r w:rsidRPr="00051385">
        <w:rPr>
          <w:color w:val="000000"/>
          <w:sz w:val="24"/>
          <w:szCs w:val="24"/>
        </w:rPr>
        <w:t>Обязательство Заказчика по оплате считается исполненным в момент зачисления денежных средств на корреспондентский счет банка Подрядчика.</w:t>
      </w:r>
    </w:p>
    <w:p w:rsidR="009D2ADE" w:rsidRPr="00051385" w:rsidRDefault="009D2ADE" w:rsidP="007E025E">
      <w:pPr>
        <w:shd w:val="clear" w:color="auto" w:fill="FFFFFF"/>
        <w:spacing w:line="346" w:lineRule="atLeast"/>
        <w:ind w:firstLine="708"/>
        <w:jc w:val="both"/>
        <w:rPr>
          <w:color w:val="000000"/>
          <w:sz w:val="24"/>
          <w:szCs w:val="24"/>
        </w:rPr>
      </w:pPr>
      <w:r w:rsidRPr="00051385">
        <w:rPr>
          <w:color w:val="000000"/>
          <w:sz w:val="24"/>
          <w:szCs w:val="24"/>
        </w:rPr>
        <w:t xml:space="preserve">2.8. </w:t>
      </w:r>
      <w:r w:rsidRPr="00715DF3">
        <w:rPr>
          <w:color w:val="000000"/>
          <w:sz w:val="24"/>
          <w:szCs w:val="24"/>
        </w:rPr>
        <w:t>Источник финансирования</w:t>
      </w:r>
      <w:r w:rsidRPr="00051385">
        <w:rPr>
          <w:color w:val="000000"/>
          <w:sz w:val="24"/>
          <w:szCs w:val="24"/>
        </w:rPr>
        <w:t>: средства бюджета МО ГП «Микунь»  на 201</w:t>
      </w:r>
      <w:r w:rsidR="00EA1A44" w:rsidRPr="00051385">
        <w:rPr>
          <w:color w:val="000000"/>
          <w:sz w:val="24"/>
          <w:szCs w:val="24"/>
        </w:rPr>
        <w:t>8</w:t>
      </w:r>
      <w:r w:rsidRPr="00051385">
        <w:rPr>
          <w:color w:val="000000"/>
          <w:sz w:val="24"/>
          <w:szCs w:val="24"/>
        </w:rPr>
        <w:t xml:space="preserve"> год.</w:t>
      </w:r>
    </w:p>
    <w:p w:rsidR="00202448" w:rsidRPr="00051385" w:rsidRDefault="00202448" w:rsidP="00202448">
      <w:pPr>
        <w:ind w:firstLine="708"/>
        <w:jc w:val="both"/>
        <w:rPr>
          <w:sz w:val="24"/>
          <w:szCs w:val="24"/>
        </w:rPr>
      </w:pPr>
      <w:r w:rsidRPr="00051385">
        <w:rPr>
          <w:sz w:val="24"/>
          <w:szCs w:val="24"/>
        </w:rPr>
        <w:t>2.9. Заказчик самостоятельно контролирует выполнение работ. При обнаружении недостатков выполненных работ, немедленно заявляет об этом Подрядчику. Подрядчик безвозмездно устраняет выявленные недостатки.</w:t>
      </w:r>
    </w:p>
    <w:p w:rsidR="00202448" w:rsidRPr="00051385" w:rsidRDefault="00202448" w:rsidP="00202448">
      <w:pPr>
        <w:ind w:firstLine="708"/>
        <w:jc w:val="both"/>
        <w:rPr>
          <w:sz w:val="24"/>
          <w:szCs w:val="24"/>
        </w:rPr>
      </w:pPr>
      <w:r w:rsidRPr="00051385">
        <w:rPr>
          <w:sz w:val="24"/>
          <w:szCs w:val="24"/>
        </w:rPr>
        <w:lastRenderedPageBreak/>
        <w:t>2.1</w:t>
      </w:r>
      <w:r w:rsidR="00DA1BBA" w:rsidRPr="00051385">
        <w:rPr>
          <w:sz w:val="24"/>
          <w:szCs w:val="24"/>
        </w:rPr>
        <w:t>0</w:t>
      </w:r>
      <w:r w:rsidRPr="00051385">
        <w:rPr>
          <w:sz w:val="24"/>
          <w:szCs w:val="24"/>
        </w:rPr>
        <w:t xml:space="preserve">. Работы считаются  принятыми </w:t>
      </w:r>
      <w:proofErr w:type="gramStart"/>
      <w:r w:rsidRPr="00051385">
        <w:rPr>
          <w:sz w:val="24"/>
          <w:szCs w:val="24"/>
        </w:rPr>
        <w:t>с даты  подписания</w:t>
      </w:r>
      <w:proofErr w:type="gramEnd"/>
      <w:r w:rsidRPr="00051385">
        <w:rPr>
          <w:sz w:val="24"/>
          <w:szCs w:val="24"/>
        </w:rPr>
        <w:t xml:space="preserve"> Сторонами акта о приёмке выполненных работ. При отказе от подписания акта кем-либо из Сторон об этом делается отметка. Основания для отказа излагаются отказавшимся лицом в акте либо для этого составляется отдельный документ.</w:t>
      </w:r>
    </w:p>
    <w:p w:rsidR="00202448" w:rsidRPr="00051385" w:rsidRDefault="00202448" w:rsidP="007E025E">
      <w:pPr>
        <w:shd w:val="clear" w:color="auto" w:fill="FFFFFF"/>
        <w:spacing w:line="346" w:lineRule="atLeast"/>
        <w:ind w:firstLine="708"/>
        <w:jc w:val="both"/>
        <w:rPr>
          <w:color w:val="000000"/>
          <w:sz w:val="24"/>
          <w:szCs w:val="24"/>
        </w:rPr>
      </w:pPr>
    </w:p>
    <w:p w:rsidR="00895FBC" w:rsidRPr="00051385" w:rsidRDefault="009D2ADE" w:rsidP="009D2ADE">
      <w:pPr>
        <w:shd w:val="clear" w:color="auto" w:fill="FFFFFF"/>
        <w:autoSpaceDE w:val="0"/>
        <w:spacing w:line="295" w:lineRule="exact"/>
        <w:ind w:firstLine="709"/>
        <w:jc w:val="center"/>
        <w:rPr>
          <w:b/>
          <w:bCs/>
          <w:color w:val="000000"/>
          <w:sz w:val="24"/>
          <w:szCs w:val="24"/>
          <w:lang w:eastAsia="ar-SA"/>
        </w:rPr>
      </w:pPr>
      <w:r w:rsidRPr="00051385">
        <w:rPr>
          <w:b/>
          <w:bCs/>
          <w:sz w:val="24"/>
          <w:szCs w:val="24"/>
        </w:rPr>
        <w:t xml:space="preserve">3. </w:t>
      </w:r>
      <w:r w:rsidRPr="00051385">
        <w:rPr>
          <w:b/>
          <w:bCs/>
          <w:color w:val="000000"/>
          <w:sz w:val="24"/>
          <w:szCs w:val="24"/>
          <w:lang w:eastAsia="ar-SA"/>
        </w:rPr>
        <w:t>Сроки и условия выполнения работ</w:t>
      </w:r>
    </w:p>
    <w:p w:rsidR="009D2ADE" w:rsidRPr="00051385" w:rsidRDefault="009D2ADE" w:rsidP="00051385">
      <w:pPr>
        <w:shd w:val="clear" w:color="auto" w:fill="FFFFFF"/>
        <w:ind w:firstLine="709"/>
        <w:jc w:val="both"/>
        <w:rPr>
          <w:color w:val="000000"/>
          <w:sz w:val="24"/>
          <w:szCs w:val="24"/>
        </w:rPr>
      </w:pPr>
      <w:bookmarkStart w:id="3" w:name="seq713976"/>
      <w:r w:rsidRPr="00051385">
        <w:rPr>
          <w:bCs/>
          <w:color w:val="000000"/>
          <w:sz w:val="24"/>
          <w:szCs w:val="24"/>
        </w:rPr>
        <w:t>3.1.</w:t>
      </w:r>
      <w:bookmarkEnd w:id="3"/>
      <w:r w:rsidRPr="00051385">
        <w:rPr>
          <w:bCs/>
          <w:color w:val="000000"/>
          <w:sz w:val="24"/>
          <w:szCs w:val="24"/>
        </w:rPr>
        <w:t> </w:t>
      </w:r>
      <w:r w:rsidRPr="00051385">
        <w:rPr>
          <w:bCs/>
          <w:color w:val="000000"/>
          <w:sz w:val="24"/>
          <w:szCs w:val="24"/>
        </w:rPr>
        <w:t xml:space="preserve">Подрядчик </w:t>
      </w:r>
      <w:r w:rsidRPr="00051385">
        <w:rPr>
          <w:color w:val="000000"/>
          <w:sz w:val="24"/>
          <w:szCs w:val="24"/>
        </w:rPr>
        <w:t xml:space="preserve">обязуется приступить к выполнению работ, предусмотренных Контрактом, с момента заключения контракта по готовности дорожного покрытия к нанесению горизонтальной дорожной разметки и завершить их выполнение </w:t>
      </w:r>
      <w:r w:rsidR="00DA1BBA" w:rsidRPr="00051385">
        <w:rPr>
          <w:color w:val="000000"/>
          <w:sz w:val="24"/>
          <w:szCs w:val="24"/>
        </w:rPr>
        <w:t xml:space="preserve">до        </w:t>
      </w:r>
      <w:r w:rsidRPr="00051385">
        <w:rPr>
          <w:color w:val="000000"/>
          <w:sz w:val="24"/>
          <w:szCs w:val="24"/>
        </w:rPr>
        <w:t>3</w:t>
      </w:r>
      <w:r w:rsidR="007E025E" w:rsidRPr="00051385">
        <w:rPr>
          <w:color w:val="000000"/>
          <w:sz w:val="24"/>
          <w:szCs w:val="24"/>
        </w:rPr>
        <w:t>0</w:t>
      </w:r>
      <w:r w:rsidR="00DA1BBA" w:rsidRPr="00051385">
        <w:rPr>
          <w:color w:val="000000"/>
          <w:sz w:val="24"/>
          <w:szCs w:val="24"/>
        </w:rPr>
        <w:t xml:space="preserve"> </w:t>
      </w:r>
      <w:r w:rsidRPr="00051385">
        <w:rPr>
          <w:color w:val="000000"/>
          <w:sz w:val="24"/>
          <w:szCs w:val="24"/>
        </w:rPr>
        <w:t>ию</w:t>
      </w:r>
      <w:r w:rsidR="007E025E" w:rsidRPr="00051385">
        <w:rPr>
          <w:color w:val="000000"/>
          <w:sz w:val="24"/>
          <w:szCs w:val="24"/>
        </w:rPr>
        <w:t>н</w:t>
      </w:r>
      <w:r w:rsidRPr="00051385">
        <w:rPr>
          <w:color w:val="000000"/>
          <w:sz w:val="24"/>
          <w:szCs w:val="24"/>
        </w:rPr>
        <w:t>я 201</w:t>
      </w:r>
      <w:r w:rsidR="007E025E" w:rsidRPr="00051385">
        <w:rPr>
          <w:color w:val="000000"/>
          <w:sz w:val="24"/>
          <w:szCs w:val="24"/>
        </w:rPr>
        <w:t>8</w:t>
      </w:r>
      <w:r w:rsidRPr="00051385">
        <w:rPr>
          <w:color w:val="000000"/>
          <w:sz w:val="24"/>
          <w:szCs w:val="24"/>
        </w:rPr>
        <w:t xml:space="preserve"> г.</w:t>
      </w:r>
    </w:p>
    <w:p w:rsidR="009D2ADE" w:rsidRPr="00051385" w:rsidRDefault="009D2ADE" w:rsidP="00051385">
      <w:pPr>
        <w:shd w:val="clear" w:color="auto" w:fill="FFFFFF"/>
        <w:ind w:firstLine="709"/>
        <w:jc w:val="both"/>
        <w:rPr>
          <w:color w:val="000000"/>
          <w:sz w:val="24"/>
          <w:szCs w:val="24"/>
        </w:rPr>
      </w:pPr>
      <w:bookmarkStart w:id="4" w:name="seq720907"/>
      <w:r w:rsidRPr="00051385">
        <w:rPr>
          <w:bCs/>
          <w:color w:val="000000"/>
          <w:sz w:val="24"/>
          <w:szCs w:val="24"/>
        </w:rPr>
        <w:t>3.</w:t>
      </w:r>
      <w:r w:rsidR="00DA1BBA" w:rsidRPr="00051385">
        <w:rPr>
          <w:bCs/>
          <w:color w:val="000000"/>
          <w:sz w:val="24"/>
          <w:szCs w:val="24"/>
        </w:rPr>
        <w:t>2</w:t>
      </w:r>
      <w:r w:rsidRPr="00051385">
        <w:rPr>
          <w:bCs/>
          <w:color w:val="000000"/>
          <w:sz w:val="24"/>
          <w:szCs w:val="24"/>
        </w:rPr>
        <w:t>.</w:t>
      </w:r>
      <w:bookmarkEnd w:id="4"/>
      <w:r w:rsidRPr="00051385">
        <w:rPr>
          <w:bCs/>
          <w:color w:val="000000"/>
          <w:sz w:val="24"/>
          <w:szCs w:val="24"/>
        </w:rPr>
        <w:t> </w:t>
      </w:r>
      <w:r w:rsidRPr="00051385">
        <w:rPr>
          <w:color w:val="000000"/>
          <w:sz w:val="24"/>
          <w:szCs w:val="24"/>
        </w:rPr>
        <w:t>Подрядчик обязан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9D2ADE" w:rsidRPr="00051385" w:rsidRDefault="009D2ADE" w:rsidP="00051385">
      <w:pPr>
        <w:shd w:val="clear" w:color="auto" w:fill="FFFFFF"/>
        <w:ind w:firstLine="709"/>
        <w:jc w:val="both"/>
        <w:rPr>
          <w:sz w:val="24"/>
          <w:szCs w:val="24"/>
        </w:rPr>
      </w:pPr>
      <w:bookmarkStart w:id="5" w:name="seq723780"/>
      <w:r w:rsidRPr="00051385">
        <w:rPr>
          <w:bCs/>
          <w:sz w:val="24"/>
          <w:szCs w:val="24"/>
        </w:rPr>
        <w:t>3.</w:t>
      </w:r>
      <w:r w:rsidR="00DA1BBA" w:rsidRPr="00051385">
        <w:rPr>
          <w:bCs/>
          <w:sz w:val="24"/>
          <w:szCs w:val="24"/>
        </w:rPr>
        <w:t>3</w:t>
      </w:r>
      <w:r w:rsidRPr="00051385">
        <w:rPr>
          <w:bCs/>
          <w:sz w:val="24"/>
          <w:szCs w:val="24"/>
        </w:rPr>
        <w:t>.</w:t>
      </w:r>
      <w:bookmarkEnd w:id="5"/>
      <w:r w:rsidRPr="00051385">
        <w:rPr>
          <w:bCs/>
          <w:sz w:val="24"/>
          <w:szCs w:val="24"/>
        </w:rPr>
        <w:t> </w:t>
      </w:r>
      <w:r w:rsidRPr="00051385">
        <w:rPr>
          <w:sz w:val="24"/>
          <w:szCs w:val="24"/>
        </w:rPr>
        <w:t>Факт выполненных работ подтверждается актом приемки выполненных работ формы КС-2 и справки формы КС-3, подписанным уполномоченными на то представителями обеих Сторон.</w:t>
      </w:r>
    </w:p>
    <w:p w:rsidR="009D2ADE" w:rsidRPr="00051385" w:rsidRDefault="009D2ADE" w:rsidP="00051385">
      <w:pPr>
        <w:shd w:val="clear" w:color="auto" w:fill="FFFFFF"/>
        <w:ind w:firstLine="709"/>
        <w:jc w:val="both"/>
        <w:rPr>
          <w:color w:val="000000"/>
          <w:sz w:val="24"/>
          <w:szCs w:val="24"/>
        </w:rPr>
      </w:pPr>
      <w:bookmarkStart w:id="6" w:name="seq727962"/>
      <w:r w:rsidRPr="00051385">
        <w:rPr>
          <w:bCs/>
          <w:color w:val="000000"/>
          <w:sz w:val="24"/>
          <w:szCs w:val="24"/>
        </w:rPr>
        <w:t>3.</w:t>
      </w:r>
      <w:r w:rsidR="00DA1BBA" w:rsidRPr="00051385">
        <w:rPr>
          <w:bCs/>
          <w:color w:val="000000"/>
          <w:sz w:val="24"/>
          <w:szCs w:val="24"/>
        </w:rPr>
        <w:t>4</w:t>
      </w:r>
      <w:r w:rsidRPr="00051385">
        <w:rPr>
          <w:bCs/>
          <w:color w:val="000000"/>
          <w:sz w:val="24"/>
          <w:szCs w:val="24"/>
        </w:rPr>
        <w:t>.</w:t>
      </w:r>
      <w:bookmarkEnd w:id="6"/>
      <w:r w:rsidRPr="00051385">
        <w:rPr>
          <w:bCs/>
          <w:color w:val="000000"/>
          <w:sz w:val="24"/>
          <w:szCs w:val="24"/>
        </w:rPr>
        <w:t> </w:t>
      </w:r>
      <w:r w:rsidRPr="00051385">
        <w:rPr>
          <w:color w:val="000000"/>
          <w:sz w:val="24"/>
          <w:szCs w:val="24"/>
        </w:rPr>
        <w:t>Акт выполненных работ должен быть подписан Заказчиком в течение 3 дней с момента его получения от Подрядчика, если работы выполнены Подрядчиком надлежащим образом и в полном объеме, либо в те же сроки Заказчиком направляется в письменной форме мотивированный отказ от подписания такого документа.</w:t>
      </w:r>
    </w:p>
    <w:p w:rsidR="009D2ADE" w:rsidRPr="00051385" w:rsidRDefault="009D2ADE" w:rsidP="009D2ADE">
      <w:pPr>
        <w:shd w:val="clear" w:color="auto" w:fill="FFFFFF"/>
        <w:suppressAutoHyphens/>
        <w:autoSpaceDE w:val="0"/>
        <w:spacing w:line="295" w:lineRule="exact"/>
        <w:ind w:firstLine="709"/>
        <w:jc w:val="center"/>
        <w:rPr>
          <w:b/>
          <w:bCs/>
          <w:color w:val="000000"/>
          <w:sz w:val="24"/>
          <w:szCs w:val="24"/>
          <w:lang w:eastAsia="ar-SA"/>
        </w:rPr>
      </w:pPr>
    </w:p>
    <w:p w:rsidR="009D2ADE" w:rsidRPr="00051385" w:rsidRDefault="009D2ADE" w:rsidP="009D2ADE">
      <w:pPr>
        <w:shd w:val="clear" w:color="auto" w:fill="FFFFFF"/>
        <w:suppressAutoHyphens/>
        <w:autoSpaceDE w:val="0"/>
        <w:spacing w:line="295" w:lineRule="exact"/>
        <w:ind w:firstLine="709"/>
        <w:jc w:val="center"/>
        <w:rPr>
          <w:b/>
          <w:bCs/>
          <w:color w:val="000000"/>
          <w:sz w:val="24"/>
          <w:szCs w:val="24"/>
          <w:lang w:eastAsia="ar-SA"/>
        </w:rPr>
      </w:pPr>
      <w:r w:rsidRPr="00051385">
        <w:rPr>
          <w:b/>
          <w:bCs/>
          <w:color w:val="000000"/>
          <w:sz w:val="24"/>
          <w:szCs w:val="24"/>
          <w:lang w:eastAsia="ar-SA"/>
        </w:rPr>
        <w:t xml:space="preserve">4. </w:t>
      </w:r>
      <w:r w:rsidR="00DA1BBA" w:rsidRPr="00051385">
        <w:rPr>
          <w:b/>
          <w:bCs/>
          <w:color w:val="000000"/>
          <w:sz w:val="24"/>
          <w:szCs w:val="24"/>
          <w:lang w:eastAsia="ar-SA"/>
        </w:rPr>
        <w:t>Права и о</w:t>
      </w:r>
      <w:r w:rsidRPr="00051385">
        <w:rPr>
          <w:b/>
          <w:bCs/>
          <w:color w:val="000000"/>
          <w:sz w:val="24"/>
          <w:szCs w:val="24"/>
          <w:lang w:eastAsia="ar-SA"/>
        </w:rPr>
        <w:t>бязанности Сторон</w:t>
      </w:r>
    </w:p>
    <w:p w:rsidR="009D2ADE" w:rsidRPr="00051385" w:rsidRDefault="009D2ADE" w:rsidP="00895FBC">
      <w:pPr>
        <w:shd w:val="clear" w:color="auto" w:fill="FFFFFF"/>
        <w:suppressAutoHyphens/>
        <w:autoSpaceDE w:val="0"/>
        <w:spacing w:line="295" w:lineRule="exact"/>
        <w:ind w:firstLine="709"/>
        <w:jc w:val="both"/>
        <w:rPr>
          <w:bCs/>
          <w:color w:val="000000"/>
          <w:sz w:val="24"/>
          <w:szCs w:val="24"/>
          <w:lang w:eastAsia="ar-SA"/>
        </w:rPr>
      </w:pPr>
      <w:r w:rsidRPr="00051385">
        <w:rPr>
          <w:bCs/>
          <w:color w:val="000000"/>
          <w:sz w:val="24"/>
          <w:szCs w:val="24"/>
          <w:lang w:eastAsia="ar-SA"/>
        </w:rPr>
        <w:t>4.1. Подрядчик обязан:</w:t>
      </w:r>
    </w:p>
    <w:p w:rsidR="009D2ADE" w:rsidRPr="00051385" w:rsidRDefault="009D2ADE" w:rsidP="00895FBC">
      <w:pPr>
        <w:shd w:val="clear" w:color="auto" w:fill="FFFFFF"/>
        <w:suppressAutoHyphens/>
        <w:autoSpaceDE w:val="0"/>
        <w:spacing w:line="295" w:lineRule="exact"/>
        <w:ind w:firstLine="709"/>
        <w:jc w:val="both"/>
        <w:rPr>
          <w:color w:val="000000"/>
          <w:sz w:val="24"/>
          <w:szCs w:val="24"/>
          <w:lang w:eastAsia="ar-SA"/>
        </w:rPr>
      </w:pPr>
      <w:r w:rsidRPr="00051385">
        <w:rPr>
          <w:color w:val="000000"/>
          <w:sz w:val="24"/>
          <w:szCs w:val="24"/>
          <w:lang w:eastAsia="ar-SA"/>
        </w:rPr>
        <w:t xml:space="preserve">4.1.1. Обеспечить выполнение работ  соблюдать правила техники безопасности и обеспечивать безопасность дорожного движения при производстве работ согласно раздела 1 настоящего договора в соответствии с </w:t>
      </w:r>
      <w:proofErr w:type="gramStart"/>
      <w:r w:rsidRPr="00051385">
        <w:rPr>
          <w:color w:val="000000"/>
          <w:sz w:val="24"/>
          <w:szCs w:val="24"/>
          <w:lang w:eastAsia="ar-SA"/>
        </w:rPr>
        <w:t>действующими</w:t>
      </w:r>
      <w:proofErr w:type="gramEnd"/>
      <w:r w:rsidRPr="00051385">
        <w:rPr>
          <w:color w:val="000000"/>
          <w:sz w:val="24"/>
          <w:szCs w:val="24"/>
          <w:lang w:eastAsia="ar-SA"/>
        </w:rPr>
        <w:t xml:space="preserve">: </w:t>
      </w:r>
    </w:p>
    <w:p w:rsidR="009D2ADE" w:rsidRPr="00051385" w:rsidRDefault="009D2ADE" w:rsidP="00895FBC">
      <w:pPr>
        <w:suppressAutoHyphens/>
        <w:ind w:firstLine="708"/>
        <w:jc w:val="both"/>
        <w:rPr>
          <w:b/>
          <w:bCs/>
          <w:sz w:val="24"/>
          <w:szCs w:val="24"/>
          <w:lang w:eastAsia="ar-SA"/>
        </w:rPr>
      </w:pPr>
      <w:r w:rsidRPr="00051385">
        <w:rPr>
          <w:bCs/>
          <w:sz w:val="24"/>
          <w:szCs w:val="24"/>
          <w:lang w:eastAsia="ar-SA"/>
        </w:rPr>
        <w:t>- ГОСТ 32830-2014 «Дороги автомобильные общего пользования. Материалы для дорожной разметки. Технические требования»;</w:t>
      </w:r>
    </w:p>
    <w:p w:rsidR="009D2ADE" w:rsidRPr="00051385" w:rsidRDefault="009D2ADE" w:rsidP="00895FBC">
      <w:pPr>
        <w:suppressAutoHyphens/>
        <w:ind w:firstLine="708"/>
        <w:jc w:val="both"/>
        <w:rPr>
          <w:bCs/>
          <w:sz w:val="24"/>
          <w:szCs w:val="24"/>
          <w:lang w:eastAsia="ar-SA"/>
        </w:rPr>
      </w:pPr>
      <w:r w:rsidRPr="00051385">
        <w:rPr>
          <w:bCs/>
          <w:sz w:val="24"/>
          <w:szCs w:val="24"/>
          <w:lang w:eastAsia="ar-SA"/>
        </w:rPr>
        <w:t xml:space="preserve">- ГОСТ </w:t>
      </w:r>
      <w:proofErr w:type="gramStart"/>
      <w:r w:rsidRPr="00051385">
        <w:rPr>
          <w:bCs/>
          <w:sz w:val="24"/>
          <w:szCs w:val="24"/>
          <w:lang w:eastAsia="ar-SA"/>
        </w:rPr>
        <w:t>Р</w:t>
      </w:r>
      <w:proofErr w:type="gramEnd"/>
      <w:r w:rsidRPr="00051385">
        <w:rPr>
          <w:bCs/>
          <w:sz w:val="24"/>
          <w:szCs w:val="24"/>
          <w:lang w:eastAsia="ar-SA"/>
        </w:rPr>
        <w:t xml:space="preserve"> 51256-2011 «Технические средства организации дорожного движения. Разметка дорожная. Классификация. Технические требования»;</w:t>
      </w:r>
    </w:p>
    <w:p w:rsidR="009D2ADE" w:rsidRPr="00051385" w:rsidRDefault="009D2ADE" w:rsidP="00895FBC">
      <w:pPr>
        <w:ind w:firstLine="708"/>
        <w:jc w:val="both"/>
        <w:rPr>
          <w:bCs/>
          <w:sz w:val="24"/>
          <w:szCs w:val="24"/>
          <w:lang w:eastAsia="ar-SA"/>
        </w:rPr>
      </w:pPr>
      <w:r w:rsidRPr="00051385">
        <w:rPr>
          <w:bCs/>
          <w:sz w:val="24"/>
          <w:szCs w:val="24"/>
          <w:lang w:eastAsia="ar-SA"/>
        </w:rPr>
        <w:t xml:space="preserve">- Изменение N 1 ГОСТ </w:t>
      </w:r>
      <w:proofErr w:type="gramStart"/>
      <w:r w:rsidRPr="00051385">
        <w:rPr>
          <w:bCs/>
          <w:sz w:val="24"/>
          <w:szCs w:val="24"/>
          <w:lang w:eastAsia="ar-SA"/>
        </w:rPr>
        <w:t>Р</w:t>
      </w:r>
      <w:proofErr w:type="gramEnd"/>
      <w:r w:rsidRPr="00051385">
        <w:rPr>
          <w:bCs/>
          <w:sz w:val="24"/>
          <w:szCs w:val="24"/>
          <w:lang w:eastAsia="ar-SA"/>
        </w:rPr>
        <w:t xml:space="preserve"> 51256-2011 «Технические средства организации дорожного движения. Разметка дорожная. Классификация. Технические требования»;</w:t>
      </w:r>
    </w:p>
    <w:p w:rsidR="009D2ADE" w:rsidRPr="00051385" w:rsidRDefault="009D2ADE" w:rsidP="00895FBC">
      <w:pPr>
        <w:suppressAutoHyphens/>
        <w:ind w:firstLine="708"/>
        <w:jc w:val="both"/>
        <w:rPr>
          <w:bCs/>
          <w:sz w:val="24"/>
          <w:szCs w:val="24"/>
          <w:lang w:eastAsia="ar-SA"/>
        </w:rPr>
      </w:pPr>
      <w:r w:rsidRPr="00051385">
        <w:rPr>
          <w:bCs/>
          <w:sz w:val="24"/>
          <w:szCs w:val="24"/>
          <w:lang w:eastAsia="ar-SA"/>
        </w:rPr>
        <w:t xml:space="preserve">- ГОСТ </w:t>
      </w:r>
      <w:proofErr w:type="gramStart"/>
      <w:r w:rsidRPr="00051385">
        <w:rPr>
          <w:bCs/>
          <w:sz w:val="24"/>
          <w:szCs w:val="24"/>
          <w:lang w:eastAsia="ar-SA"/>
        </w:rPr>
        <w:t>Р</w:t>
      </w:r>
      <w:proofErr w:type="gramEnd"/>
      <w:r w:rsidRPr="00051385">
        <w:rPr>
          <w:bCs/>
          <w:sz w:val="24"/>
          <w:szCs w:val="24"/>
          <w:lang w:eastAsia="ar-SA"/>
        </w:rPr>
        <w:t xml:space="preserve"> 52575-2006 «Дороги автомобильные общего пользования. Материалы для дорожной разметки. Технические требования»;</w:t>
      </w:r>
    </w:p>
    <w:p w:rsidR="009D2ADE" w:rsidRPr="00051385" w:rsidRDefault="009D2ADE" w:rsidP="00895FBC">
      <w:pPr>
        <w:suppressAutoHyphens/>
        <w:ind w:firstLine="708"/>
        <w:jc w:val="both"/>
        <w:rPr>
          <w:sz w:val="24"/>
          <w:szCs w:val="24"/>
          <w:lang w:eastAsia="ar-SA"/>
        </w:rPr>
      </w:pPr>
      <w:r w:rsidRPr="00051385">
        <w:rPr>
          <w:sz w:val="24"/>
          <w:szCs w:val="24"/>
          <w:lang w:eastAsia="ar-SA"/>
        </w:rPr>
        <w:t xml:space="preserve">- ГОСТ </w:t>
      </w:r>
      <w:proofErr w:type="gramStart"/>
      <w:r w:rsidRPr="00051385">
        <w:rPr>
          <w:sz w:val="24"/>
          <w:szCs w:val="24"/>
          <w:lang w:eastAsia="ar-SA"/>
        </w:rPr>
        <w:t>Р</w:t>
      </w:r>
      <w:proofErr w:type="gramEnd"/>
      <w:r w:rsidRPr="00051385">
        <w:rPr>
          <w:sz w:val="24"/>
          <w:szCs w:val="24"/>
          <w:lang w:eastAsia="ar-SA"/>
        </w:rPr>
        <w:t xml:space="preserve"> 52289-2004 «Национальный стандарт Российской Федерации. Технические средства организации дорожного движения. </w:t>
      </w:r>
      <w:r w:rsidRPr="00051385">
        <w:rPr>
          <w:bCs/>
          <w:sz w:val="24"/>
          <w:szCs w:val="24"/>
          <w:lang w:eastAsia="ar-SA"/>
        </w:rPr>
        <w:t>Правила применения</w:t>
      </w:r>
      <w:r w:rsidRPr="00051385">
        <w:rPr>
          <w:sz w:val="24"/>
          <w:szCs w:val="24"/>
          <w:lang w:eastAsia="ar-SA"/>
        </w:rPr>
        <w:t xml:space="preserve"> дорожных знаков</w:t>
      </w:r>
      <w:r w:rsidRPr="00051385">
        <w:rPr>
          <w:bCs/>
          <w:sz w:val="24"/>
          <w:szCs w:val="24"/>
          <w:lang w:eastAsia="ar-SA"/>
        </w:rPr>
        <w:t xml:space="preserve">, разметки, </w:t>
      </w:r>
      <w:r w:rsidRPr="00051385">
        <w:rPr>
          <w:sz w:val="24"/>
          <w:szCs w:val="24"/>
          <w:lang w:eastAsia="ar-SA"/>
        </w:rPr>
        <w:t>светофоров, дорожных ограждений и направляющих устройств»;</w:t>
      </w:r>
    </w:p>
    <w:p w:rsidR="009D2ADE" w:rsidRPr="00051385" w:rsidRDefault="009D2ADE" w:rsidP="00895FBC">
      <w:pPr>
        <w:suppressAutoHyphens/>
        <w:ind w:firstLine="690"/>
        <w:jc w:val="both"/>
        <w:rPr>
          <w:b/>
          <w:sz w:val="24"/>
          <w:szCs w:val="24"/>
          <w:highlight w:val="yellow"/>
          <w:lang w:eastAsia="ar-SA"/>
        </w:rPr>
      </w:pPr>
      <w:r w:rsidRPr="00051385">
        <w:rPr>
          <w:sz w:val="24"/>
          <w:szCs w:val="24"/>
          <w:lang w:eastAsia="ar-SA"/>
        </w:rPr>
        <w:t xml:space="preserve">- ГОСТ </w:t>
      </w:r>
      <w:proofErr w:type="gramStart"/>
      <w:r w:rsidRPr="00051385">
        <w:rPr>
          <w:sz w:val="24"/>
          <w:szCs w:val="24"/>
          <w:lang w:eastAsia="ar-SA"/>
        </w:rPr>
        <w:t>Р</w:t>
      </w:r>
      <w:proofErr w:type="gramEnd"/>
      <w:r w:rsidRPr="00051385">
        <w:rPr>
          <w:sz w:val="24"/>
          <w:szCs w:val="24"/>
          <w:lang w:eastAsia="ar-SA"/>
        </w:rPr>
        <w:t xml:space="preserve"> 50597-93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w:t>
      </w:r>
      <w:r w:rsidRPr="00051385">
        <w:rPr>
          <w:b/>
          <w:sz w:val="24"/>
          <w:szCs w:val="24"/>
          <w:lang w:eastAsia="ar-SA"/>
        </w:rPr>
        <w:t xml:space="preserve">                                                                                                                                </w:t>
      </w:r>
    </w:p>
    <w:p w:rsidR="009D2ADE" w:rsidRPr="00051385" w:rsidRDefault="009D2ADE" w:rsidP="00895FBC">
      <w:pPr>
        <w:shd w:val="clear" w:color="auto" w:fill="FFFFFF"/>
        <w:suppressAutoHyphens/>
        <w:autoSpaceDE w:val="0"/>
        <w:spacing w:line="295" w:lineRule="exact"/>
        <w:ind w:firstLine="709"/>
        <w:jc w:val="both"/>
        <w:rPr>
          <w:color w:val="000000"/>
          <w:sz w:val="24"/>
          <w:szCs w:val="24"/>
          <w:lang w:eastAsia="ar-SA"/>
        </w:rPr>
      </w:pPr>
      <w:r w:rsidRPr="00051385">
        <w:rPr>
          <w:color w:val="000000"/>
          <w:sz w:val="24"/>
          <w:szCs w:val="24"/>
          <w:lang w:eastAsia="ar-SA"/>
        </w:rPr>
        <w:t>4.1.2. Работу выполнять из своих материалов, имеющих сертификаты соответствия.</w:t>
      </w:r>
    </w:p>
    <w:p w:rsidR="009D2ADE" w:rsidRPr="00051385" w:rsidRDefault="009D2ADE" w:rsidP="009D2ADE">
      <w:pPr>
        <w:shd w:val="clear" w:color="auto" w:fill="FFFFFF"/>
        <w:suppressAutoHyphens/>
        <w:autoSpaceDE w:val="0"/>
        <w:spacing w:line="295" w:lineRule="exact"/>
        <w:ind w:firstLine="709"/>
        <w:jc w:val="both"/>
        <w:rPr>
          <w:color w:val="000000"/>
          <w:sz w:val="24"/>
          <w:szCs w:val="24"/>
          <w:lang w:eastAsia="ar-SA"/>
        </w:rPr>
      </w:pPr>
      <w:r w:rsidRPr="00051385">
        <w:rPr>
          <w:color w:val="000000"/>
          <w:sz w:val="24"/>
          <w:szCs w:val="24"/>
          <w:lang w:eastAsia="ar-SA"/>
        </w:rPr>
        <w:t>4.1.3. Передать Заказчику результаты выполненных работ в порядке, предусмотренном условиями настоящего договора.</w:t>
      </w:r>
    </w:p>
    <w:p w:rsidR="009D2ADE" w:rsidRPr="00051385" w:rsidRDefault="009D2ADE" w:rsidP="009D2ADE">
      <w:pPr>
        <w:shd w:val="clear" w:color="auto" w:fill="FFFFFF"/>
        <w:suppressAutoHyphens/>
        <w:autoSpaceDE w:val="0"/>
        <w:spacing w:line="295" w:lineRule="exact"/>
        <w:ind w:firstLine="709"/>
        <w:jc w:val="both"/>
        <w:rPr>
          <w:color w:val="000000"/>
          <w:sz w:val="24"/>
          <w:szCs w:val="24"/>
          <w:lang w:eastAsia="ar-SA"/>
        </w:rPr>
      </w:pPr>
      <w:r w:rsidRPr="00051385">
        <w:rPr>
          <w:color w:val="000000"/>
          <w:sz w:val="24"/>
          <w:szCs w:val="24"/>
          <w:lang w:eastAsia="ar-SA"/>
        </w:rPr>
        <w:t>4.1.3.  Безвозмездно устранять все недостатки, обнаруженные Заказчиком в выполненной работе в разумный срок.</w:t>
      </w:r>
    </w:p>
    <w:p w:rsidR="00895FBC" w:rsidRPr="00051385" w:rsidRDefault="00DA1BBA" w:rsidP="009D2ADE">
      <w:pPr>
        <w:shd w:val="clear" w:color="auto" w:fill="FFFFFF"/>
        <w:suppressAutoHyphens/>
        <w:autoSpaceDE w:val="0"/>
        <w:spacing w:line="295" w:lineRule="exact"/>
        <w:ind w:firstLine="709"/>
        <w:jc w:val="both"/>
        <w:rPr>
          <w:color w:val="000000"/>
          <w:sz w:val="24"/>
          <w:szCs w:val="24"/>
          <w:lang w:eastAsia="ar-SA"/>
        </w:rPr>
      </w:pPr>
      <w:r w:rsidRPr="00051385">
        <w:rPr>
          <w:color w:val="000000"/>
          <w:sz w:val="24"/>
          <w:szCs w:val="24"/>
          <w:lang w:eastAsia="ar-SA"/>
        </w:rPr>
        <w:t xml:space="preserve">4.1.4. Подрядчик вправе требовать оплату контракта в срок </w:t>
      </w:r>
      <w:proofErr w:type="gramStart"/>
      <w:r w:rsidRPr="00051385">
        <w:rPr>
          <w:color w:val="000000"/>
          <w:sz w:val="24"/>
          <w:szCs w:val="24"/>
          <w:lang w:eastAsia="ar-SA"/>
        </w:rPr>
        <w:t>предусмотренном</w:t>
      </w:r>
      <w:proofErr w:type="gramEnd"/>
      <w:r w:rsidRPr="00051385">
        <w:rPr>
          <w:color w:val="000000"/>
          <w:sz w:val="24"/>
          <w:szCs w:val="24"/>
          <w:lang w:eastAsia="ar-SA"/>
        </w:rPr>
        <w:t xml:space="preserve"> его условиями.  </w:t>
      </w:r>
    </w:p>
    <w:p w:rsidR="009D2ADE" w:rsidRPr="00051385" w:rsidRDefault="009D2ADE" w:rsidP="009D2ADE">
      <w:pPr>
        <w:shd w:val="clear" w:color="auto" w:fill="FFFFFF"/>
        <w:suppressAutoHyphens/>
        <w:autoSpaceDE w:val="0"/>
        <w:spacing w:line="295" w:lineRule="exact"/>
        <w:ind w:firstLine="709"/>
        <w:jc w:val="both"/>
        <w:rPr>
          <w:bCs/>
          <w:color w:val="000000"/>
          <w:sz w:val="24"/>
          <w:szCs w:val="24"/>
          <w:lang w:eastAsia="ar-SA"/>
        </w:rPr>
      </w:pPr>
      <w:r w:rsidRPr="00051385">
        <w:rPr>
          <w:bCs/>
          <w:color w:val="000000"/>
          <w:sz w:val="24"/>
          <w:szCs w:val="24"/>
          <w:lang w:eastAsia="ar-SA"/>
        </w:rPr>
        <w:t>4.2. Заказчик обязан:</w:t>
      </w:r>
    </w:p>
    <w:p w:rsidR="009D2ADE" w:rsidRPr="00051385" w:rsidRDefault="009D2ADE" w:rsidP="009D2ADE">
      <w:pPr>
        <w:shd w:val="clear" w:color="auto" w:fill="FFFFFF"/>
        <w:suppressAutoHyphens/>
        <w:autoSpaceDE w:val="0"/>
        <w:spacing w:line="295" w:lineRule="exact"/>
        <w:ind w:firstLine="709"/>
        <w:jc w:val="both"/>
        <w:rPr>
          <w:bCs/>
          <w:color w:val="000000"/>
          <w:sz w:val="24"/>
          <w:szCs w:val="24"/>
          <w:lang w:eastAsia="ar-SA"/>
        </w:rPr>
      </w:pPr>
      <w:r w:rsidRPr="00051385">
        <w:rPr>
          <w:bCs/>
          <w:color w:val="000000"/>
          <w:sz w:val="24"/>
          <w:szCs w:val="24"/>
          <w:lang w:eastAsia="ar-SA"/>
        </w:rPr>
        <w:t>4.2.1. Производить приемку работ.</w:t>
      </w:r>
    </w:p>
    <w:p w:rsidR="009D2ADE" w:rsidRPr="00051385" w:rsidRDefault="009D2ADE" w:rsidP="009D2ADE">
      <w:pPr>
        <w:shd w:val="clear" w:color="auto" w:fill="FFFFFF"/>
        <w:suppressAutoHyphens/>
        <w:autoSpaceDE w:val="0"/>
        <w:spacing w:line="295" w:lineRule="exact"/>
        <w:ind w:firstLine="709"/>
        <w:jc w:val="both"/>
        <w:rPr>
          <w:color w:val="000000"/>
          <w:sz w:val="24"/>
          <w:szCs w:val="24"/>
          <w:lang w:eastAsia="ar-SA"/>
        </w:rPr>
      </w:pPr>
      <w:r w:rsidRPr="00051385">
        <w:rPr>
          <w:color w:val="000000"/>
          <w:sz w:val="24"/>
          <w:szCs w:val="24"/>
          <w:lang w:eastAsia="ar-SA"/>
        </w:rPr>
        <w:t xml:space="preserve">4.2.2. Заказчик производит механизированную очистку дорожного покрытия перед нанесением дорожной разметки. </w:t>
      </w:r>
    </w:p>
    <w:p w:rsidR="00DA1BBA" w:rsidRPr="00051385" w:rsidRDefault="00DA1BBA" w:rsidP="00DA1BBA">
      <w:pPr>
        <w:ind w:firstLine="708"/>
        <w:jc w:val="both"/>
        <w:rPr>
          <w:sz w:val="24"/>
          <w:szCs w:val="24"/>
        </w:rPr>
      </w:pPr>
      <w:r w:rsidRPr="00051385">
        <w:rPr>
          <w:bCs/>
          <w:sz w:val="24"/>
          <w:szCs w:val="24"/>
        </w:rPr>
        <w:lastRenderedPageBreak/>
        <w:t xml:space="preserve">4.2.3. </w:t>
      </w:r>
      <w:r w:rsidRPr="00051385">
        <w:rPr>
          <w:sz w:val="24"/>
          <w:szCs w:val="24"/>
        </w:rPr>
        <w:t xml:space="preserve"> Заказчик, для участия в приёмке работ, вправе привлекать третьих лиц.</w:t>
      </w:r>
    </w:p>
    <w:p w:rsidR="009D2ADE" w:rsidRPr="00051385" w:rsidRDefault="009D2ADE" w:rsidP="009D2ADE">
      <w:pPr>
        <w:shd w:val="clear" w:color="auto" w:fill="FFFFFF"/>
        <w:suppressAutoHyphens/>
        <w:autoSpaceDE w:val="0"/>
        <w:spacing w:line="295" w:lineRule="exact"/>
        <w:ind w:firstLine="709"/>
        <w:jc w:val="both"/>
        <w:rPr>
          <w:b/>
          <w:bCs/>
          <w:sz w:val="24"/>
          <w:szCs w:val="24"/>
        </w:rPr>
      </w:pPr>
    </w:p>
    <w:p w:rsidR="007E025E" w:rsidRPr="00051385" w:rsidRDefault="007E025E" w:rsidP="00DA1BBA">
      <w:pPr>
        <w:tabs>
          <w:tab w:val="num" w:pos="360"/>
        </w:tabs>
        <w:ind w:firstLine="709"/>
        <w:jc w:val="center"/>
        <w:rPr>
          <w:b/>
          <w:bCs/>
          <w:sz w:val="24"/>
          <w:szCs w:val="24"/>
        </w:rPr>
      </w:pPr>
      <w:r w:rsidRPr="00051385">
        <w:rPr>
          <w:b/>
          <w:bCs/>
          <w:sz w:val="24"/>
          <w:szCs w:val="24"/>
        </w:rPr>
        <w:t>5. Ответственность сторон</w:t>
      </w:r>
    </w:p>
    <w:p w:rsidR="007E025E" w:rsidRPr="00051385" w:rsidRDefault="007E025E" w:rsidP="007E025E">
      <w:pPr>
        <w:pStyle w:val="ae"/>
        <w:jc w:val="both"/>
        <w:rPr>
          <w:rFonts w:ascii="Times New Roman" w:hAnsi="Times New Roman" w:cs="Times New Roman"/>
          <w:sz w:val="24"/>
          <w:szCs w:val="24"/>
        </w:rPr>
      </w:pPr>
      <w:r w:rsidRPr="00051385">
        <w:rPr>
          <w:rFonts w:ascii="Times New Roman" w:hAnsi="Times New Roman" w:cs="Times New Roman"/>
          <w:bCs/>
          <w:sz w:val="24"/>
          <w:szCs w:val="24"/>
        </w:rPr>
        <w:tab/>
        <w:t>5</w:t>
      </w:r>
      <w:r w:rsidRPr="00051385">
        <w:rPr>
          <w:rFonts w:ascii="Times New Roman" w:hAnsi="Times New Roman" w:cs="Times New Roman"/>
          <w:sz w:val="24"/>
          <w:szCs w:val="24"/>
        </w:rPr>
        <w:t>.1. Стороны несут ответственность за неисполнение или ненадлежащее исполнение своих обязательств по Контракту в соответствии с законодательством РФ.</w:t>
      </w:r>
    </w:p>
    <w:p w:rsidR="007E025E" w:rsidRPr="00051385" w:rsidRDefault="007E025E" w:rsidP="007E025E">
      <w:pPr>
        <w:pStyle w:val="ae"/>
        <w:jc w:val="both"/>
        <w:rPr>
          <w:rFonts w:ascii="Times New Roman" w:hAnsi="Times New Roman" w:cs="Times New Roman"/>
          <w:sz w:val="24"/>
          <w:szCs w:val="24"/>
        </w:rPr>
      </w:pPr>
      <w:r w:rsidRPr="00051385">
        <w:rPr>
          <w:rFonts w:ascii="Times New Roman" w:hAnsi="Times New Roman" w:cs="Times New Roman"/>
          <w:sz w:val="24"/>
          <w:szCs w:val="24"/>
        </w:rPr>
        <w:tab/>
        <w:t>5.2. Неустойка по Контракту выплачивается только на основании обоснованного письменного требования Стороны.</w:t>
      </w:r>
    </w:p>
    <w:p w:rsidR="007E025E" w:rsidRPr="00051385" w:rsidRDefault="007E025E" w:rsidP="007E025E">
      <w:pPr>
        <w:pStyle w:val="ae"/>
        <w:jc w:val="both"/>
        <w:rPr>
          <w:rFonts w:ascii="Times New Roman" w:hAnsi="Times New Roman" w:cs="Times New Roman"/>
          <w:sz w:val="24"/>
          <w:szCs w:val="24"/>
        </w:rPr>
      </w:pPr>
      <w:r w:rsidRPr="00051385">
        <w:rPr>
          <w:rFonts w:ascii="Times New Roman" w:hAnsi="Times New Roman" w:cs="Times New Roman"/>
          <w:sz w:val="24"/>
          <w:szCs w:val="24"/>
        </w:rPr>
        <w:tab/>
        <w:t>5.3. Ответственность Заказчика:</w:t>
      </w:r>
    </w:p>
    <w:p w:rsidR="007E025E" w:rsidRPr="00051385" w:rsidRDefault="007E025E" w:rsidP="007E025E">
      <w:pPr>
        <w:pStyle w:val="ae"/>
        <w:jc w:val="both"/>
        <w:rPr>
          <w:rFonts w:ascii="Times New Roman" w:hAnsi="Times New Roman" w:cs="Times New Roman"/>
          <w:sz w:val="24"/>
          <w:szCs w:val="24"/>
        </w:rPr>
      </w:pPr>
      <w:r w:rsidRPr="00051385">
        <w:rPr>
          <w:rFonts w:ascii="Times New Roman" w:hAnsi="Times New Roman" w:cs="Times New Roman"/>
          <w:sz w:val="24"/>
          <w:szCs w:val="24"/>
        </w:rPr>
        <w:tab/>
        <w:t>5.3.1. В случае просрочки исполнения Заказчиком обязательств, предусмотренных Контрактом, Подрядчик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 в размере одной трехсотой действующей на дату уплаты пени ставки рефинансирования Центрального банка Российской Федерации от не уплаченной в срок суммы.</w:t>
      </w:r>
    </w:p>
    <w:p w:rsidR="007E025E" w:rsidRPr="00051385" w:rsidRDefault="007E025E" w:rsidP="007E025E">
      <w:pPr>
        <w:pStyle w:val="ae"/>
        <w:jc w:val="both"/>
        <w:rPr>
          <w:rFonts w:ascii="Times New Roman" w:hAnsi="Times New Roman" w:cs="Times New Roman"/>
          <w:sz w:val="24"/>
          <w:szCs w:val="24"/>
        </w:rPr>
      </w:pPr>
      <w:r w:rsidRPr="00051385">
        <w:rPr>
          <w:rFonts w:ascii="Times New Roman" w:hAnsi="Times New Roman" w:cs="Times New Roman"/>
          <w:sz w:val="24"/>
          <w:szCs w:val="24"/>
        </w:rPr>
        <w:tab/>
        <w:t>5.3.2. За ненадлежащее исполнение Заказчиком обязательств, предусмотренных в Контракте, за исключением просрочки исполнения обязательств, начисляются штрафы.</w:t>
      </w:r>
    </w:p>
    <w:p w:rsidR="007E025E" w:rsidRPr="00051385" w:rsidRDefault="007E025E" w:rsidP="007E025E">
      <w:pPr>
        <w:pStyle w:val="ae"/>
        <w:jc w:val="both"/>
        <w:rPr>
          <w:rFonts w:ascii="Times New Roman" w:hAnsi="Times New Roman" w:cs="Times New Roman"/>
          <w:sz w:val="24"/>
          <w:szCs w:val="24"/>
        </w:rPr>
      </w:pPr>
      <w:r w:rsidRPr="00051385">
        <w:rPr>
          <w:rFonts w:ascii="Times New Roman" w:hAnsi="Times New Roman" w:cs="Times New Roman"/>
          <w:sz w:val="24"/>
          <w:szCs w:val="24"/>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1000 рублей.</w:t>
      </w:r>
    </w:p>
    <w:p w:rsidR="007E025E" w:rsidRPr="00051385" w:rsidRDefault="007E025E" w:rsidP="007E025E">
      <w:pPr>
        <w:pStyle w:val="ae"/>
        <w:jc w:val="both"/>
        <w:rPr>
          <w:rFonts w:ascii="Times New Roman" w:hAnsi="Times New Roman" w:cs="Times New Roman"/>
          <w:sz w:val="24"/>
          <w:szCs w:val="24"/>
        </w:rPr>
      </w:pPr>
      <w:r w:rsidRPr="00051385">
        <w:rPr>
          <w:rFonts w:ascii="Times New Roman" w:hAnsi="Times New Roman" w:cs="Times New Roman"/>
          <w:sz w:val="24"/>
          <w:szCs w:val="24"/>
        </w:rPr>
        <w:tab/>
        <w:t>Общая сумма начисленной неустойки (штрафа, пени) за ненадлежащее исполнение Заказчиком обязательств, предусмотренных Контрактом, не может превышать цену Контракта.</w:t>
      </w:r>
    </w:p>
    <w:p w:rsidR="007E025E" w:rsidRPr="00051385" w:rsidRDefault="007E025E" w:rsidP="007E025E">
      <w:pPr>
        <w:pStyle w:val="ae"/>
        <w:jc w:val="both"/>
        <w:rPr>
          <w:rFonts w:ascii="Times New Roman" w:hAnsi="Times New Roman" w:cs="Times New Roman"/>
          <w:sz w:val="24"/>
          <w:szCs w:val="24"/>
          <w:lang w:eastAsia="ru-RU"/>
        </w:rPr>
      </w:pPr>
      <w:r w:rsidRPr="00051385">
        <w:rPr>
          <w:rFonts w:ascii="Times New Roman" w:hAnsi="Times New Roman" w:cs="Times New Roman"/>
          <w:sz w:val="24"/>
          <w:szCs w:val="24"/>
        </w:rPr>
        <w:tab/>
        <w:t>5.4. Ответственность П</w:t>
      </w:r>
      <w:r w:rsidRPr="00051385">
        <w:rPr>
          <w:rFonts w:ascii="Times New Roman" w:hAnsi="Times New Roman" w:cs="Times New Roman"/>
          <w:sz w:val="24"/>
          <w:szCs w:val="24"/>
          <w:lang w:eastAsia="ru-RU"/>
        </w:rPr>
        <w:t>оставщик</w:t>
      </w:r>
      <w:proofErr w:type="gramStart"/>
      <w:r w:rsidRPr="00051385">
        <w:rPr>
          <w:rFonts w:ascii="Times New Roman" w:hAnsi="Times New Roman" w:cs="Times New Roman"/>
          <w:sz w:val="24"/>
          <w:szCs w:val="24"/>
          <w:lang w:eastAsia="ru-RU"/>
        </w:rPr>
        <w:t>а(</w:t>
      </w:r>
      <w:proofErr w:type="gramEnd"/>
      <w:r w:rsidRPr="00051385">
        <w:rPr>
          <w:rFonts w:ascii="Times New Roman" w:hAnsi="Times New Roman" w:cs="Times New Roman"/>
          <w:sz w:val="24"/>
          <w:szCs w:val="24"/>
          <w:lang w:eastAsia="ru-RU"/>
        </w:rPr>
        <w:t>подрядчика,          исполнителя)</w:t>
      </w:r>
      <w:r w:rsidRPr="00051385">
        <w:rPr>
          <w:rFonts w:ascii="Times New Roman" w:hAnsi="Times New Roman" w:cs="Times New Roman"/>
          <w:sz w:val="24"/>
          <w:szCs w:val="24"/>
        </w:rPr>
        <w:t>:</w:t>
      </w:r>
    </w:p>
    <w:p w:rsidR="007E025E" w:rsidRPr="00051385" w:rsidRDefault="007E025E" w:rsidP="007E025E">
      <w:pPr>
        <w:pStyle w:val="ae"/>
        <w:jc w:val="both"/>
        <w:rPr>
          <w:rFonts w:ascii="Times New Roman" w:hAnsi="Times New Roman" w:cs="Times New Roman"/>
          <w:sz w:val="24"/>
          <w:szCs w:val="24"/>
          <w:lang w:eastAsia="ru-RU"/>
        </w:rPr>
      </w:pPr>
      <w:r w:rsidRPr="00051385">
        <w:rPr>
          <w:rFonts w:ascii="Times New Roman" w:hAnsi="Times New Roman" w:cs="Times New Roman"/>
          <w:sz w:val="24"/>
          <w:szCs w:val="24"/>
        </w:rPr>
        <w:tab/>
        <w:t xml:space="preserve">7.4.1. В случае несвоевременного выполнения </w:t>
      </w:r>
      <w:r w:rsidRPr="00051385">
        <w:rPr>
          <w:rFonts w:ascii="Times New Roman" w:hAnsi="Times New Roman" w:cs="Times New Roman"/>
          <w:sz w:val="24"/>
          <w:szCs w:val="24"/>
          <w:lang w:eastAsia="ru-RU"/>
        </w:rPr>
        <w:t>поставщико</w:t>
      </w:r>
      <w:proofErr w:type="gramStart"/>
      <w:r w:rsidRPr="00051385">
        <w:rPr>
          <w:rFonts w:ascii="Times New Roman" w:hAnsi="Times New Roman" w:cs="Times New Roman"/>
          <w:sz w:val="24"/>
          <w:szCs w:val="24"/>
          <w:lang w:eastAsia="ru-RU"/>
        </w:rPr>
        <w:t>м(</w:t>
      </w:r>
      <w:proofErr w:type="gramEnd"/>
      <w:r w:rsidRPr="00051385">
        <w:rPr>
          <w:rFonts w:ascii="Times New Roman" w:hAnsi="Times New Roman" w:cs="Times New Roman"/>
          <w:sz w:val="24"/>
          <w:szCs w:val="24"/>
          <w:lang w:eastAsia="ru-RU"/>
        </w:rPr>
        <w:t>подрядчиком,          исполнителем)</w:t>
      </w:r>
      <w:r w:rsidRPr="00051385">
        <w:rPr>
          <w:rFonts w:ascii="Times New Roman" w:hAnsi="Times New Roman" w:cs="Times New Roman"/>
          <w:sz w:val="24"/>
          <w:szCs w:val="24"/>
        </w:rPr>
        <w:t xml:space="preserve">  обязательств, предусмотренных в Контракте,  </w:t>
      </w:r>
      <w:r w:rsidRPr="00051385">
        <w:rPr>
          <w:rFonts w:ascii="Times New Roman" w:hAnsi="Times New Roman" w:cs="Times New Roman"/>
          <w:sz w:val="24"/>
          <w:szCs w:val="24"/>
          <w:lang w:eastAsia="ru-RU"/>
        </w:rPr>
        <w:t>поставщик(подрядчик,          исполнитель)</w:t>
      </w:r>
      <w:r w:rsidRPr="00051385">
        <w:rPr>
          <w:rFonts w:ascii="Times New Roman" w:hAnsi="Times New Roman" w:cs="Times New Roman"/>
          <w:sz w:val="24"/>
          <w:szCs w:val="24"/>
        </w:rPr>
        <w:t xml:space="preserve"> обязуется выплатить Заказчику пени.</w:t>
      </w:r>
    </w:p>
    <w:p w:rsidR="007E025E" w:rsidRPr="00051385" w:rsidRDefault="007E025E" w:rsidP="007E025E">
      <w:pPr>
        <w:pStyle w:val="ae"/>
        <w:jc w:val="both"/>
        <w:rPr>
          <w:rFonts w:ascii="Times New Roman" w:hAnsi="Times New Roman" w:cs="Times New Roman"/>
          <w:sz w:val="24"/>
          <w:szCs w:val="24"/>
          <w:lang w:eastAsia="ru-RU"/>
        </w:rPr>
      </w:pPr>
      <w:r w:rsidRPr="00051385">
        <w:rPr>
          <w:rFonts w:ascii="Times New Roman" w:hAnsi="Times New Roman" w:cs="Times New Roman"/>
          <w:sz w:val="24"/>
          <w:szCs w:val="24"/>
        </w:rPr>
        <w:tab/>
        <w:t xml:space="preserve">5.4.1.1. Пеня начисляется за каждый день просрочки исполнения </w:t>
      </w:r>
      <w:r w:rsidRPr="00051385">
        <w:rPr>
          <w:rFonts w:ascii="Times New Roman" w:hAnsi="Times New Roman" w:cs="Times New Roman"/>
          <w:sz w:val="24"/>
          <w:szCs w:val="24"/>
          <w:lang w:eastAsia="ru-RU"/>
        </w:rPr>
        <w:t>поставщико</w:t>
      </w:r>
      <w:proofErr w:type="gramStart"/>
      <w:r w:rsidRPr="00051385">
        <w:rPr>
          <w:rFonts w:ascii="Times New Roman" w:hAnsi="Times New Roman" w:cs="Times New Roman"/>
          <w:sz w:val="24"/>
          <w:szCs w:val="24"/>
          <w:lang w:eastAsia="ru-RU"/>
        </w:rPr>
        <w:t>м(</w:t>
      </w:r>
      <w:proofErr w:type="gramEnd"/>
      <w:r w:rsidRPr="00051385">
        <w:rPr>
          <w:rFonts w:ascii="Times New Roman" w:hAnsi="Times New Roman" w:cs="Times New Roman"/>
          <w:sz w:val="24"/>
          <w:szCs w:val="24"/>
          <w:lang w:eastAsia="ru-RU"/>
        </w:rPr>
        <w:t>подрядчиком,          исполнителем)</w:t>
      </w:r>
      <w:r w:rsidRPr="00051385">
        <w:rPr>
          <w:rFonts w:ascii="Times New Roman" w:hAnsi="Times New Roman" w:cs="Times New Roman"/>
          <w:sz w:val="24"/>
          <w:szCs w:val="24"/>
        </w:rPr>
        <w:t xml:space="preserve">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051385">
        <w:rPr>
          <w:rFonts w:ascii="Times New Roman" w:hAnsi="Times New Roman" w:cs="Times New Roman"/>
          <w:sz w:val="24"/>
          <w:szCs w:val="24"/>
          <w:lang w:eastAsia="ru-RU"/>
        </w:rPr>
        <w:t>поставщиком(подрядчиком,          исполнителем)</w:t>
      </w:r>
      <w:r w:rsidRPr="00051385">
        <w:rPr>
          <w:rFonts w:ascii="Times New Roman" w:hAnsi="Times New Roman" w:cs="Times New Roman"/>
          <w:sz w:val="24"/>
          <w:szCs w:val="24"/>
        </w:rPr>
        <w:t>.</w:t>
      </w:r>
    </w:p>
    <w:p w:rsidR="007E025E" w:rsidRPr="00051385" w:rsidRDefault="007E025E" w:rsidP="007E025E">
      <w:pPr>
        <w:pStyle w:val="ae"/>
        <w:jc w:val="both"/>
        <w:rPr>
          <w:rFonts w:ascii="Times New Roman" w:hAnsi="Times New Roman" w:cs="Times New Roman"/>
          <w:sz w:val="24"/>
          <w:szCs w:val="24"/>
          <w:lang w:eastAsia="ru-RU"/>
        </w:rPr>
      </w:pPr>
      <w:r w:rsidRPr="00051385">
        <w:rPr>
          <w:rFonts w:ascii="Times New Roman" w:hAnsi="Times New Roman" w:cs="Times New Roman"/>
          <w:sz w:val="24"/>
          <w:szCs w:val="24"/>
        </w:rPr>
        <w:tab/>
        <w:t xml:space="preserve">5.4.2. За каждый факт неисполнения или ненадлежащего исполнения </w:t>
      </w:r>
      <w:r w:rsidRPr="00051385">
        <w:rPr>
          <w:rFonts w:ascii="Times New Roman" w:hAnsi="Times New Roman" w:cs="Times New Roman"/>
          <w:sz w:val="24"/>
          <w:szCs w:val="24"/>
          <w:lang w:eastAsia="ru-RU"/>
        </w:rPr>
        <w:t>поставщико</w:t>
      </w:r>
      <w:proofErr w:type="gramStart"/>
      <w:r w:rsidRPr="00051385">
        <w:rPr>
          <w:rFonts w:ascii="Times New Roman" w:hAnsi="Times New Roman" w:cs="Times New Roman"/>
          <w:sz w:val="24"/>
          <w:szCs w:val="24"/>
          <w:lang w:eastAsia="ru-RU"/>
        </w:rPr>
        <w:t>м(</w:t>
      </w:r>
      <w:proofErr w:type="gramEnd"/>
      <w:r w:rsidRPr="00051385">
        <w:rPr>
          <w:rFonts w:ascii="Times New Roman" w:hAnsi="Times New Roman" w:cs="Times New Roman"/>
          <w:sz w:val="24"/>
          <w:szCs w:val="24"/>
          <w:lang w:eastAsia="ru-RU"/>
        </w:rPr>
        <w:t xml:space="preserve">подрядчиком,          исполнителем) </w:t>
      </w:r>
      <w:r w:rsidRPr="00051385">
        <w:rPr>
          <w:rFonts w:ascii="Times New Roman" w:hAnsi="Times New Roman" w:cs="Times New Roman"/>
          <w:sz w:val="24"/>
          <w:szCs w:val="24"/>
        </w:rPr>
        <w:t xml:space="preserve">обязательств, предусмотренных Контрактом, заключенным по результатам определения подрядчика в соответствии </w:t>
      </w:r>
      <w:r w:rsidRPr="00051385">
        <w:rPr>
          <w:rFonts w:ascii="Times New Roman" w:hAnsi="Times New Roman" w:cs="Times New Roman"/>
          <w:color w:val="FF0000"/>
          <w:sz w:val="24"/>
          <w:szCs w:val="24"/>
        </w:rPr>
        <w:t xml:space="preserve">с </w:t>
      </w:r>
      <w:hyperlink r:id="rId7" w:history="1">
        <w:r w:rsidRPr="00051385">
          <w:rPr>
            <w:rFonts w:ascii="Times New Roman" w:hAnsi="Times New Roman" w:cs="Times New Roman"/>
            <w:color w:val="FF0000"/>
            <w:sz w:val="24"/>
            <w:szCs w:val="24"/>
          </w:rPr>
          <w:t>пунктом 1 части 1 статьи 30</w:t>
        </w:r>
      </w:hyperlink>
      <w:r w:rsidRPr="00051385">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proofErr w:type="gramStart"/>
      <w:r w:rsidRPr="00051385">
        <w:rPr>
          <w:rFonts w:ascii="Times New Roman" w:hAnsi="Times New Roman" w:cs="Times New Roman"/>
          <w:sz w:val="24"/>
          <w:szCs w:val="24"/>
        </w:rPr>
        <w:t>виде</w:t>
      </w:r>
      <w:proofErr w:type="gramEnd"/>
      <w:r w:rsidRPr="00051385">
        <w:rPr>
          <w:rFonts w:ascii="Times New Roman" w:hAnsi="Times New Roman" w:cs="Times New Roman"/>
          <w:sz w:val="24"/>
          <w:szCs w:val="24"/>
        </w:rPr>
        <w:t xml:space="preserve"> фиксированной суммы, в </w:t>
      </w:r>
      <w:r w:rsidRPr="00051385">
        <w:rPr>
          <w:rFonts w:ascii="Times New Roman" w:hAnsi="Times New Roman" w:cs="Times New Roman"/>
          <w:color w:val="FF0000"/>
          <w:sz w:val="24"/>
          <w:szCs w:val="24"/>
        </w:rPr>
        <w:t xml:space="preserve"> размере 3% от цены контракта, что составляет </w:t>
      </w:r>
      <w:r w:rsidR="009D5C44">
        <w:rPr>
          <w:rFonts w:ascii="Times New Roman" w:hAnsi="Times New Roman" w:cs="Times New Roman"/>
          <w:color w:val="FF0000"/>
          <w:sz w:val="24"/>
          <w:szCs w:val="24"/>
        </w:rPr>
        <w:t>4569,66</w:t>
      </w:r>
      <w:r w:rsidRPr="00051385">
        <w:rPr>
          <w:rFonts w:ascii="Times New Roman" w:hAnsi="Times New Roman" w:cs="Times New Roman"/>
          <w:color w:val="FF0000"/>
          <w:sz w:val="24"/>
          <w:szCs w:val="24"/>
        </w:rPr>
        <w:t xml:space="preserve"> руб. </w:t>
      </w:r>
    </w:p>
    <w:p w:rsidR="007E025E" w:rsidRPr="00051385" w:rsidRDefault="007E025E" w:rsidP="007E025E">
      <w:pPr>
        <w:pStyle w:val="ae"/>
        <w:jc w:val="both"/>
        <w:rPr>
          <w:rFonts w:ascii="Times New Roman" w:hAnsi="Times New Roman" w:cs="Times New Roman"/>
          <w:sz w:val="24"/>
          <w:szCs w:val="24"/>
          <w:lang w:eastAsia="ru-RU"/>
        </w:rPr>
      </w:pPr>
      <w:r w:rsidRPr="00051385">
        <w:rPr>
          <w:rFonts w:ascii="Times New Roman" w:hAnsi="Times New Roman" w:cs="Times New Roman"/>
          <w:sz w:val="24"/>
          <w:szCs w:val="24"/>
        </w:rPr>
        <w:tab/>
        <w:t xml:space="preserve">Общая сумма начисленной неустойки (штрафа, пени) за неисполнение или ненадлежащее исполнение </w:t>
      </w:r>
      <w:r w:rsidRPr="00051385">
        <w:rPr>
          <w:rFonts w:ascii="Times New Roman" w:hAnsi="Times New Roman" w:cs="Times New Roman"/>
          <w:sz w:val="24"/>
          <w:szCs w:val="24"/>
          <w:lang w:eastAsia="ru-RU"/>
        </w:rPr>
        <w:t>поставщико</w:t>
      </w:r>
      <w:proofErr w:type="gramStart"/>
      <w:r w:rsidRPr="00051385">
        <w:rPr>
          <w:rFonts w:ascii="Times New Roman" w:hAnsi="Times New Roman" w:cs="Times New Roman"/>
          <w:sz w:val="24"/>
          <w:szCs w:val="24"/>
          <w:lang w:eastAsia="ru-RU"/>
        </w:rPr>
        <w:t>м(</w:t>
      </w:r>
      <w:proofErr w:type="gramEnd"/>
      <w:r w:rsidRPr="00051385">
        <w:rPr>
          <w:rFonts w:ascii="Times New Roman" w:hAnsi="Times New Roman" w:cs="Times New Roman"/>
          <w:sz w:val="24"/>
          <w:szCs w:val="24"/>
          <w:lang w:eastAsia="ru-RU"/>
        </w:rPr>
        <w:t>подрядчиком,          исполнителем)</w:t>
      </w:r>
      <w:r w:rsidRPr="00051385">
        <w:rPr>
          <w:rFonts w:ascii="Times New Roman" w:hAnsi="Times New Roman" w:cs="Times New Roman"/>
          <w:sz w:val="24"/>
          <w:szCs w:val="24"/>
        </w:rPr>
        <w:t xml:space="preserve"> обязательств, предусмотренных Контрактом, не может превышать цену Контракта.</w:t>
      </w:r>
    </w:p>
    <w:p w:rsidR="007E025E" w:rsidRPr="00051385" w:rsidRDefault="007E025E" w:rsidP="007E025E">
      <w:pPr>
        <w:ind w:firstLine="709"/>
        <w:jc w:val="both"/>
        <w:rPr>
          <w:sz w:val="24"/>
          <w:szCs w:val="24"/>
        </w:rPr>
      </w:pPr>
    </w:p>
    <w:p w:rsidR="007E025E" w:rsidRPr="00051385" w:rsidRDefault="007E025E" w:rsidP="00DA1BBA">
      <w:pPr>
        <w:jc w:val="center"/>
        <w:rPr>
          <w:b/>
          <w:sz w:val="24"/>
          <w:szCs w:val="24"/>
        </w:rPr>
      </w:pPr>
      <w:r w:rsidRPr="00051385">
        <w:rPr>
          <w:b/>
          <w:sz w:val="24"/>
          <w:szCs w:val="24"/>
        </w:rPr>
        <w:t>6. Действие обстоятельств непреодолимой силы</w:t>
      </w:r>
    </w:p>
    <w:p w:rsidR="007E025E" w:rsidRPr="00051385" w:rsidRDefault="007E025E" w:rsidP="007E025E">
      <w:pPr>
        <w:tabs>
          <w:tab w:val="left" w:pos="142"/>
        </w:tabs>
        <w:ind w:right="-2" w:firstLine="567"/>
        <w:jc w:val="both"/>
        <w:rPr>
          <w:sz w:val="24"/>
          <w:szCs w:val="24"/>
          <w:lang w:eastAsia="en-US"/>
        </w:rPr>
      </w:pPr>
      <w:r w:rsidRPr="00051385">
        <w:rPr>
          <w:sz w:val="24"/>
          <w:szCs w:val="24"/>
        </w:rPr>
        <w:t xml:space="preserve">6.1. Стороны освобождаются от ответственности за частичное или полное неисполнение обязательств по настоящему Контракту, если оно явилось следствием непредсказуемых природных и климатических явлений, военных действий или общественно-политических конфликтов в зоне объектов, изменения законодательных актов, регулирующих вопросы содержания автомобильных дорог. При этом действие указанных обстоятельств должно быть фактически связано с конкретными </w:t>
      </w:r>
      <w:r w:rsidRPr="00051385">
        <w:rPr>
          <w:sz w:val="24"/>
          <w:szCs w:val="24"/>
        </w:rPr>
        <w:lastRenderedPageBreak/>
        <w:t xml:space="preserve">неисполненными или </w:t>
      </w:r>
      <w:proofErr w:type="spellStart"/>
      <w:r w:rsidRPr="00051385">
        <w:rPr>
          <w:sz w:val="24"/>
          <w:szCs w:val="24"/>
        </w:rPr>
        <w:t>ненадлежаще</w:t>
      </w:r>
      <w:proofErr w:type="spellEnd"/>
      <w:r w:rsidRPr="00051385">
        <w:rPr>
          <w:sz w:val="24"/>
          <w:szCs w:val="24"/>
        </w:rPr>
        <w:t xml:space="preserve"> исполненными гражданско-правовыми обязательствами стороны и быть непосредственной причиной невозможности их исполнения или надлежащего исполнения.</w:t>
      </w:r>
    </w:p>
    <w:p w:rsidR="007E025E" w:rsidRPr="00051385" w:rsidRDefault="007E025E" w:rsidP="007E025E">
      <w:pPr>
        <w:tabs>
          <w:tab w:val="left" w:pos="142"/>
        </w:tabs>
        <w:autoSpaceDE w:val="0"/>
        <w:autoSpaceDN w:val="0"/>
        <w:adjustRightInd w:val="0"/>
        <w:ind w:right="-2" w:firstLine="567"/>
        <w:jc w:val="both"/>
        <w:rPr>
          <w:sz w:val="24"/>
          <w:szCs w:val="24"/>
        </w:rPr>
      </w:pPr>
      <w:r w:rsidRPr="00051385">
        <w:rPr>
          <w:sz w:val="24"/>
          <w:szCs w:val="24"/>
        </w:rPr>
        <w:t xml:space="preserve">Сторона, которой стали известны такие обстоятельства обязана в течение 3-х дней </w:t>
      </w:r>
      <w:proofErr w:type="gramStart"/>
      <w:r w:rsidRPr="00051385">
        <w:rPr>
          <w:sz w:val="24"/>
          <w:szCs w:val="24"/>
        </w:rPr>
        <w:t>с даты возникновения</w:t>
      </w:r>
      <w:proofErr w:type="gramEnd"/>
      <w:r w:rsidRPr="00051385">
        <w:rPr>
          <w:sz w:val="24"/>
          <w:szCs w:val="24"/>
        </w:rPr>
        <w:t xml:space="preserve"> таких обстоятельств уведомить в письменной форме другую сторону об их возникновении. Извещение должно содержать данные о характере обстоятельств, а также официальные документы компетентных органов,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Контракту.</w:t>
      </w:r>
    </w:p>
    <w:p w:rsidR="007E025E" w:rsidRPr="00051385" w:rsidRDefault="007E025E" w:rsidP="007E025E">
      <w:pPr>
        <w:tabs>
          <w:tab w:val="left" w:pos="142"/>
          <w:tab w:val="left" w:pos="284"/>
        </w:tabs>
        <w:ind w:right="-2" w:firstLine="567"/>
        <w:jc w:val="both"/>
        <w:rPr>
          <w:sz w:val="24"/>
          <w:szCs w:val="24"/>
        </w:rPr>
      </w:pPr>
      <w:r w:rsidRPr="00051385">
        <w:rPr>
          <w:sz w:val="24"/>
          <w:szCs w:val="24"/>
        </w:rPr>
        <w:t>6.2. Если обстоятельства непреодолимой силы будут длиться более двух месяцев, то стороны обсудят, какие меры следует принять для дальнейшего исполнения обязательств по Контракту.</w:t>
      </w:r>
    </w:p>
    <w:p w:rsidR="007E025E" w:rsidRPr="00051385" w:rsidRDefault="007E025E" w:rsidP="007E025E">
      <w:pPr>
        <w:ind w:firstLine="567"/>
        <w:jc w:val="both"/>
        <w:rPr>
          <w:rFonts w:eastAsia="Calibri"/>
          <w:sz w:val="24"/>
          <w:szCs w:val="24"/>
        </w:rPr>
      </w:pPr>
      <w:r w:rsidRPr="00051385">
        <w:rPr>
          <w:sz w:val="24"/>
          <w:szCs w:val="24"/>
        </w:rPr>
        <w:t>Если стороны не смогут договориться в течение одного месяца, тогда каждая из сторон вправе потребовать расторжения Контракта.</w:t>
      </w:r>
    </w:p>
    <w:p w:rsidR="007E025E" w:rsidRPr="00051385" w:rsidRDefault="007E025E" w:rsidP="007E025E">
      <w:pPr>
        <w:jc w:val="center"/>
        <w:rPr>
          <w:b/>
          <w:bCs/>
          <w:sz w:val="24"/>
          <w:szCs w:val="24"/>
        </w:rPr>
      </w:pPr>
    </w:p>
    <w:p w:rsidR="007E025E" w:rsidRPr="00051385" w:rsidRDefault="007E025E" w:rsidP="007E025E">
      <w:pPr>
        <w:jc w:val="center"/>
        <w:rPr>
          <w:b/>
          <w:bCs/>
          <w:sz w:val="24"/>
          <w:szCs w:val="24"/>
        </w:rPr>
      </w:pPr>
      <w:r w:rsidRPr="00051385">
        <w:rPr>
          <w:b/>
          <w:bCs/>
          <w:sz w:val="24"/>
          <w:szCs w:val="24"/>
        </w:rPr>
        <w:t>7. Обеспечение исполнения контракта</w:t>
      </w:r>
    </w:p>
    <w:p w:rsidR="007E025E" w:rsidRPr="00051385" w:rsidRDefault="007E025E" w:rsidP="007E025E">
      <w:pPr>
        <w:jc w:val="both"/>
        <w:rPr>
          <w:sz w:val="24"/>
          <w:szCs w:val="24"/>
        </w:rPr>
      </w:pPr>
      <w:r w:rsidRPr="00051385">
        <w:rPr>
          <w:sz w:val="24"/>
          <w:szCs w:val="24"/>
        </w:rPr>
        <w:tab/>
        <w:t>7.1. Обеспечение исполнения контракта не предусмотрено.</w:t>
      </w:r>
    </w:p>
    <w:p w:rsidR="007E025E" w:rsidRPr="00051385" w:rsidRDefault="007E025E" w:rsidP="007E025E">
      <w:pPr>
        <w:ind w:firstLine="709"/>
        <w:jc w:val="center"/>
        <w:rPr>
          <w:b/>
          <w:sz w:val="24"/>
          <w:szCs w:val="24"/>
        </w:rPr>
      </w:pPr>
    </w:p>
    <w:p w:rsidR="007E025E" w:rsidRPr="00051385" w:rsidRDefault="007E025E" w:rsidP="007E025E">
      <w:pPr>
        <w:ind w:firstLine="709"/>
        <w:jc w:val="center"/>
        <w:rPr>
          <w:b/>
          <w:sz w:val="24"/>
          <w:szCs w:val="24"/>
        </w:rPr>
      </w:pPr>
      <w:r w:rsidRPr="00051385">
        <w:rPr>
          <w:b/>
          <w:sz w:val="24"/>
          <w:szCs w:val="24"/>
        </w:rPr>
        <w:t>8. Порядок разрешения споров</w:t>
      </w:r>
    </w:p>
    <w:p w:rsidR="007E025E" w:rsidRPr="00051385" w:rsidRDefault="007E025E" w:rsidP="007E025E">
      <w:pPr>
        <w:tabs>
          <w:tab w:val="left" w:pos="142"/>
          <w:tab w:val="left" w:pos="993"/>
        </w:tabs>
        <w:ind w:right="-2" w:firstLine="567"/>
        <w:jc w:val="both"/>
        <w:rPr>
          <w:sz w:val="24"/>
          <w:szCs w:val="24"/>
          <w:lang w:eastAsia="en-US"/>
        </w:rPr>
      </w:pPr>
      <w:r w:rsidRPr="00051385">
        <w:rPr>
          <w:sz w:val="24"/>
          <w:szCs w:val="24"/>
        </w:rPr>
        <w:t>8.1. 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со дня получения претензии. В случае неполучения ответа в указанный срок либо несогласия с ответом заинтересованная сторона вправе обратиться в суд.</w:t>
      </w:r>
    </w:p>
    <w:p w:rsidR="007E025E" w:rsidRPr="00051385" w:rsidRDefault="007E025E" w:rsidP="007E025E">
      <w:pPr>
        <w:tabs>
          <w:tab w:val="left" w:pos="993"/>
        </w:tabs>
        <w:ind w:firstLine="567"/>
        <w:jc w:val="both"/>
        <w:rPr>
          <w:rFonts w:eastAsia="Calibri"/>
          <w:sz w:val="24"/>
          <w:szCs w:val="24"/>
        </w:rPr>
      </w:pPr>
      <w:r w:rsidRPr="00051385">
        <w:rPr>
          <w:sz w:val="24"/>
          <w:szCs w:val="24"/>
        </w:rPr>
        <w:t>8.2. Стороны определили, что споры, связанные с исполнением настоящего Контракта, подлежат рассмотрению в Арбитражном суде Республики Коми.</w:t>
      </w:r>
    </w:p>
    <w:p w:rsidR="00DA1BBA" w:rsidRPr="00051385" w:rsidRDefault="00DA1BBA" w:rsidP="007E025E">
      <w:pPr>
        <w:tabs>
          <w:tab w:val="left" w:pos="1134"/>
        </w:tabs>
        <w:spacing w:before="120"/>
        <w:ind w:left="1276" w:right="1559"/>
        <w:jc w:val="center"/>
        <w:rPr>
          <w:b/>
          <w:sz w:val="24"/>
          <w:szCs w:val="24"/>
        </w:rPr>
      </w:pPr>
    </w:p>
    <w:p w:rsidR="00895FBC" w:rsidRPr="00051385" w:rsidRDefault="007E025E" w:rsidP="007E025E">
      <w:pPr>
        <w:tabs>
          <w:tab w:val="left" w:pos="1134"/>
        </w:tabs>
        <w:spacing w:before="120"/>
        <w:ind w:left="1276" w:right="1559"/>
        <w:jc w:val="center"/>
        <w:rPr>
          <w:b/>
          <w:sz w:val="24"/>
          <w:szCs w:val="24"/>
        </w:rPr>
      </w:pPr>
      <w:r w:rsidRPr="00051385">
        <w:rPr>
          <w:b/>
          <w:sz w:val="24"/>
          <w:szCs w:val="24"/>
        </w:rPr>
        <w:t>9. Срок действия контракта, порядок изменения и расторжения контракта</w:t>
      </w:r>
    </w:p>
    <w:p w:rsidR="007E025E" w:rsidRPr="00051385" w:rsidRDefault="007E025E" w:rsidP="007E025E">
      <w:pPr>
        <w:tabs>
          <w:tab w:val="left" w:pos="0"/>
          <w:tab w:val="decimal" w:pos="567"/>
          <w:tab w:val="left" w:pos="99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outlineLvl w:val="0"/>
        <w:rPr>
          <w:sz w:val="24"/>
          <w:szCs w:val="24"/>
        </w:rPr>
      </w:pPr>
      <w:r w:rsidRPr="00051385">
        <w:rPr>
          <w:sz w:val="24"/>
          <w:szCs w:val="24"/>
          <w:lang w:eastAsia="ar-SA"/>
        </w:rPr>
        <w:t>9.1. Контра</w:t>
      </w:r>
      <w:proofErr w:type="gramStart"/>
      <w:r w:rsidRPr="00051385">
        <w:rPr>
          <w:sz w:val="24"/>
          <w:szCs w:val="24"/>
          <w:lang w:eastAsia="ar-SA"/>
        </w:rPr>
        <w:t>кт вст</w:t>
      </w:r>
      <w:proofErr w:type="gramEnd"/>
      <w:r w:rsidRPr="00051385">
        <w:rPr>
          <w:sz w:val="24"/>
          <w:szCs w:val="24"/>
          <w:lang w:eastAsia="ar-SA"/>
        </w:rPr>
        <w:t xml:space="preserve">упает в силу с даты подписания его Сторонами и действует до 31.12.2018. </w:t>
      </w:r>
    </w:p>
    <w:p w:rsidR="007E025E" w:rsidRPr="00051385" w:rsidRDefault="007E025E" w:rsidP="007E025E">
      <w:pPr>
        <w:tabs>
          <w:tab w:val="left" w:pos="0"/>
          <w:tab w:val="decimal" w:pos="567"/>
          <w:tab w:val="left" w:pos="99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outlineLvl w:val="0"/>
        <w:rPr>
          <w:sz w:val="24"/>
          <w:szCs w:val="24"/>
        </w:rPr>
      </w:pPr>
      <w:r w:rsidRPr="00051385">
        <w:rPr>
          <w:sz w:val="24"/>
          <w:szCs w:val="24"/>
        </w:rPr>
        <w:t>9.2. В Контракт могут быть внесены изменения и дополнения в порядке и в случаях, предусмотренных законодательством Российской Федерации. Любые изменения и дополнения к Контракту имеют силу только в том случае, если оформлены в письменном виде и подписаны обеими Сторонами.</w:t>
      </w:r>
    </w:p>
    <w:p w:rsidR="007E025E" w:rsidRPr="00051385" w:rsidRDefault="007E025E" w:rsidP="007E025E">
      <w:pPr>
        <w:keepNext/>
        <w:keepLines/>
        <w:tabs>
          <w:tab w:val="left" w:pos="993"/>
        </w:tabs>
        <w:suppressAutoHyphens/>
        <w:ind w:firstLine="567"/>
        <w:jc w:val="both"/>
        <w:rPr>
          <w:rFonts w:eastAsia="Calibri"/>
          <w:sz w:val="24"/>
          <w:szCs w:val="24"/>
          <w:lang w:eastAsia="en-US"/>
        </w:rPr>
      </w:pPr>
      <w:r w:rsidRPr="00051385">
        <w:rPr>
          <w:sz w:val="24"/>
          <w:szCs w:val="24"/>
        </w:rPr>
        <w:t xml:space="preserve">9.3. Расторжение настоящего Контракта допускается по соглашению Сторон, по решению </w:t>
      </w:r>
      <w:r w:rsidRPr="00051385">
        <w:rPr>
          <w:bCs/>
          <w:iCs/>
          <w:sz w:val="24"/>
          <w:szCs w:val="24"/>
        </w:rPr>
        <w:t>суда, в случае одностороннего отказа</w:t>
      </w:r>
      <w:r w:rsidRPr="00051385">
        <w:rPr>
          <w:sz w:val="24"/>
          <w:szCs w:val="24"/>
        </w:rPr>
        <w:t xml:space="preserve"> стороны Контракта от исполнения Контракта в соответствии с гражданским законодательством.</w:t>
      </w:r>
    </w:p>
    <w:p w:rsidR="007E025E" w:rsidRPr="00051385" w:rsidRDefault="007E025E" w:rsidP="007E025E">
      <w:pPr>
        <w:keepNext/>
        <w:keepLines/>
        <w:tabs>
          <w:tab w:val="left" w:pos="993"/>
        </w:tabs>
        <w:suppressAutoHyphens/>
        <w:ind w:firstLine="567"/>
        <w:jc w:val="both"/>
        <w:rPr>
          <w:sz w:val="24"/>
          <w:szCs w:val="24"/>
        </w:rPr>
      </w:pPr>
      <w:r w:rsidRPr="00051385">
        <w:rPr>
          <w:sz w:val="24"/>
          <w:szCs w:val="24"/>
        </w:rPr>
        <w:t>9.4. Порядок расторжения Контракта в связи с односторонним отказом Стороны Контракта от исполнения Контракта установлен частями 8-26 статьи 95 Федерального закона от 05.04.2013г. «О контрактной системе в сфере закупок товаров, работ, услуг для обеспечения государственных и муниципальных нужд».</w:t>
      </w:r>
    </w:p>
    <w:p w:rsidR="007E025E" w:rsidRDefault="007E025E" w:rsidP="007E025E">
      <w:pPr>
        <w:ind w:firstLine="709"/>
        <w:jc w:val="center"/>
        <w:rPr>
          <w:b/>
          <w:sz w:val="24"/>
          <w:szCs w:val="24"/>
        </w:rPr>
      </w:pPr>
    </w:p>
    <w:p w:rsidR="00051385" w:rsidRPr="00051385" w:rsidRDefault="00051385" w:rsidP="007E025E">
      <w:pPr>
        <w:ind w:firstLine="709"/>
        <w:jc w:val="center"/>
        <w:rPr>
          <w:b/>
          <w:sz w:val="24"/>
          <w:szCs w:val="24"/>
        </w:rPr>
      </w:pPr>
    </w:p>
    <w:p w:rsidR="007E025E" w:rsidRPr="00051385" w:rsidRDefault="007E025E" w:rsidP="007E025E">
      <w:pPr>
        <w:ind w:firstLine="709"/>
        <w:jc w:val="center"/>
        <w:rPr>
          <w:rFonts w:eastAsia="MS Mincho"/>
          <w:b/>
          <w:sz w:val="24"/>
          <w:szCs w:val="24"/>
        </w:rPr>
      </w:pPr>
      <w:r w:rsidRPr="00051385">
        <w:rPr>
          <w:b/>
          <w:sz w:val="24"/>
          <w:szCs w:val="24"/>
        </w:rPr>
        <w:t>10. П</w:t>
      </w:r>
      <w:r w:rsidRPr="00051385">
        <w:rPr>
          <w:rFonts w:eastAsia="MS Mincho"/>
          <w:b/>
          <w:sz w:val="24"/>
          <w:szCs w:val="24"/>
        </w:rPr>
        <w:t>рочие условия</w:t>
      </w:r>
    </w:p>
    <w:p w:rsidR="007E025E" w:rsidRPr="00051385" w:rsidRDefault="007E025E" w:rsidP="007E025E">
      <w:pPr>
        <w:tabs>
          <w:tab w:val="left" w:pos="851"/>
        </w:tabs>
        <w:ind w:firstLine="567"/>
        <w:jc w:val="both"/>
        <w:rPr>
          <w:rFonts w:eastAsia="Arial Unicode MS"/>
          <w:sz w:val="24"/>
          <w:szCs w:val="24"/>
          <w:lang w:eastAsia="en-US"/>
        </w:rPr>
      </w:pPr>
      <w:r w:rsidRPr="00051385">
        <w:rPr>
          <w:sz w:val="24"/>
          <w:szCs w:val="24"/>
        </w:rPr>
        <w:lastRenderedPageBreak/>
        <w:t xml:space="preserve">  10.1. При исполнении Контракта не допускается перемена Подрядчика, за исключением случаев, если новый Подрядчик является правопреемником Подрядчика по данному Контракту вследствие реорганизации юридического лица (Подрядчика) в форме преобразования, слияния или присоединения</w:t>
      </w:r>
      <w:r w:rsidRPr="00051385">
        <w:rPr>
          <w:rFonts w:eastAsia="Arial Unicode MS"/>
          <w:sz w:val="24"/>
          <w:szCs w:val="24"/>
        </w:rPr>
        <w:t>.</w:t>
      </w:r>
    </w:p>
    <w:p w:rsidR="007E025E" w:rsidRPr="00051385" w:rsidRDefault="007E025E" w:rsidP="007E025E">
      <w:pPr>
        <w:widowControl w:val="0"/>
        <w:tabs>
          <w:tab w:val="left" w:pos="540"/>
        </w:tabs>
        <w:autoSpaceDE w:val="0"/>
        <w:autoSpaceDN w:val="0"/>
        <w:adjustRightInd w:val="0"/>
        <w:ind w:firstLine="709"/>
        <w:jc w:val="both"/>
        <w:rPr>
          <w:rFonts w:eastAsia="Arial Unicode MS"/>
          <w:color w:val="000000"/>
          <w:sz w:val="24"/>
          <w:szCs w:val="24"/>
        </w:rPr>
      </w:pPr>
      <w:r w:rsidRPr="00051385">
        <w:rPr>
          <w:rFonts w:eastAsia="Arial Unicode MS"/>
          <w:sz w:val="24"/>
          <w:szCs w:val="24"/>
        </w:rPr>
        <w:t>10.2. Все извещения, уведомления, требования и (или) иные соглашения между Сторонами могут быть совершены в письменной форме и надлежащим образом переданы по адресу Стороны (юридическому адресу или адресу местонахождения</w:t>
      </w:r>
      <w:r w:rsidRPr="00051385">
        <w:rPr>
          <w:rFonts w:eastAsia="Arial Unicode MS"/>
          <w:color w:val="000000"/>
          <w:sz w:val="24"/>
          <w:szCs w:val="24"/>
        </w:rPr>
        <w:t>), которой адресуется извещение, уведомление, требование или соглашение</w:t>
      </w:r>
    </w:p>
    <w:p w:rsidR="007E025E" w:rsidRPr="00051385" w:rsidRDefault="007E025E" w:rsidP="007E025E">
      <w:pPr>
        <w:widowControl w:val="0"/>
        <w:tabs>
          <w:tab w:val="left" w:pos="540"/>
        </w:tabs>
        <w:autoSpaceDE w:val="0"/>
        <w:autoSpaceDN w:val="0"/>
        <w:adjustRightInd w:val="0"/>
        <w:ind w:firstLine="709"/>
        <w:jc w:val="both"/>
        <w:rPr>
          <w:sz w:val="24"/>
          <w:szCs w:val="24"/>
        </w:rPr>
      </w:pPr>
      <w:r w:rsidRPr="00051385">
        <w:rPr>
          <w:sz w:val="24"/>
          <w:szCs w:val="24"/>
        </w:rPr>
        <w:t>10.3. При изменении почтовых, телеграфных, платежных, отгрузочных реквизитов стороны обязаны в течение 5 (пяти) суток известить об этом друг друга. Расходы, вызванные перечислением денежных сре</w:t>
      </w:r>
      <w:proofErr w:type="gramStart"/>
      <w:r w:rsidRPr="00051385">
        <w:rPr>
          <w:sz w:val="24"/>
          <w:szCs w:val="24"/>
        </w:rPr>
        <w:t>дств в св</w:t>
      </w:r>
      <w:proofErr w:type="gramEnd"/>
      <w:r w:rsidRPr="00051385">
        <w:rPr>
          <w:sz w:val="24"/>
          <w:szCs w:val="24"/>
        </w:rPr>
        <w:t>язи с несообщением соответствующих изменений в установленный срок, несет виновная сторона.</w:t>
      </w:r>
    </w:p>
    <w:p w:rsidR="007E025E" w:rsidRPr="00051385" w:rsidRDefault="007E025E" w:rsidP="007E025E">
      <w:pPr>
        <w:ind w:firstLine="709"/>
        <w:jc w:val="both"/>
        <w:rPr>
          <w:sz w:val="24"/>
          <w:szCs w:val="24"/>
        </w:rPr>
      </w:pPr>
      <w:r w:rsidRPr="00051385">
        <w:rPr>
          <w:sz w:val="24"/>
          <w:szCs w:val="24"/>
        </w:rPr>
        <w:t>10.4.</w:t>
      </w:r>
      <w:r w:rsidRPr="00051385">
        <w:rPr>
          <w:sz w:val="24"/>
          <w:szCs w:val="24"/>
        </w:rPr>
        <w:tab/>
        <w:t>Настоящий Контракт составлен на русском языке в 2 экземплярах, имеющих одинаковую юридическую силу, с Приложениями, являющимися неотъемлемой его частью.</w:t>
      </w:r>
    </w:p>
    <w:p w:rsidR="007E025E" w:rsidRPr="00051385" w:rsidRDefault="007E025E" w:rsidP="007E025E">
      <w:pPr>
        <w:ind w:firstLine="709"/>
        <w:jc w:val="both"/>
        <w:rPr>
          <w:sz w:val="24"/>
          <w:szCs w:val="24"/>
        </w:rPr>
      </w:pPr>
      <w:r w:rsidRPr="00051385">
        <w:rPr>
          <w:sz w:val="24"/>
          <w:szCs w:val="24"/>
        </w:rPr>
        <w:t>Приложение № 1- Техническое задание.</w:t>
      </w:r>
    </w:p>
    <w:p w:rsidR="007E025E" w:rsidRPr="00051385" w:rsidRDefault="007E025E" w:rsidP="007E025E">
      <w:pPr>
        <w:ind w:firstLine="709"/>
        <w:jc w:val="both"/>
        <w:rPr>
          <w:sz w:val="24"/>
          <w:szCs w:val="24"/>
        </w:rPr>
      </w:pPr>
      <w:r w:rsidRPr="00051385">
        <w:rPr>
          <w:sz w:val="24"/>
          <w:szCs w:val="24"/>
        </w:rPr>
        <w:t>Приложения - Локальные сметы – 2 шт.</w:t>
      </w:r>
    </w:p>
    <w:p w:rsidR="007E025E" w:rsidRPr="00051385" w:rsidRDefault="007E025E" w:rsidP="007E025E">
      <w:pPr>
        <w:tabs>
          <w:tab w:val="num" w:pos="360"/>
        </w:tabs>
        <w:ind w:firstLine="709"/>
        <w:jc w:val="center"/>
        <w:rPr>
          <w:sz w:val="24"/>
          <w:szCs w:val="24"/>
        </w:rPr>
      </w:pPr>
    </w:p>
    <w:p w:rsidR="007E025E" w:rsidRPr="00051385" w:rsidRDefault="007E025E" w:rsidP="007E025E">
      <w:pPr>
        <w:pStyle w:val="a6"/>
        <w:ind w:firstLine="709"/>
        <w:jc w:val="center"/>
        <w:rPr>
          <w:b/>
          <w:szCs w:val="24"/>
        </w:rPr>
      </w:pPr>
      <w:r w:rsidRPr="00051385">
        <w:rPr>
          <w:b/>
          <w:szCs w:val="24"/>
        </w:rPr>
        <w:t>11.</w:t>
      </w:r>
      <w:r w:rsidRPr="00051385">
        <w:rPr>
          <w:szCs w:val="24"/>
        </w:rPr>
        <w:t xml:space="preserve"> </w:t>
      </w:r>
      <w:r w:rsidRPr="00051385">
        <w:rPr>
          <w:b/>
          <w:szCs w:val="24"/>
        </w:rPr>
        <w:t>Адреса и реквизиты сторон</w:t>
      </w:r>
      <w:r w:rsidRPr="00051385">
        <w:rPr>
          <w:szCs w:val="24"/>
        </w:rPr>
        <w:t>:</w:t>
      </w:r>
    </w:p>
    <w:p w:rsidR="007E025E" w:rsidRPr="00051385" w:rsidRDefault="007E025E" w:rsidP="007E025E">
      <w:pPr>
        <w:tabs>
          <w:tab w:val="num" w:pos="360"/>
        </w:tabs>
        <w:ind w:firstLine="709"/>
        <w:jc w:val="center"/>
        <w:rPr>
          <w:sz w:val="24"/>
          <w:szCs w:val="24"/>
        </w:rPr>
      </w:pPr>
    </w:p>
    <w:tbl>
      <w:tblPr>
        <w:tblW w:w="978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5"/>
        <w:gridCol w:w="4841"/>
      </w:tblGrid>
      <w:tr w:rsidR="007E025E" w:rsidRPr="00051385" w:rsidTr="005B7879">
        <w:tc>
          <w:tcPr>
            <w:tcW w:w="4945" w:type="dxa"/>
            <w:tcBorders>
              <w:top w:val="single" w:sz="4" w:space="0" w:color="auto"/>
              <w:left w:val="single" w:sz="4" w:space="0" w:color="auto"/>
              <w:bottom w:val="single" w:sz="4" w:space="0" w:color="auto"/>
              <w:right w:val="single" w:sz="4" w:space="0" w:color="auto"/>
            </w:tcBorders>
            <w:hideMark/>
          </w:tcPr>
          <w:p w:rsidR="007E025E" w:rsidRPr="00051385" w:rsidRDefault="007E025E" w:rsidP="005B7879">
            <w:pPr>
              <w:ind w:firstLine="709"/>
              <w:jc w:val="center"/>
              <w:rPr>
                <w:b/>
                <w:sz w:val="24"/>
                <w:szCs w:val="24"/>
              </w:rPr>
            </w:pPr>
            <w:r w:rsidRPr="00051385">
              <w:rPr>
                <w:b/>
                <w:sz w:val="24"/>
                <w:szCs w:val="24"/>
              </w:rPr>
              <w:t>Заказчик:</w:t>
            </w:r>
          </w:p>
        </w:tc>
        <w:tc>
          <w:tcPr>
            <w:tcW w:w="4841" w:type="dxa"/>
            <w:tcBorders>
              <w:top w:val="single" w:sz="4" w:space="0" w:color="auto"/>
              <w:left w:val="single" w:sz="4" w:space="0" w:color="auto"/>
              <w:bottom w:val="single" w:sz="4" w:space="0" w:color="auto"/>
              <w:right w:val="single" w:sz="4" w:space="0" w:color="auto"/>
            </w:tcBorders>
            <w:hideMark/>
          </w:tcPr>
          <w:p w:rsidR="007E025E" w:rsidRPr="00051385" w:rsidRDefault="007E025E" w:rsidP="005B7879">
            <w:pPr>
              <w:ind w:firstLine="709"/>
              <w:jc w:val="center"/>
              <w:rPr>
                <w:b/>
                <w:sz w:val="24"/>
                <w:szCs w:val="24"/>
              </w:rPr>
            </w:pPr>
            <w:r w:rsidRPr="00051385">
              <w:rPr>
                <w:b/>
                <w:sz w:val="24"/>
                <w:szCs w:val="24"/>
              </w:rPr>
              <w:t>Подрядчик:</w:t>
            </w:r>
          </w:p>
        </w:tc>
      </w:tr>
      <w:tr w:rsidR="007E025E" w:rsidRPr="00051385" w:rsidTr="005B7879">
        <w:trPr>
          <w:trHeight w:val="1550"/>
        </w:trPr>
        <w:tc>
          <w:tcPr>
            <w:tcW w:w="4945" w:type="dxa"/>
            <w:tcBorders>
              <w:top w:val="single" w:sz="4" w:space="0" w:color="auto"/>
              <w:left w:val="single" w:sz="4" w:space="0" w:color="auto"/>
              <w:bottom w:val="single" w:sz="4" w:space="0" w:color="auto"/>
              <w:right w:val="single" w:sz="4" w:space="0" w:color="auto"/>
            </w:tcBorders>
          </w:tcPr>
          <w:p w:rsidR="007E025E" w:rsidRPr="00051385" w:rsidRDefault="007E025E" w:rsidP="005B7879">
            <w:pPr>
              <w:pStyle w:val="ae"/>
              <w:jc w:val="both"/>
              <w:rPr>
                <w:rFonts w:ascii="Times New Roman" w:hAnsi="Times New Roman" w:cs="Times New Roman"/>
                <w:sz w:val="24"/>
                <w:szCs w:val="24"/>
              </w:rPr>
            </w:pPr>
            <w:r w:rsidRPr="00051385">
              <w:rPr>
                <w:rFonts w:ascii="Times New Roman" w:hAnsi="Times New Roman" w:cs="Times New Roman"/>
                <w:sz w:val="24"/>
                <w:szCs w:val="24"/>
              </w:rPr>
              <w:t xml:space="preserve">Администрация городского поселения «Микунь» </w:t>
            </w:r>
          </w:p>
          <w:p w:rsidR="007E025E" w:rsidRPr="00051385" w:rsidRDefault="007E025E" w:rsidP="005B7879">
            <w:pPr>
              <w:pStyle w:val="ae"/>
              <w:jc w:val="both"/>
              <w:rPr>
                <w:rFonts w:ascii="Times New Roman" w:hAnsi="Times New Roman" w:cs="Times New Roman"/>
                <w:sz w:val="24"/>
                <w:szCs w:val="24"/>
              </w:rPr>
            </w:pPr>
            <w:r w:rsidRPr="00051385">
              <w:rPr>
                <w:rFonts w:ascii="Times New Roman" w:hAnsi="Times New Roman" w:cs="Times New Roman"/>
                <w:sz w:val="24"/>
                <w:szCs w:val="24"/>
              </w:rPr>
              <w:t>169061, Республика Коми,</w:t>
            </w:r>
          </w:p>
          <w:p w:rsidR="007E025E" w:rsidRPr="00051385" w:rsidRDefault="007E025E" w:rsidP="005B7879">
            <w:pPr>
              <w:pStyle w:val="ae"/>
              <w:jc w:val="both"/>
              <w:rPr>
                <w:rFonts w:ascii="Times New Roman" w:hAnsi="Times New Roman" w:cs="Times New Roman"/>
                <w:sz w:val="24"/>
                <w:szCs w:val="24"/>
              </w:rPr>
            </w:pPr>
            <w:proofErr w:type="spellStart"/>
            <w:r w:rsidRPr="00051385">
              <w:rPr>
                <w:rFonts w:ascii="Times New Roman" w:hAnsi="Times New Roman" w:cs="Times New Roman"/>
                <w:sz w:val="24"/>
                <w:szCs w:val="24"/>
              </w:rPr>
              <w:t>Усть-Вымский</w:t>
            </w:r>
            <w:proofErr w:type="spellEnd"/>
            <w:r w:rsidRPr="00051385">
              <w:rPr>
                <w:rFonts w:ascii="Times New Roman" w:hAnsi="Times New Roman" w:cs="Times New Roman"/>
                <w:sz w:val="24"/>
                <w:szCs w:val="24"/>
              </w:rPr>
              <w:t xml:space="preserve"> район, </w:t>
            </w:r>
            <w:proofErr w:type="spellStart"/>
            <w:r w:rsidRPr="00051385">
              <w:rPr>
                <w:rFonts w:ascii="Times New Roman" w:hAnsi="Times New Roman" w:cs="Times New Roman"/>
                <w:sz w:val="24"/>
                <w:szCs w:val="24"/>
              </w:rPr>
              <w:t>г</w:t>
            </w:r>
            <w:proofErr w:type="gramStart"/>
            <w:r w:rsidRPr="00051385">
              <w:rPr>
                <w:rFonts w:ascii="Times New Roman" w:hAnsi="Times New Roman" w:cs="Times New Roman"/>
                <w:sz w:val="24"/>
                <w:szCs w:val="24"/>
              </w:rPr>
              <w:t>.М</w:t>
            </w:r>
            <w:proofErr w:type="gramEnd"/>
            <w:r w:rsidRPr="00051385">
              <w:rPr>
                <w:rFonts w:ascii="Times New Roman" w:hAnsi="Times New Roman" w:cs="Times New Roman"/>
                <w:sz w:val="24"/>
                <w:szCs w:val="24"/>
              </w:rPr>
              <w:t>икунь</w:t>
            </w:r>
            <w:proofErr w:type="spellEnd"/>
            <w:r w:rsidRPr="00051385">
              <w:rPr>
                <w:rFonts w:ascii="Times New Roman" w:hAnsi="Times New Roman" w:cs="Times New Roman"/>
                <w:sz w:val="24"/>
                <w:szCs w:val="24"/>
              </w:rPr>
              <w:t xml:space="preserve">, </w:t>
            </w:r>
          </w:p>
          <w:p w:rsidR="007E025E" w:rsidRPr="00051385" w:rsidRDefault="007E025E" w:rsidP="005B7879">
            <w:pPr>
              <w:pStyle w:val="ae"/>
              <w:jc w:val="both"/>
              <w:rPr>
                <w:rFonts w:ascii="Times New Roman" w:hAnsi="Times New Roman" w:cs="Times New Roman"/>
                <w:sz w:val="24"/>
                <w:szCs w:val="24"/>
              </w:rPr>
            </w:pPr>
            <w:proofErr w:type="spellStart"/>
            <w:r w:rsidRPr="00051385">
              <w:rPr>
                <w:rFonts w:ascii="Times New Roman" w:hAnsi="Times New Roman" w:cs="Times New Roman"/>
                <w:sz w:val="24"/>
                <w:szCs w:val="24"/>
              </w:rPr>
              <w:t>ул</w:t>
            </w:r>
            <w:proofErr w:type="gramStart"/>
            <w:r w:rsidRPr="00051385">
              <w:rPr>
                <w:rFonts w:ascii="Times New Roman" w:hAnsi="Times New Roman" w:cs="Times New Roman"/>
                <w:sz w:val="24"/>
                <w:szCs w:val="24"/>
              </w:rPr>
              <w:t>.Ж</w:t>
            </w:r>
            <w:proofErr w:type="gramEnd"/>
            <w:r w:rsidRPr="00051385">
              <w:rPr>
                <w:rFonts w:ascii="Times New Roman" w:hAnsi="Times New Roman" w:cs="Times New Roman"/>
                <w:sz w:val="24"/>
                <w:szCs w:val="24"/>
              </w:rPr>
              <w:t>елезнодорожная</w:t>
            </w:r>
            <w:proofErr w:type="spellEnd"/>
            <w:r w:rsidRPr="00051385">
              <w:rPr>
                <w:rFonts w:ascii="Times New Roman" w:hAnsi="Times New Roman" w:cs="Times New Roman"/>
                <w:sz w:val="24"/>
                <w:szCs w:val="24"/>
              </w:rPr>
              <w:t>, д.21</w:t>
            </w:r>
          </w:p>
          <w:p w:rsidR="007E025E" w:rsidRPr="00051385" w:rsidRDefault="007E025E" w:rsidP="005B7879">
            <w:pPr>
              <w:pStyle w:val="ae"/>
              <w:jc w:val="both"/>
              <w:rPr>
                <w:rFonts w:ascii="Times New Roman" w:hAnsi="Times New Roman" w:cs="Times New Roman"/>
                <w:sz w:val="24"/>
                <w:szCs w:val="24"/>
              </w:rPr>
            </w:pPr>
            <w:r w:rsidRPr="00051385">
              <w:rPr>
                <w:rFonts w:ascii="Times New Roman" w:hAnsi="Times New Roman" w:cs="Times New Roman"/>
                <w:sz w:val="24"/>
                <w:szCs w:val="24"/>
              </w:rPr>
              <w:t>ИНН 1116007328    КПП 111601001</w:t>
            </w:r>
          </w:p>
          <w:p w:rsidR="007E025E" w:rsidRPr="00051385" w:rsidRDefault="007E025E" w:rsidP="005B7879">
            <w:pPr>
              <w:pStyle w:val="ae"/>
              <w:jc w:val="both"/>
              <w:rPr>
                <w:rFonts w:ascii="Times New Roman" w:hAnsi="Times New Roman" w:cs="Times New Roman"/>
                <w:sz w:val="24"/>
                <w:szCs w:val="24"/>
              </w:rPr>
            </w:pPr>
            <w:proofErr w:type="gramStart"/>
            <w:r w:rsidRPr="00051385">
              <w:rPr>
                <w:rFonts w:ascii="Times New Roman" w:hAnsi="Times New Roman" w:cs="Times New Roman"/>
                <w:sz w:val="24"/>
                <w:szCs w:val="24"/>
              </w:rPr>
              <w:t xml:space="preserve">УФК по Республике Коми (Финансовое управление администрации </w:t>
            </w:r>
            <w:proofErr w:type="gramEnd"/>
          </w:p>
          <w:p w:rsidR="007E025E" w:rsidRPr="00051385" w:rsidRDefault="007E025E" w:rsidP="005B7879">
            <w:pPr>
              <w:pStyle w:val="ae"/>
              <w:jc w:val="both"/>
              <w:rPr>
                <w:rFonts w:ascii="Times New Roman" w:hAnsi="Times New Roman" w:cs="Times New Roman"/>
                <w:sz w:val="24"/>
                <w:szCs w:val="24"/>
              </w:rPr>
            </w:pPr>
            <w:proofErr w:type="gramStart"/>
            <w:r w:rsidRPr="00051385">
              <w:rPr>
                <w:rFonts w:ascii="Times New Roman" w:hAnsi="Times New Roman" w:cs="Times New Roman"/>
                <w:sz w:val="24"/>
                <w:szCs w:val="24"/>
              </w:rPr>
              <w:t>МР “</w:t>
            </w:r>
            <w:proofErr w:type="spellStart"/>
            <w:r w:rsidRPr="00051385">
              <w:rPr>
                <w:rFonts w:ascii="Times New Roman" w:hAnsi="Times New Roman" w:cs="Times New Roman"/>
                <w:sz w:val="24"/>
                <w:szCs w:val="24"/>
              </w:rPr>
              <w:t>Усть-Вымский</w:t>
            </w:r>
            <w:proofErr w:type="spellEnd"/>
            <w:r w:rsidRPr="00051385">
              <w:rPr>
                <w:rFonts w:ascii="Times New Roman" w:hAnsi="Times New Roman" w:cs="Times New Roman"/>
                <w:sz w:val="24"/>
                <w:szCs w:val="24"/>
              </w:rPr>
              <w:t xml:space="preserve">” (администрация городского поселения “Микунь” </w:t>
            </w:r>
            <w:proofErr w:type="gramEnd"/>
          </w:p>
          <w:p w:rsidR="007E025E" w:rsidRPr="00051385" w:rsidRDefault="007E025E" w:rsidP="005B7879">
            <w:pPr>
              <w:pStyle w:val="ae"/>
              <w:jc w:val="both"/>
              <w:rPr>
                <w:rFonts w:ascii="Times New Roman" w:hAnsi="Times New Roman" w:cs="Times New Roman"/>
                <w:sz w:val="24"/>
                <w:szCs w:val="24"/>
              </w:rPr>
            </w:pPr>
            <w:proofErr w:type="gramStart"/>
            <w:r w:rsidRPr="00051385">
              <w:rPr>
                <w:rFonts w:ascii="Times New Roman" w:hAnsi="Times New Roman" w:cs="Times New Roman"/>
                <w:sz w:val="24"/>
                <w:szCs w:val="24"/>
              </w:rPr>
              <w:t>л</w:t>
            </w:r>
            <w:proofErr w:type="gramEnd"/>
            <w:r w:rsidRPr="00051385">
              <w:rPr>
                <w:rFonts w:ascii="Times New Roman" w:hAnsi="Times New Roman" w:cs="Times New Roman"/>
                <w:sz w:val="24"/>
                <w:szCs w:val="24"/>
              </w:rPr>
              <w:t>/</w:t>
            </w:r>
            <w:proofErr w:type="spellStart"/>
            <w:r w:rsidRPr="00051385">
              <w:rPr>
                <w:rFonts w:ascii="Times New Roman" w:hAnsi="Times New Roman" w:cs="Times New Roman"/>
                <w:sz w:val="24"/>
                <w:szCs w:val="24"/>
              </w:rPr>
              <w:t>сч</w:t>
            </w:r>
            <w:proofErr w:type="spellEnd"/>
            <w:r w:rsidRPr="00051385">
              <w:rPr>
                <w:rFonts w:ascii="Times New Roman" w:hAnsi="Times New Roman" w:cs="Times New Roman"/>
                <w:sz w:val="24"/>
                <w:szCs w:val="24"/>
              </w:rPr>
              <w:t xml:space="preserve">  Л9250020018-Адмик)</w:t>
            </w:r>
          </w:p>
          <w:p w:rsidR="007E025E" w:rsidRPr="00051385" w:rsidRDefault="007E025E" w:rsidP="005B7879">
            <w:pPr>
              <w:pStyle w:val="ae"/>
              <w:jc w:val="both"/>
              <w:rPr>
                <w:rFonts w:ascii="Times New Roman" w:hAnsi="Times New Roman" w:cs="Times New Roman"/>
                <w:sz w:val="24"/>
                <w:szCs w:val="24"/>
              </w:rPr>
            </w:pPr>
            <w:r w:rsidRPr="00051385">
              <w:rPr>
                <w:rFonts w:ascii="Times New Roman" w:hAnsi="Times New Roman" w:cs="Times New Roman"/>
                <w:sz w:val="24"/>
                <w:szCs w:val="24"/>
              </w:rPr>
              <w:t xml:space="preserve">балансовый счет  40204810200000000410  ОТДЕЛЕНИЕ - НБ РЕСПУБЛИКА КОМИ  </w:t>
            </w:r>
            <w:proofErr w:type="spellStart"/>
            <w:r w:rsidRPr="00051385">
              <w:rPr>
                <w:rFonts w:ascii="Times New Roman" w:hAnsi="Times New Roman" w:cs="Times New Roman"/>
                <w:sz w:val="24"/>
                <w:szCs w:val="24"/>
              </w:rPr>
              <w:t>г</w:t>
            </w:r>
            <w:proofErr w:type="gramStart"/>
            <w:r w:rsidRPr="00051385">
              <w:rPr>
                <w:rFonts w:ascii="Times New Roman" w:hAnsi="Times New Roman" w:cs="Times New Roman"/>
                <w:sz w:val="24"/>
                <w:szCs w:val="24"/>
              </w:rPr>
              <w:t>.С</w:t>
            </w:r>
            <w:proofErr w:type="gramEnd"/>
            <w:r w:rsidRPr="00051385">
              <w:rPr>
                <w:rFonts w:ascii="Times New Roman" w:hAnsi="Times New Roman" w:cs="Times New Roman"/>
                <w:sz w:val="24"/>
                <w:szCs w:val="24"/>
              </w:rPr>
              <w:t>ЫКТЫВКАР</w:t>
            </w:r>
            <w:proofErr w:type="spellEnd"/>
          </w:p>
          <w:p w:rsidR="007E025E" w:rsidRPr="00051385" w:rsidRDefault="007E025E" w:rsidP="005B7879">
            <w:pPr>
              <w:pStyle w:val="ae"/>
              <w:jc w:val="both"/>
              <w:rPr>
                <w:rFonts w:ascii="Times New Roman" w:hAnsi="Times New Roman" w:cs="Times New Roman"/>
                <w:sz w:val="24"/>
                <w:szCs w:val="24"/>
              </w:rPr>
            </w:pPr>
          </w:p>
          <w:p w:rsidR="007E025E" w:rsidRPr="00051385" w:rsidRDefault="007E025E" w:rsidP="005B7879">
            <w:pPr>
              <w:pStyle w:val="ae"/>
              <w:jc w:val="both"/>
              <w:rPr>
                <w:rFonts w:ascii="Times New Roman" w:hAnsi="Times New Roman" w:cs="Times New Roman"/>
                <w:sz w:val="24"/>
                <w:szCs w:val="24"/>
              </w:rPr>
            </w:pPr>
            <w:r w:rsidRPr="00051385">
              <w:rPr>
                <w:rFonts w:ascii="Times New Roman" w:hAnsi="Times New Roman" w:cs="Times New Roman"/>
                <w:sz w:val="24"/>
                <w:szCs w:val="24"/>
              </w:rPr>
              <w:t xml:space="preserve">Руководитель администрации </w:t>
            </w:r>
          </w:p>
          <w:p w:rsidR="007E025E" w:rsidRPr="00051385" w:rsidRDefault="007E025E" w:rsidP="005B7879">
            <w:pPr>
              <w:pStyle w:val="ae"/>
              <w:jc w:val="both"/>
              <w:rPr>
                <w:rFonts w:ascii="Times New Roman" w:hAnsi="Times New Roman" w:cs="Times New Roman"/>
                <w:sz w:val="24"/>
                <w:szCs w:val="24"/>
              </w:rPr>
            </w:pPr>
            <w:r w:rsidRPr="00051385">
              <w:rPr>
                <w:rFonts w:ascii="Times New Roman" w:hAnsi="Times New Roman" w:cs="Times New Roman"/>
                <w:sz w:val="24"/>
                <w:szCs w:val="24"/>
              </w:rPr>
              <w:t>городского поселения "Микунь" –</w:t>
            </w:r>
          </w:p>
          <w:p w:rsidR="007E025E" w:rsidRPr="00051385" w:rsidRDefault="007E025E" w:rsidP="005B7879">
            <w:pPr>
              <w:pStyle w:val="ae"/>
              <w:jc w:val="both"/>
              <w:rPr>
                <w:rFonts w:ascii="Times New Roman" w:hAnsi="Times New Roman" w:cs="Times New Roman"/>
                <w:sz w:val="24"/>
                <w:szCs w:val="24"/>
              </w:rPr>
            </w:pPr>
          </w:p>
          <w:p w:rsidR="007E025E" w:rsidRPr="00051385" w:rsidRDefault="007E025E" w:rsidP="005B7879">
            <w:pPr>
              <w:pStyle w:val="ae"/>
              <w:jc w:val="both"/>
              <w:rPr>
                <w:rFonts w:ascii="Times New Roman" w:hAnsi="Times New Roman" w:cs="Times New Roman"/>
                <w:sz w:val="24"/>
                <w:szCs w:val="24"/>
              </w:rPr>
            </w:pPr>
            <w:r w:rsidRPr="00051385">
              <w:rPr>
                <w:rFonts w:ascii="Times New Roman" w:hAnsi="Times New Roman" w:cs="Times New Roman"/>
                <w:sz w:val="24"/>
                <w:szCs w:val="24"/>
              </w:rPr>
              <w:t xml:space="preserve">_________________   </w:t>
            </w:r>
            <w:proofErr w:type="spellStart"/>
            <w:r w:rsidRPr="00051385">
              <w:rPr>
                <w:rFonts w:ascii="Times New Roman" w:hAnsi="Times New Roman" w:cs="Times New Roman"/>
                <w:sz w:val="24"/>
                <w:szCs w:val="24"/>
              </w:rPr>
              <w:t>В.А.Розмысло</w:t>
            </w:r>
            <w:proofErr w:type="spellEnd"/>
            <w:r w:rsidRPr="00051385">
              <w:rPr>
                <w:rFonts w:ascii="Times New Roman" w:hAnsi="Times New Roman" w:cs="Times New Roman"/>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tcPr>
          <w:p w:rsidR="009D5C44" w:rsidRPr="002D44A0" w:rsidRDefault="009D5C44" w:rsidP="009D5C44">
            <w:pPr>
              <w:jc w:val="both"/>
              <w:rPr>
                <w:sz w:val="24"/>
                <w:szCs w:val="24"/>
              </w:rPr>
            </w:pPr>
            <w:r w:rsidRPr="00745C7E">
              <w:rPr>
                <w:sz w:val="24"/>
                <w:szCs w:val="24"/>
              </w:rPr>
              <w:t>Поставщик»</w:t>
            </w:r>
          </w:p>
          <w:p w:rsidR="009D5C44" w:rsidRPr="002D44A0" w:rsidRDefault="009D5C44" w:rsidP="009D5C44">
            <w:pPr>
              <w:rPr>
                <w:sz w:val="24"/>
                <w:szCs w:val="24"/>
              </w:rPr>
            </w:pPr>
            <w:r w:rsidRPr="002D44A0">
              <w:rPr>
                <w:sz w:val="24"/>
                <w:szCs w:val="24"/>
              </w:rPr>
              <w:t xml:space="preserve">ИП </w:t>
            </w:r>
            <w:proofErr w:type="spellStart"/>
            <w:r w:rsidRPr="002D44A0">
              <w:rPr>
                <w:sz w:val="24"/>
                <w:szCs w:val="24"/>
              </w:rPr>
              <w:t>Регушевский</w:t>
            </w:r>
            <w:proofErr w:type="spellEnd"/>
            <w:r w:rsidRPr="002D44A0">
              <w:rPr>
                <w:sz w:val="24"/>
                <w:szCs w:val="24"/>
              </w:rPr>
              <w:t xml:space="preserve"> М.В.</w:t>
            </w:r>
          </w:p>
          <w:p w:rsidR="009D5C44" w:rsidRPr="002D44A0" w:rsidRDefault="009D5C44" w:rsidP="009D5C44">
            <w:pPr>
              <w:rPr>
                <w:sz w:val="24"/>
                <w:szCs w:val="24"/>
              </w:rPr>
            </w:pPr>
            <w:r w:rsidRPr="002D44A0">
              <w:rPr>
                <w:sz w:val="24"/>
                <w:szCs w:val="24"/>
              </w:rPr>
              <w:t>Юридический адрес:167000</w:t>
            </w:r>
          </w:p>
          <w:p w:rsidR="009D5C44" w:rsidRPr="002D44A0" w:rsidRDefault="009D5C44" w:rsidP="009D5C44">
            <w:pPr>
              <w:rPr>
                <w:sz w:val="24"/>
                <w:szCs w:val="24"/>
              </w:rPr>
            </w:pPr>
            <w:r w:rsidRPr="002D44A0">
              <w:rPr>
                <w:sz w:val="24"/>
                <w:szCs w:val="24"/>
              </w:rPr>
              <w:t xml:space="preserve">Республика Коми, </w:t>
            </w:r>
            <w:proofErr w:type="spellStart"/>
            <w:r w:rsidRPr="002D44A0">
              <w:rPr>
                <w:sz w:val="24"/>
                <w:szCs w:val="24"/>
              </w:rPr>
              <w:t>г</w:t>
            </w:r>
            <w:proofErr w:type="gramStart"/>
            <w:r w:rsidRPr="002D44A0">
              <w:rPr>
                <w:sz w:val="24"/>
                <w:szCs w:val="24"/>
              </w:rPr>
              <w:t>.С</w:t>
            </w:r>
            <w:proofErr w:type="gramEnd"/>
            <w:r w:rsidRPr="002D44A0">
              <w:rPr>
                <w:sz w:val="24"/>
                <w:szCs w:val="24"/>
              </w:rPr>
              <w:t>ыктывкар</w:t>
            </w:r>
            <w:proofErr w:type="spellEnd"/>
            <w:r w:rsidRPr="002D44A0">
              <w:rPr>
                <w:sz w:val="24"/>
                <w:szCs w:val="24"/>
              </w:rPr>
              <w:t xml:space="preserve"> , </w:t>
            </w:r>
          </w:p>
          <w:p w:rsidR="009D5C44" w:rsidRPr="002D44A0" w:rsidRDefault="009D5C44" w:rsidP="009D5C44">
            <w:pPr>
              <w:rPr>
                <w:sz w:val="24"/>
                <w:szCs w:val="24"/>
              </w:rPr>
            </w:pPr>
            <w:proofErr w:type="spellStart"/>
            <w:r w:rsidRPr="002D44A0">
              <w:rPr>
                <w:sz w:val="24"/>
                <w:szCs w:val="24"/>
              </w:rPr>
              <w:t>ул</w:t>
            </w:r>
            <w:proofErr w:type="gramStart"/>
            <w:r w:rsidRPr="002D44A0">
              <w:rPr>
                <w:sz w:val="24"/>
                <w:szCs w:val="24"/>
              </w:rPr>
              <w:t>.Л</w:t>
            </w:r>
            <w:proofErr w:type="gramEnd"/>
            <w:r w:rsidRPr="002D44A0">
              <w:rPr>
                <w:sz w:val="24"/>
                <w:szCs w:val="24"/>
              </w:rPr>
              <w:t>енина</w:t>
            </w:r>
            <w:proofErr w:type="spellEnd"/>
            <w:r w:rsidRPr="002D44A0">
              <w:rPr>
                <w:sz w:val="24"/>
                <w:szCs w:val="24"/>
              </w:rPr>
              <w:t xml:space="preserve"> дом 87 кв.8 </w:t>
            </w:r>
          </w:p>
          <w:p w:rsidR="009D5C44" w:rsidRPr="002D44A0" w:rsidRDefault="009D5C44" w:rsidP="009D5C44">
            <w:pPr>
              <w:rPr>
                <w:sz w:val="24"/>
                <w:szCs w:val="24"/>
              </w:rPr>
            </w:pPr>
            <w:r w:rsidRPr="002D44A0">
              <w:rPr>
                <w:sz w:val="24"/>
                <w:szCs w:val="24"/>
              </w:rPr>
              <w:t>ИНН/ОГРНИП</w:t>
            </w:r>
          </w:p>
          <w:p w:rsidR="009D5C44" w:rsidRDefault="009D5C44" w:rsidP="009D5C44">
            <w:pPr>
              <w:rPr>
                <w:sz w:val="24"/>
                <w:szCs w:val="24"/>
              </w:rPr>
            </w:pPr>
            <w:r w:rsidRPr="002D44A0">
              <w:rPr>
                <w:sz w:val="24"/>
                <w:szCs w:val="24"/>
              </w:rPr>
              <w:t xml:space="preserve">110102923825/310110120200010                                                                                                                          </w:t>
            </w:r>
            <w:proofErr w:type="gramStart"/>
            <w:r w:rsidRPr="002D44A0">
              <w:rPr>
                <w:sz w:val="24"/>
                <w:szCs w:val="24"/>
              </w:rPr>
              <w:t>р</w:t>
            </w:r>
            <w:proofErr w:type="gramEnd"/>
            <w:r w:rsidRPr="002D44A0">
              <w:rPr>
                <w:sz w:val="24"/>
                <w:szCs w:val="24"/>
              </w:rPr>
              <w:t xml:space="preserve">/с № 408 028 100 28 0000 79 261                                                                                                    </w:t>
            </w:r>
            <w:r>
              <w:rPr>
                <w:sz w:val="24"/>
                <w:szCs w:val="24"/>
              </w:rPr>
              <w:t xml:space="preserve">Коми отделение </w:t>
            </w:r>
            <w:r w:rsidRPr="002D44A0">
              <w:rPr>
                <w:sz w:val="24"/>
                <w:szCs w:val="24"/>
              </w:rPr>
              <w:t>№ 8617</w:t>
            </w:r>
          </w:p>
          <w:p w:rsidR="009D5C44" w:rsidRPr="002D44A0" w:rsidRDefault="009D5C44" w:rsidP="009D5C44">
            <w:pPr>
              <w:rPr>
                <w:sz w:val="24"/>
                <w:szCs w:val="24"/>
              </w:rPr>
            </w:pPr>
            <w:r w:rsidRPr="002D44A0">
              <w:rPr>
                <w:sz w:val="24"/>
                <w:szCs w:val="24"/>
              </w:rPr>
              <w:t>Сбербанк г. Сыктывкар</w:t>
            </w:r>
          </w:p>
          <w:p w:rsidR="009D5C44" w:rsidRDefault="009D5C44" w:rsidP="009D5C44">
            <w:pPr>
              <w:rPr>
                <w:sz w:val="24"/>
                <w:szCs w:val="24"/>
              </w:rPr>
            </w:pPr>
            <w:r w:rsidRPr="002D44A0">
              <w:rPr>
                <w:sz w:val="24"/>
                <w:szCs w:val="24"/>
              </w:rPr>
              <w:t xml:space="preserve">БИК 048702640 , </w:t>
            </w:r>
          </w:p>
          <w:p w:rsidR="009D5C44" w:rsidRPr="002D44A0" w:rsidRDefault="009D5C44" w:rsidP="009D5C44">
            <w:pPr>
              <w:rPr>
                <w:sz w:val="24"/>
                <w:szCs w:val="24"/>
              </w:rPr>
            </w:pPr>
            <w:r w:rsidRPr="002D44A0">
              <w:rPr>
                <w:sz w:val="24"/>
                <w:szCs w:val="24"/>
              </w:rPr>
              <w:t xml:space="preserve">к/с 301 018 104 00000000 640 </w:t>
            </w:r>
          </w:p>
          <w:p w:rsidR="009D5C44" w:rsidRDefault="009D5C44" w:rsidP="009D5C44">
            <w:pPr>
              <w:rPr>
                <w:sz w:val="24"/>
                <w:szCs w:val="24"/>
              </w:rPr>
            </w:pPr>
            <w:r w:rsidRPr="002D44A0">
              <w:rPr>
                <w:sz w:val="24"/>
                <w:szCs w:val="24"/>
              </w:rPr>
              <w:t>моб..8 912 8620130 ,</w:t>
            </w:r>
          </w:p>
          <w:p w:rsidR="009D5C44" w:rsidRPr="002D44A0" w:rsidRDefault="009D5C44" w:rsidP="009D5C44">
            <w:pPr>
              <w:rPr>
                <w:sz w:val="24"/>
                <w:szCs w:val="24"/>
              </w:rPr>
            </w:pPr>
            <w:r w:rsidRPr="002D44A0">
              <w:rPr>
                <w:sz w:val="24"/>
                <w:szCs w:val="24"/>
              </w:rPr>
              <w:t xml:space="preserve">тел/факс 8(8212) 21-00-11 </w:t>
            </w:r>
          </w:p>
          <w:p w:rsidR="009D5C44" w:rsidRPr="002D44A0" w:rsidRDefault="009D5C44" w:rsidP="009D5C44">
            <w:pPr>
              <w:rPr>
                <w:sz w:val="24"/>
                <w:szCs w:val="24"/>
              </w:rPr>
            </w:pPr>
            <w:r w:rsidRPr="002D44A0">
              <w:rPr>
                <w:sz w:val="24"/>
                <w:szCs w:val="24"/>
              </w:rPr>
              <w:t xml:space="preserve">эл. почта </w:t>
            </w:r>
            <w:proofErr w:type="spellStart"/>
            <w:r w:rsidRPr="002D44A0">
              <w:rPr>
                <w:sz w:val="24"/>
                <w:szCs w:val="24"/>
                <w:lang w:val="en-US"/>
              </w:rPr>
              <w:t>ipreg</w:t>
            </w:r>
            <w:proofErr w:type="spellEnd"/>
            <w:r w:rsidRPr="002D44A0">
              <w:rPr>
                <w:sz w:val="24"/>
                <w:szCs w:val="24"/>
              </w:rPr>
              <w:t>11@</w:t>
            </w:r>
            <w:r w:rsidRPr="002D44A0">
              <w:rPr>
                <w:sz w:val="24"/>
                <w:szCs w:val="24"/>
                <w:lang w:val="en-US"/>
              </w:rPr>
              <w:t>mail</w:t>
            </w:r>
            <w:r w:rsidRPr="002D44A0">
              <w:rPr>
                <w:sz w:val="24"/>
                <w:szCs w:val="24"/>
              </w:rPr>
              <w:t>.</w:t>
            </w:r>
            <w:proofErr w:type="spellStart"/>
            <w:r w:rsidRPr="002D44A0">
              <w:rPr>
                <w:sz w:val="24"/>
                <w:szCs w:val="24"/>
                <w:lang w:val="en-US"/>
              </w:rPr>
              <w:t>ru</w:t>
            </w:r>
            <w:proofErr w:type="spellEnd"/>
            <w:r w:rsidRPr="002D44A0">
              <w:rPr>
                <w:sz w:val="24"/>
                <w:szCs w:val="24"/>
              </w:rPr>
              <w:t xml:space="preserve">  </w:t>
            </w:r>
          </w:p>
          <w:p w:rsidR="009D5C44" w:rsidRPr="002D44A0" w:rsidRDefault="009D5C44" w:rsidP="009D5C44">
            <w:pPr>
              <w:rPr>
                <w:color w:val="0000FF"/>
                <w:sz w:val="24"/>
                <w:szCs w:val="24"/>
                <w:u w:val="single"/>
                <w:lang w:eastAsia="zh-CN"/>
              </w:rPr>
            </w:pPr>
            <w:r w:rsidRPr="002D44A0">
              <w:rPr>
                <w:sz w:val="24"/>
                <w:szCs w:val="24"/>
              </w:rPr>
              <w:t>Индивидуальный предприниматель</w:t>
            </w:r>
          </w:p>
          <w:p w:rsidR="009D5C44" w:rsidRDefault="009D5C44" w:rsidP="009D5C44">
            <w:pPr>
              <w:rPr>
                <w:sz w:val="24"/>
                <w:szCs w:val="24"/>
              </w:rPr>
            </w:pPr>
          </w:p>
          <w:p w:rsidR="009D5C44" w:rsidRDefault="009D5C44" w:rsidP="009D5C44">
            <w:pPr>
              <w:rPr>
                <w:sz w:val="24"/>
                <w:szCs w:val="24"/>
              </w:rPr>
            </w:pPr>
          </w:p>
          <w:p w:rsidR="009D5C44" w:rsidRPr="002D44A0" w:rsidRDefault="009D5C44" w:rsidP="009D5C44">
            <w:pPr>
              <w:rPr>
                <w:sz w:val="24"/>
                <w:szCs w:val="24"/>
              </w:rPr>
            </w:pPr>
            <w:r w:rsidRPr="002D44A0">
              <w:rPr>
                <w:sz w:val="24"/>
                <w:szCs w:val="24"/>
              </w:rPr>
              <w:t xml:space="preserve">_______________ </w:t>
            </w:r>
            <w:proofErr w:type="spellStart"/>
            <w:r w:rsidRPr="002D44A0">
              <w:rPr>
                <w:sz w:val="24"/>
                <w:szCs w:val="24"/>
              </w:rPr>
              <w:t>М.В.Регушевский</w:t>
            </w:r>
            <w:proofErr w:type="spellEnd"/>
          </w:p>
          <w:p w:rsidR="007E025E" w:rsidRPr="00051385" w:rsidRDefault="007E025E" w:rsidP="005B7879">
            <w:pPr>
              <w:ind w:firstLine="709"/>
              <w:rPr>
                <w:sz w:val="24"/>
                <w:szCs w:val="24"/>
              </w:rPr>
            </w:pPr>
          </w:p>
        </w:tc>
      </w:tr>
    </w:tbl>
    <w:p w:rsidR="00051385" w:rsidRDefault="00051385" w:rsidP="009D2ADE">
      <w:pPr>
        <w:tabs>
          <w:tab w:val="left" w:pos="5955"/>
        </w:tabs>
        <w:jc w:val="right"/>
        <w:rPr>
          <w:sz w:val="24"/>
          <w:szCs w:val="24"/>
        </w:rPr>
      </w:pPr>
    </w:p>
    <w:p w:rsidR="00051385" w:rsidRDefault="00051385" w:rsidP="009D2ADE">
      <w:pPr>
        <w:tabs>
          <w:tab w:val="left" w:pos="5955"/>
        </w:tabs>
        <w:jc w:val="right"/>
        <w:rPr>
          <w:sz w:val="24"/>
          <w:szCs w:val="24"/>
        </w:rPr>
      </w:pPr>
    </w:p>
    <w:p w:rsidR="009D2ADE" w:rsidRPr="00B61C6C" w:rsidRDefault="009D2ADE" w:rsidP="009D2ADE">
      <w:pPr>
        <w:tabs>
          <w:tab w:val="left" w:pos="5955"/>
        </w:tabs>
        <w:jc w:val="right"/>
        <w:rPr>
          <w:sz w:val="24"/>
          <w:szCs w:val="24"/>
        </w:rPr>
      </w:pPr>
      <w:r w:rsidRPr="00B61C6C">
        <w:rPr>
          <w:sz w:val="24"/>
          <w:szCs w:val="24"/>
        </w:rPr>
        <w:t>Приложение № 1</w:t>
      </w:r>
    </w:p>
    <w:p w:rsidR="009D2ADE" w:rsidRPr="00B61C6C" w:rsidRDefault="009D2ADE" w:rsidP="009D2ADE">
      <w:pPr>
        <w:tabs>
          <w:tab w:val="left" w:pos="5955"/>
        </w:tabs>
        <w:jc w:val="right"/>
        <w:rPr>
          <w:sz w:val="24"/>
          <w:szCs w:val="24"/>
        </w:rPr>
      </w:pPr>
      <w:r w:rsidRPr="00B61C6C">
        <w:rPr>
          <w:sz w:val="24"/>
          <w:szCs w:val="24"/>
        </w:rPr>
        <w:t xml:space="preserve">                                                                    к контракту  №</w:t>
      </w:r>
      <w:r w:rsidR="009D5C44">
        <w:rPr>
          <w:sz w:val="24"/>
          <w:szCs w:val="24"/>
        </w:rPr>
        <w:t xml:space="preserve"> 15</w:t>
      </w:r>
    </w:p>
    <w:p w:rsidR="009D2ADE" w:rsidRPr="00B61C6C" w:rsidRDefault="009D2ADE" w:rsidP="009D2ADE">
      <w:pPr>
        <w:tabs>
          <w:tab w:val="left" w:pos="5955"/>
        </w:tabs>
        <w:jc w:val="right"/>
        <w:rPr>
          <w:sz w:val="24"/>
          <w:szCs w:val="24"/>
        </w:rPr>
      </w:pPr>
      <w:r w:rsidRPr="00B61C6C">
        <w:rPr>
          <w:sz w:val="24"/>
          <w:szCs w:val="24"/>
        </w:rPr>
        <w:t>от ________ 201</w:t>
      </w:r>
      <w:r w:rsidR="00242267">
        <w:rPr>
          <w:sz w:val="24"/>
          <w:szCs w:val="24"/>
        </w:rPr>
        <w:t>8</w:t>
      </w:r>
      <w:r w:rsidRPr="00B61C6C">
        <w:rPr>
          <w:sz w:val="24"/>
          <w:szCs w:val="24"/>
        </w:rPr>
        <w:t xml:space="preserve"> г.</w:t>
      </w:r>
    </w:p>
    <w:p w:rsidR="009D2ADE" w:rsidRDefault="009D2ADE" w:rsidP="009D2ADE">
      <w:pPr>
        <w:widowControl w:val="0"/>
        <w:autoSpaceDE w:val="0"/>
        <w:autoSpaceDN w:val="0"/>
        <w:adjustRightInd w:val="0"/>
        <w:jc w:val="right"/>
        <w:outlineLvl w:val="0"/>
        <w:rPr>
          <w:sz w:val="28"/>
          <w:szCs w:val="28"/>
        </w:rPr>
      </w:pPr>
      <w:r>
        <w:rPr>
          <w:sz w:val="28"/>
          <w:szCs w:val="28"/>
        </w:rPr>
        <w:tab/>
      </w:r>
    </w:p>
    <w:p w:rsidR="009D2ADE" w:rsidRPr="001A3079" w:rsidRDefault="009D2ADE" w:rsidP="009D2ADE">
      <w:pPr>
        <w:suppressAutoHyphens/>
        <w:jc w:val="center"/>
        <w:rPr>
          <w:b/>
          <w:sz w:val="24"/>
          <w:szCs w:val="24"/>
          <w:lang w:eastAsia="ar-SA"/>
        </w:rPr>
      </w:pPr>
      <w:r w:rsidRPr="001A3079">
        <w:rPr>
          <w:b/>
          <w:sz w:val="24"/>
          <w:szCs w:val="24"/>
          <w:lang w:eastAsia="ar-SA"/>
        </w:rPr>
        <w:t>ТЕХНИЧЕСКОЕ ЗАДАНИЕ</w:t>
      </w:r>
    </w:p>
    <w:p w:rsidR="0024233A" w:rsidRPr="0053799D" w:rsidRDefault="0024233A" w:rsidP="0024233A">
      <w:pPr>
        <w:pStyle w:val="ConsPlusNormal"/>
        <w:widowControl/>
        <w:ind w:firstLine="0"/>
        <w:jc w:val="center"/>
        <w:rPr>
          <w:rFonts w:ascii="Times New Roman" w:hAnsi="Times New Roman" w:cs="Times New Roman"/>
          <w:sz w:val="26"/>
          <w:szCs w:val="26"/>
        </w:rPr>
      </w:pPr>
      <w:r w:rsidRPr="0053799D">
        <w:rPr>
          <w:rFonts w:ascii="Times New Roman" w:hAnsi="Times New Roman" w:cs="Times New Roman"/>
          <w:bCs/>
          <w:sz w:val="26"/>
          <w:szCs w:val="26"/>
        </w:rPr>
        <w:t>на выполнение работ по</w:t>
      </w:r>
      <w:r w:rsidRPr="0053799D">
        <w:rPr>
          <w:bCs/>
          <w:sz w:val="26"/>
          <w:szCs w:val="26"/>
        </w:rPr>
        <w:t xml:space="preserve"> </w:t>
      </w:r>
      <w:r w:rsidRPr="0053799D">
        <w:rPr>
          <w:rFonts w:ascii="Times New Roman" w:hAnsi="Times New Roman" w:cs="Times New Roman"/>
          <w:sz w:val="26"/>
          <w:szCs w:val="26"/>
        </w:rPr>
        <w:t xml:space="preserve">нанесению дорожной разметки </w:t>
      </w:r>
    </w:p>
    <w:p w:rsidR="0024233A" w:rsidRPr="0053799D" w:rsidRDefault="0024233A" w:rsidP="0024233A">
      <w:pPr>
        <w:pStyle w:val="ConsPlusNormal"/>
        <w:widowControl/>
        <w:ind w:firstLine="0"/>
        <w:jc w:val="center"/>
        <w:rPr>
          <w:rFonts w:ascii="Times New Roman" w:hAnsi="Times New Roman" w:cs="Times New Roman"/>
          <w:sz w:val="26"/>
          <w:szCs w:val="26"/>
        </w:rPr>
      </w:pPr>
      <w:r w:rsidRPr="0053799D">
        <w:rPr>
          <w:rFonts w:ascii="Times New Roman" w:hAnsi="Times New Roman" w:cs="Times New Roman"/>
          <w:sz w:val="26"/>
          <w:szCs w:val="26"/>
        </w:rPr>
        <w:t xml:space="preserve">на </w:t>
      </w:r>
      <w:r>
        <w:rPr>
          <w:rFonts w:ascii="Times New Roman" w:hAnsi="Times New Roman" w:cs="Times New Roman"/>
          <w:sz w:val="26"/>
          <w:szCs w:val="26"/>
        </w:rPr>
        <w:t xml:space="preserve">автомобильных </w:t>
      </w:r>
      <w:r w:rsidRPr="0053799D">
        <w:rPr>
          <w:rFonts w:ascii="Times New Roman" w:hAnsi="Times New Roman" w:cs="Times New Roman"/>
          <w:sz w:val="26"/>
          <w:szCs w:val="26"/>
        </w:rPr>
        <w:t>дорогах общего пользования местного значения</w:t>
      </w:r>
    </w:p>
    <w:p w:rsidR="0024233A" w:rsidRDefault="0024233A" w:rsidP="009D2ADE">
      <w:pPr>
        <w:suppressAutoHyphens/>
        <w:ind w:firstLine="720"/>
        <w:rPr>
          <w:rFonts w:cs="Calibri"/>
          <w:b/>
          <w:sz w:val="24"/>
          <w:szCs w:val="24"/>
          <w:lang w:eastAsia="ar-SA"/>
        </w:rPr>
      </w:pPr>
    </w:p>
    <w:p w:rsidR="009D2ADE" w:rsidRPr="001A3079" w:rsidRDefault="009D2ADE" w:rsidP="009D2ADE">
      <w:pPr>
        <w:suppressAutoHyphens/>
        <w:ind w:firstLine="720"/>
        <w:rPr>
          <w:rFonts w:cs="Calibri"/>
          <w:sz w:val="24"/>
          <w:szCs w:val="24"/>
          <w:lang w:eastAsia="ar-SA"/>
        </w:rPr>
      </w:pPr>
      <w:r w:rsidRPr="001A3079">
        <w:rPr>
          <w:rFonts w:cs="Calibri"/>
          <w:b/>
          <w:sz w:val="24"/>
          <w:szCs w:val="24"/>
          <w:lang w:eastAsia="ar-SA"/>
        </w:rPr>
        <w:t>1. Заказчик:</w:t>
      </w:r>
      <w:r w:rsidRPr="001A3079">
        <w:rPr>
          <w:rFonts w:cs="Calibri"/>
          <w:sz w:val="24"/>
          <w:szCs w:val="24"/>
          <w:lang w:eastAsia="ar-SA"/>
        </w:rPr>
        <w:t xml:space="preserve"> администрация городского поселения </w:t>
      </w:r>
      <w:r>
        <w:rPr>
          <w:rFonts w:cs="Calibri"/>
          <w:sz w:val="24"/>
          <w:szCs w:val="24"/>
          <w:lang w:eastAsia="ar-SA"/>
        </w:rPr>
        <w:t>Микунь</w:t>
      </w:r>
      <w:r w:rsidRPr="001A3079">
        <w:rPr>
          <w:rFonts w:cs="Calibri"/>
          <w:sz w:val="24"/>
          <w:szCs w:val="24"/>
          <w:lang w:eastAsia="ar-SA"/>
        </w:rPr>
        <w:t>.</w:t>
      </w:r>
    </w:p>
    <w:p w:rsidR="009D2ADE" w:rsidRPr="00051385" w:rsidRDefault="009D2ADE" w:rsidP="009D2ADE">
      <w:pPr>
        <w:suppressAutoHyphens/>
        <w:ind w:firstLine="720"/>
        <w:rPr>
          <w:rFonts w:cs="Calibri"/>
          <w:b/>
          <w:sz w:val="24"/>
          <w:szCs w:val="24"/>
          <w:lang w:eastAsia="ar-SA"/>
        </w:rPr>
      </w:pPr>
      <w:r w:rsidRPr="001A3079">
        <w:rPr>
          <w:rFonts w:cs="Calibri"/>
          <w:b/>
          <w:sz w:val="24"/>
          <w:szCs w:val="24"/>
          <w:lang w:eastAsia="ar-SA"/>
        </w:rPr>
        <w:lastRenderedPageBreak/>
        <w:t>2. Наименование работ:</w:t>
      </w:r>
      <w:r w:rsidRPr="001A3079">
        <w:rPr>
          <w:rFonts w:cs="Calibri"/>
          <w:sz w:val="24"/>
          <w:szCs w:val="24"/>
          <w:lang w:eastAsia="ar-SA"/>
        </w:rPr>
        <w:t xml:space="preserve"> нанесение дорожной разметки на </w:t>
      </w:r>
      <w:r w:rsidR="0024233A">
        <w:rPr>
          <w:rFonts w:cs="Calibri"/>
          <w:sz w:val="24"/>
          <w:szCs w:val="24"/>
          <w:lang w:eastAsia="ar-SA"/>
        </w:rPr>
        <w:t xml:space="preserve">автомобильных </w:t>
      </w:r>
      <w:r w:rsidRPr="001A3079">
        <w:rPr>
          <w:rFonts w:cs="Calibri"/>
          <w:sz w:val="24"/>
          <w:szCs w:val="24"/>
          <w:lang w:eastAsia="ar-SA"/>
        </w:rPr>
        <w:t xml:space="preserve">дорогах общего пользования </w:t>
      </w:r>
      <w:r>
        <w:rPr>
          <w:rFonts w:cs="Calibri"/>
          <w:sz w:val="24"/>
          <w:szCs w:val="24"/>
          <w:lang w:eastAsia="ar-SA"/>
        </w:rPr>
        <w:t xml:space="preserve">местного значения </w:t>
      </w:r>
      <w:proofErr w:type="spellStart"/>
      <w:r w:rsidRPr="001A3079">
        <w:rPr>
          <w:rFonts w:cs="Calibri"/>
          <w:sz w:val="24"/>
          <w:szCs w:val="24"/>
          <w:lang w:eastAsia="ar-SA"/>
        </w:rPr>
        <w:t>гп</w:t>
      </w:r>
      <w:proofErr w:type="spellEnd"/>
      <w:r w:rsidRPr="001A3079">
        <w:rPr>
          <w:rFonts w:cs="Calibri"/>
          <w:sz w:val="24"/>
          <w:szCs w:val="24"/>
          <w:lang w:eastAsia="ar-SA"/>
        </w:rPr>
        <w:t xml:space="preserve"> </w:t>
      </w:r>
      <w:r>
        <w:rPr>
          <w:rFonts w:cs="Calibri"/>
          <w:sz w:val="24"/>
          <w:szCs w:val="24"/>
          <w:lang w:eastAsia="ar-SA"/>
        </w:rPr>
        <w:t>Микунь</w:t>
      </w:r>
      <w:r w:rsidRPr="001A3079">
        <w:rPr>
          <w:rFonts w:cs="Calibri"/>
          <w:sz w:val="24"/>
          <w:szCs w:val="24"/>
          <w:lang w:eastAsia="ar-SA"/>
        </w:rPr>
        <w:t>.</w:t>
      </w:r>
    </w:p>
    <w:p w:rsidR="009D2ADE" w:rsidRDefault="009D2ADE" w:rsidP="009D2ADE">
      <w:pPr>
        <w:suppressAutoHyphens/>
        <w:ind w:firstLine="720"/>
        <w:rPr>
          <w:rFonts w:cs="Calibri"/>
          <w:b/>
          <w:sz w:val="24"/>
          <w:szCs w:val="24"/>
          <w:lang w:eastAsia="ar-SA"/>
        </w:rPr>
      </w:pPr>
      <w:r w:rsidRPr="001A3079">
        <w:rPr>
          <w:rFonts w:cs="Calibri"/>
          <w:b/>
          <w:bCs/>
          <w:spacing w:val="-6"/>
          <w:sz w:val="24"/>
          <w:szCs w:val="24"/>
          <w:lang w:eastAsia="ar-SA"/>
        </w:rPr>
        <w:t xml:space="preserve">3. </w:t>
      </w:r>
      <w:r w:rsidRPr="001A3079">
        <w:rPr>
          <w:rFonts w:cs="Calibri"/>
          <w:b/>
          <w:sz w:val="24"/>
          <w:szCs w:val="24"/>
          <w:lang w:eastAsia="ar-SA"/>
        </w:rPr>
        <w:t>Описан</w:t>
      </w:r>
      <w:r w:rsidR="00051385">
        <w:rPr>
          <w:rFonts w:cs="Calibri"/>
          <w:b/>
          <w:sz w:val="24"/>
          <w:szCs w:val="24"/>
          <w:lang w:eastAsia="ar-SA"/>
        </w:rPr>
        <w:t>ие, характеристики и объем работ</w:t>
      </w:r>
      <w:r w:rsidRPr="001A3079">
        <w:rPr>
          <w:rFonts w:cs="Calibri"/>
          <w:b/>
          <w:sz w:val="24"/>
          <w:szCs w:val="24"/>
          <w:lang w:eastAsia="ar-SA"/>
        </w:rPr>
        <w:t>.</w:t>
      </w:r>
    </w:p>
    <w:p w:rsidR="009D2ADE" w:rsidRPr="001A3079" w:rsidRDefault="009D2ADE" w:rsidP="009D2ADE">
      <w:pPr>
        <w:suppressAutoHyphens/>
        <w:ind w:firstLine="720"/>
        <w:rPr>
          <w:rFonts w:cs="Calibri"/>
          <w:b/>
          <w:sz w:val="24"/>
          <w:szCs w:val="24"/>
          <w:lang w:eastAsia="ar-SA"/>
        </w:rPr>
      </w:pPr>
    </w:p>
    <w:tbl>
      <w:tblPr>
        <w:tblW w:w="9640"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5528"/>
        <w:gridCol w:w="1063"/>
        <w:gridCol w:w="1063"/>
        <w:gridCol w:w="1560"/>
      </w:tblGrid>
      <w:tr w:rsidR="009D2ADE" w:rsidRPr="003A6AAF" w:rsidTr="00AF7E7E">
        <w:trPr>
          <w:trHeight w:val="832"/>
        </w:trPr>
        <w:tc>
          <w:tcPr>
            <w:tcW w:w="426" w:type="dxa"/>
            <w:tcBorders>
              <w:top w:val="single" w:sz="4" w:space="0" w:color="auto"/>
              <w:left w:val="single" w:sz="4" w:space="0" w:color="auto"/>
              <w:bottom w:val="single" w:sz="4" w:space="0" w:color="auto"/>
              <w:right w:val="single" w:sz="4" w:space="0" w:color="auto"/>
            </w:tcBorders>
            <w:vAlign w:val="center"/>
          </w:tcPr>
          <w:p w:rsidR="009D2ADE" w:rsidRPr="003A6AAF" w:rsidRDefault="009D2ADE" w:rsidP="00B24240">
            <w:pPr>
              <w:autoSpaceDE w:val="0"/>
              <w:autoSpaceDN w:val="0"/>
              <w:adjustRightInd w:val="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9D2ADE" w:rsidRPr="003A6AAF" w:rsidRDefault="009D2ADE" w:rsidP="00B24240">
            <w:pPr>
              <w:autoSpaceDE w:val="0"/>
              <w:autoSpaceDN w:val="0"/>
              <w:adjustRightInd w:val="0"/>
              <w:jc w:val="center"/>
              <w:rPr>
                <w:sz w:val="24"/>
                <w:szCs w:val="24"/>
              </w:rPr>
            </w:pPr>
            <w:r w:rsidRPr="003A6AAF">
              <w:rPr>
                <w:sz w:val="24"/>
                <w:szCs w:val="24"/>
              </w:rPr>
              <w:t xml:space="preserve">Наименование </w:t>
            </w:r>
            <w:r>
              <w:rPr>
                <w:sz w:val="24"/>
                <w:szCs w:val="24"/>
              </w:rPr>
              <w:t>работ</w:t>
            </w:r>
          </w:p>
        </w:tc>
        <w:tc>
          <w:tcPr>
            <w:tcW w:w="1063" w:type="dxa"/>
            <w:tcBorders>
              <w:top w:val="single" w:sz="4" w:space="0" w:color="auto"/>
              <w:left w:val="single" w:sz="4" w:space="0" w:color="auto"/>
              <w:bottom w:val="single" w:sz="4" w:space="0" w:color="auto"/>
              <w:right w:val="single" w:sz="4" w:space="0" w:color="auto"/>
            </w:tcBorders>
            <w:vAlign w:val="center"/>
          </w:tcPr>
          <w:p w:rsidR="009D2ADE" w:rsidRPr="003A6AAF" w:rsidRDefault="009D2ADE" w:rsidP="00B24240">
            <w:pPr>
              <w:autoSpaceDE w:val="0"/>
              <w:autoSpaceDN w:val="0"/>
              <w:adjustRightInd w:val="0"/>
              <w:jc w:val="center"/>
              <w:rPr>
                <w:sz w:val="24"/>
                <w:szCs w:val="24"/>
              </w:rPr>
            </w:pPr>
            <w:r>
              <w:rPr>
                <w:sz w:val="24"/>
                <w:szCs w:val="24"/>
              </w:rPr>
              <w:t>Единица измерения</w:t>
            </w:r>
          </w:p>
        </w:tc>
        <w:tc>
          <w:tcPr>
            <w:tcW w:w="1063" w:type="dxa"/>
            <w:tcBorders>
              <w:top w:val="single" w:sz="4" w:space="0" w:color="auto"/>
              <w:left w:val="single" w:sz="4" w:space="0" w:color="auto"/>
              <w:bottom w:val="single" w:sz="4" w:space="0" w:color="auto"/>
              <w:right w:val="single" w:sz="4" w:space="0" w:color="auto"/>
            </w:tcBorders>
            <w:vAlign w:val="center"/>
          </w:tcPr>
          <w:p w:rsidR="009D2ADE" w:rsidRPr="003A6AAF" w:rsidRDefault="009D2ADE" w:rsidP="00B24240">
            <w:pPr>
              <w:autoSpaceDE w:val="0"/>
              <w:autoSpaceDN w:val="0"/>
              <w:adjustRightInd w:val="0"/>
              <w:jc w:val="center"/>
              <w:rPr>
                <w:sz w:val="24"/>
                <w:szCs w:val="24"/>
              </w:rPr>
            </w:pPr>
            <w:r w:rsidRPr="00546A45">
              <w:rPr>
                <w:sz w:val="24"/>
                <w:szCs w:val="24"/>
              </w:rPr>
              <w:t>Количество</w:t>
            </w:r>
          </w:p>
        </w:tc>
        <w:tc>
          <w:tcPr>
            <w:tcW w:w="1560" w:type="dxa"/>
            <w:tcBorders>
              <w:top w:val="single" w:sz="4" w:space="0" w:color="auto"/>
              <w:left w:val="single" w:sz="4" w:space="0" w:color="auto"/>
              <w:bottom w:val="single" w:sz="4" w:space="0" w:color="auto"/>
              <w:right w:val="single" w:sz="4" w:space="0" w:color="auto"/>
            </w:tcBorders>
            <w:vAlign w:val="center"/>
          </w:tcPr>
          <w:p w:rsidR="009D2ADE" w:rsidRPr="003A6AAF" w:rsidRDefault="009D2ADE" w:rsidP="00B24240">
            <w:pPr>
              <w:autoSpaceDE w:val="0"/>
              <w:autoSpaceDN w:val="0"/>
              <w:adjustRightInd w:val="0"/>
              <w:jc w:val="center"/>
              <w:rPr>
                <w:sz w:val="24"/>
                <w:szCs w:val="24"/>
              </w:rPr>
            </w:pPr>
            <w:r>
              <w:rPr>
                <w:sz w:val="24"/>
                <w:szCs w:val="24"/>
              </w:rPr>
              <w:t xml:space="preserve">Цена </w:t>
            </w:r>
          </w:p>
        </w:tc>
      </w:tr>
      <w:tr w:rsidR="00AF7E7E" w:rsidRPr="003A6AAF" w:rsidTr="00AF7E7E">
        <w:tc>
          <w:tcPr>
            <w:tcW w:w="426" w:type="dxa"/>
            <w:tcBorders>
              <w:top w:val="single" w:sz="4" w:space="0" w:color="auto"/>
              <w:left w:val="single" w:sz="4" w:space="0" w:color="auto"/>
              <w:bottom w:val="single" w:sz="4" w:space="0" w:color="auto"/>
              <w:right w:val="single" w:sz="4" w:space="0" w:color="auto"/>
            </w:tcBorders>
            <w:vAlign w:val="center"/>
          </w:tcPr>
          <w:p w:rsidR="00AF7E7E" w:rsidRPr="003A6AAF" w:rsidRDefault="00AF7E7E" w:rsidP="00B24240">
            <w:pPr>
              <w:autoSpaceDE w:val="0"/>
              <w:autoSpaceDN w:val="0"/>
              <w:adjustRightInd w:val="0"/>
              <w:spacing w:line="0" w:lineRule="atLeast"/>
              <w:jc w:val="center"/>
              <w:rPr>
                <w:sz w:val="24"/>
                <w:szCs w:val="24"/>
              </w:rPr>
            </w:pPr>
            <w:r>
              <w:rPr>
                <w:sz w:val="24"/>
                <w:szCs w:val="24"/>
              </w:rPr>
              <w:t>1.</w:t>
            </w:r>
          </w:p>
        </w:tc>
        <w:tc>
          <w:tcPr>
            <w:tcW w:w="5528" w:type="dxa"/>
            <w:tcBorders>
              <w:top w:val="single" w:sz="4" w:space="0" w:color="auto"/>
              <w:left w:val="single" w:sz="4" w:space="0" w:color="auto"/>
              <w:bottom w:val="single" w:sz="4" w:space="0" w:color="auto"/>
              <w:right w:val="single" w:sz="4" w:space="0" w:color="auto"/>
            </w:tcBorders>
            <w:vAlign w:val="center"/>
          </w:tcPr>
          <w:p w:rsidR="00AF7E7E" w:rsidRPr="003A6AAF" w:rsidRDefault="00AF7E7E" w:rsidP="00B24240">
            <w:pPr>
              <w:autoSpaceDE w:val="0"/>
              <w:autoSpaceDN w:val="0"/>
              <w:adjustRightInd w:val="0"/>
              <w:spacing w:line="0" w:lineRule="atLeast"/>
              <w:jc w:val="both"/>
              <w:rPr>
                <w:sz w:val="24"/>
                <w:szCs w:val="24"/>
              </w:rPr>
            </w:pPr>
            <w:r>
              <w:rPr>
                <w:sz w:val="24"/>
                <w:szCs w:val="24"/>
              </w:rPr>
              <w:t>Нанесение сплошных линий краской маркировочной машиной на покрытие без поверхностной обработки с предварительной разметкой шнуром, разметка 1.1, ширина 0,1 м</w:t>
            </w:r>
          </w:p>
        </w:tc>
        <w:tc>
          <w:tcPr>
            <w:tcW w:w="1063" w:type="dxa"/>
            <w:tcBorders>
              <w:top w:val="single" w:sz="4" w:space="0" w:color="auto"/>
              <w:left w:val="single" w:sz="4" w:space="0" w:color="auto"/>
              <w:bottom w:val="single" w:sz="4" w:space="0" w:color="auto"/>
              <w:right w:val="single" w:sz="4" w:space="0" w:color="auto"/>
            </w:tcBorders>
            <w:vAlign w:val="center"/>
          </w:tcPr>
          <w:p w:rsidR="00AF7E7E" w:rsidRDefault="00AF7E7E" w:rsidP="00B24240">
            <w:pPr>
              <w:autoSpaceDE w:val="0"/>
              <w:autoSpaceDN w:val="0"/>
              <w:adjustRightInd w:val="0"/>
              <w:spacing w:line="0" w:lineRule="atLeast"/>
              <w:jc w:val="center"/>
              <w:rPr>
                <w:sz w:val="24"/>
                <w:szCs w:val="24"/>
              </w:rPr>
            </w:pPr>
            <w:r>
              <w:rPr>
                <w:sz w:val="24"/>
                <w:szCs w:val="24"/>
              </w:rPr>
              <w:t>км</w:t>
            </w:r>
          </w:p>
          <w:p w:rsidR="00AF7E7E" w:rsidRDefault="00AF7E7E" w:rsidP="00B24240">
            <w:pPr>
              <w:autoSpaceDE w:val="0"/>
              <w:autoSpaceDN w:val="0"/>
              <w:adjustRightInd w:val="0"/>
              <w:spacing w:line="0" w:lineRule="atLeast"/>
              <w:jc w:val="center"/>
              <w:rPr>
                <w:sz w:val="24"/>
                <w:szCs w:val="24"/>
              </w:rPr>
            </w:pPr>
            <w:r>
              <w:rPr>
                <w:sz w:val="24"/>
                <w:szCs w:val="24"/>
              </w:rPr>
              <w:t>разметки</w:t>
            </w:r>
          </w:p>
        </w:tc>
        <w:tc>
          <w:tcPr>
            <w:tcW w:w="1063" w:type="dxa"/>
            <w:tcBorders>
              <w:top w:val="single" w:sz="4" w:space="0" w:color="auto"/>
              <w:left w:val="single" w:sz="4" w:space="0" w:color="auto"/>
              <w:bottom w:val="single" w:sz="4" w:space="0" w:color="auto"/>
              <w:right w:val="single" w:sz="4" w:space="0" w:color="auto"/>
            </w:tcBorders>
            <w:vAlign w:val="center"/>
          </w:tcPr>
          <w:p w:rsidR="00AF7E7E" w:rsidRDefault="00AF7E7E" w:rsidP="00B24240">
            <w:pPr>
              <w:autoSpaceDE w:val="0"/>
              <w:autoSpaceDN w:val="0"/>
              <w:adjustRightInd w:val="0"/>
              <w:spacing w:line="0" w:lineRule="atLeast"/>
              <w:jc w:val="center"/>
              <w:rPr>
                <w:sz w:val="24"/>
                <w:szCs w:val="24"/>
              </w:rPr>
            </w:pPr>
            <w:r>
              <w:rPr>
                <w:sz w:val="24"/>
                <w:szCs w:val="24"/>
              </w:rPr>
              <w:t>6,214</w:t>
            </w:r>
          </w:p>
        </w:tc>
        <w:tc>
          <w:tcPr>
            <w:tcW w:w="1560" w:type="dxa"/>
            <w:tcBorders>
              <w:top w:val="single" w:sz="4" w:space="0" w:color="auto"/>
              <w:left w:val="single" w:sz="4" w:space="0" w:color="auto"/>
              <w:bottom w:val="single" w:sz="4" w:space="0" w:color="auto"/>
              <w:right w:val="single" w:sz="4" w:space="0" w:color="auto"/>
            </w:tcBorders>
            <w:vAlign w:val="center"/>
          </w:tcPr>
          <w:p w:rsidR="00AF7E7E" w:rsidRDefault="00AF7E7E" w:rsidP="005B0830">
            <w:pPr>
              <w:autoSpaceDE w:val="0"/>
              <w:autoSpaceDN w:val="0"/>
              <w:adjustRightInd w:val="0"/>
              <w:spacing w:line="0" w:lineRule="atLeast"/>
              <w:jc w:val="center"/>
              <w:rPr>
                <w:sz w:val="24"/>
                <w:szCs w:val="24"/>
              </w:rPr>
            </w:pPr>
            <w:r>
              <w:t>77 341,65</w:t>
            </w:r>
          </w:p>
        </w:tc>
      </w:tr>
      <w:tr w:rsidR="00AF7E7E" w:rsidRPr="0053799D" w:rsidTr="00AF7E7E">
        <w:tc>
          <w:tcPr>
            <w:tcW w:w="426" w:type="dxa"/>
            <w:tcBorders>
              <w:top w:val="single" w:sz="4" w:space="0" w:color="auto"/>
              <w:left w:val="single" w:sz="4" w:space="0" w:color="auto"/>
              <w:bottom w:val="single" w:sz="4" w:space="0" w:color="auto"/>
              <w:right w:val="single" w:sz="4" w:space="0" w:color="auto"/>
            </w:tcBorders>
            <w:vAlign w:val="center"/>
          </w:tcPr>
          <w:p w:rsidR="00AF7E7E" w:rsidRPr="0053799D" w:rsidRDefault="00AF7E7E" w:rsidP="00B24240">
            <w:pPr>
              <w:autoSpaceDE w:val="0"/>
              <w:autoSpaceDN w:val="0"/>
              <w:adjustRightInd w:val="0"/>
              <w:jc w:val="center"/>
              <w:rPr>
                <w:sz w:val="24"/>
                <w:szCs w:val="24"/>
              </w:rPr>
            </w:pPr>
            <w:r w:rsidRPr="0053799D">
              <w:rPr>
                <w:sz w:val="24"/>
                <w:szCs w:val="24"/>
              </w:rPr>
              <w:t>2.</w:t>
            </w:r>
          </w:p>
        </w:tc>
        <w:tc>
          <w:tcPr>
            <w:tcW w:w="5528" w:type="dxa"/>
            <w:tcBorders>
              <w:top w:val="single" w:sz="4" w:space="0" w:color="auto"/>
              <w:left w:val="single" w:sz="4" w:space="0" w:color="auto"/>
              <w:bottom w:val="single" w:sz="4" w:space="0" w:color="auto"/>
              <w:right w:val="single" w:sz="4" w:space="0" w:color="auto"/>
            </w:tcBorders>
            <w:vAlign w:val="center"/>
          </w:tcPr>
          <w:p w:rsidR="00AF7E7E" w:rsidRPr="0053799D" w:rsidRDefault="00AF7E7E" w:rsidP="00B24240">
            <w:pPr>
              <w:autoSpaceDE w:val="0"/>
              <w:autoSpaceDN w:val="0"/>
              <w:adjustRightInd w:val="0"/>
              <w:jc w:val="both"/>
              <w:rPr>
                <w:sz w:val="24"/>
                <w:szCs w:val="24"/>
              </w:rPr>
            </w:pPr>
            <w:r w:rsidRPr="0053799D">
              <w:rPr>
                <w:sz w:val="24"/>
                <w:szCs w:val="24"/>
              </w:rPr>
              <w:t>Нанесение сплошных линий краской маркировочной машиной на покрытие без поверхностной обработки с предварительной разметкой шнуром, разметка 1.12</w:t>
            </w:r>
          </w:p>
        </w:tc>
        <w:tc>
          <w:tcPr>
            <w:tcW w:w="1063" w:type="dxa"/>
            <w:tcBorders>
              <w:top w:val="single" w:sz="4" w:space="0" w:color="auto"/>
              <w:left w:val="single" w:sz="4" w:space="0" w:color="auto"/>
              <w:bottom w:val="single" w:sz="4" w:space="0" w:color="auto"/>
              <w:right w:val="single" w:sz="4" w:space="0" w:color="auto"/>
            </w:tcBorders>
            <w:vAlign w:val="center"/>
          </w:tcPr>
          <w:p w:rsidR="00AF7E7E" w:rsidRPr="0053799D" w:rsidRDefault="00AF7E7E" w:rsidP="00B24240">
            <w:pPr>
              <w:autoSpaceDE w:val="0"/>
              <w:autoSpaceDN w:val="0"/>
              <w:adjustRightInd w:val="0"/>
              <w:jc w:val="center"/>
              <w:rPr>
                <w:sz w:val="24"/>
                <w:szCs w:val="24"/>
              </w:rPr>
            </w:pPr>
            <w:r w:rsidRPr="0053799D">
              <w:rPr>
                <w:sz w:val="24"/>
                <w:szCs w:val="24"/>
              </w:rPr>
              <w:t>км</w:t>
            </w:r>
          </w:p>
          <w:p w:rsidR="00AF7E7E" w:rsidRPr="0053799D" w:rsidRDefault="00AF7E7E" w:rsidP="00B24240">
            <w:pPr>
              <w:autoSpaceDE w:val="0"/>
              <w:autoSpaceDN w:val="0"/>
              <w:adjustRightInd w:val="0"/>
              <w:jc w:val="center"/>
              <w:rPr>
                <w:sz w:val="24"/>
                <w:szCs w:val="24"/>
              </w:rPr>
            </w:pPr>
            <w:r w:rsidRPr="0053799D">
              <w:rPr>
                <w:sz w:val="24"/>
                <w:szCs w:val="24"/>
              </w:rPr>
              <w:t>разметки</w:t>
            </w:r>
          </w:p>
        </w:tc>
        <w:tc>
          <w:tcPr>
            <w:tcW w:w="1063" w:type="dxa"/>
            <w:tcBorders>
              <w:top w:val="single" w:sz="4" w:space="0" w:color="auto"/>
              <w:left w:val="single" w:sz="4" w:space="0" w:color="auto"/>
              <w:bottom w:val="single" w:sz="4" w:space="0" w:color="auto"/>
              <w:right w:val="single" w:sz="4" w:space="0" w:color="auto"/>
            </w:tcBorders>
            <w:vAlign w:val="center"/>
          </w:tcPr>
          <w:p w:rsidR="00AF7E7E" w:rsidRPr="0053799D" w:rsidRDefault="00AF7E7E" w:rsidP="00B24240">
            <w:pPr>
              <w:autoSpaceDE w:val="0"/>
              <w:autoSpaceDN w:val="0"/>
              <w:adjustRightInd w:val="0"/>
              <w:jc w:val="center"/>
              <w:rPr>
                <w:sz w:val="24"/>
                <w:szCs w:val="24"/>
              </w:rPr>
            </w:pPr>
            <w:r w:rsidRPr="0053799D">
              <w:rPr>
                <w:sz w:val="24"/>
                <w:szCs w:val="24"/>
              </w:rPr>
              <w:t>0,012</w:t>
            </w:r>
          </w:p>
        </w:tc>
        <w:tc>
          <w:tcPr>
            <w:tcW w:w="1560" w:type="dxa"/>
            <w:tcBorders>
              <w:top w:val="single" w:sz="4" w:space="0" w:color="auto"/>
              <w:left w:val="single" w:sz="4" w:space="0" w:color="auto"/>
              <w:bottom w:val="single" w:sz="4" w:space="0" w:color="auto"/>
              <w:right w:val="single" w:sz="4" w:space="0" w:color="auto"/>
            </w:tcBorders>
            <w:vAlign w:val="center"/>
          </w:tcPr>
          <w:p w:rsidR="00AF7E7E" w:rsidRPr="0053799D" w:rsidRDefault="00AF7E7E" w:rsidP="005B0830">
            <w:pPr>
              <w:autoSpaceDE w:val="0"/>
              <w:autoSpaceDN w:val="0"/>
              <w:adjustRightInd w:val="0"/>
              <w:jc w:val="center"/>
              <w:rPr>
                <w:sz w:val="24"/>
                <w:szCs w:val="24"/>
              </w:rPr>
            </w:pPr>
            <w:r>
              <w:t>499,35</w:t>
            </w:r>
          </w:p>
        </w:tc>
      </w:tr>
      <w:tr w:rsidR="00AF7E7E" w:rsidRPr="003A6AAF" w:rsidTr="00AF7E7E">
        <w:tc>
          <w:tcPr>
            <w:tcW w:w="426" w:type="dxa"/>
            <w:tcBorders>
              <w:top w:val="single" w:sz="4" w:space="0" w:color="auto"/>
              <w:left w:val="single" w:sz="4" w:space="0" w:color="auto"/>
              <w:bottom w:val="single" w:sz="4" w:space="0" w:color="auto"/>
              <w:right w:val="single" w:sz="4" w:space="0" w:color="auto"/>
            </w:tcBorders>
            <w:vAlign w:val="center"/>
          </w:tcPr>
          <w:p w:rsidR="00AF7E7E" w:rsidRDefault="00AF7E7E" w:rsidP="00B24240">
            <w:pPr>
              <w:autoSpaceDE w:val="0"/>
              <w:autoSpaceDN w:val="0"/>
              <w:adjustRightInd w:val="0"/>
              <w:jc w:val="center"/>
              <w:rPr>
                <w:sz w:val="24"/>
                <w:szCs w:val="24"/>
              </w:rPr>
            </w:pPr>
            <w:r>
              <w:rPr>
                <w:sz w:val="24"/>
                <w:szCs w:val="24"/>
              </w:rPr>
              <w:t>3.</w:t>
            </w:r>
          </w:p>
        </w:tc>
        <w:tc>
          <w:tcPr>
            <w:tcW w:w="5528" w:type="dxa"/>
            <w:tcBorders>
              <w:top w:val="single" w:sz="4" w:space="0" w:color="auto"/>
              <w:left w:val="single" w:sz="4" w:space="0" w:color="auto"/>
              <w:bottom w:val="single" w:sz="4" w:space="0" w:color="auto"/>
              <w:right w:val="single" w:sz="4" w:space="0" w:color="auto"/>
            </w:tcBorders>
            <w:vAlign w:val="center"/>
          </w:tcPr>
          <w:p w:rsidR="00AF7E7E" w:rsidRDefault="00AF7E7E" w:rsidP="00B24240">
            <w:pPr>
              <w:autoSpaceDE w:val="0"/>
              <w:autoSpaceDN w:val="0"/>
              <w:adjustRightInd w:val="0"/>
              <w:jc w:val="both"/>
              <w:rPr>
                <w:sz w:val="24"/>
                <w:szCs w:val="24"/>
              </w:rPr>
            </w:pPr>
            <w:r>
              <w:rPr>
                <w:sz w:val="24"/>
                <w:szCs w:val="24"/>
              </w:rPr>
              <w:t>Нанесение прерывистых линий краской маркировочной машиной на покрытие без поверхностной обработки с предварительной разметкой шнуром, разметка 1.6, ширина 0,1 м</w:t>
            </w:r>
          </w:p>
        </w:tc>
        <w:tc>
          <w:tcPr>
            <w:tcW w:w="1063" w:type="dxa"/>
            <w:tcBorders>
              <w:top w:val="single" w:sz="4" w:space="0" w:color="auto"/>
              <w:left w:val="single" w:sz="4" w:space="0" w:color="auto"/>
              <w:bottom w:val="single" w:sz="4" w:space="0" w:color="auto"/>
              <w:right w:val="single" w:sz="4" w:space="0" w:color="auto"/>
            </w:tcBorders>
            <w:vAlign w:val="center"/>
          </w:tcPr>
          <w:p w:rsidR="00AF7E7E" w:rsidRDefault="00AF7E7E" w:rsidP="00B24240">
            <w:pPr>
              <w:autoSpaceDE w:val="0"/>
              <w:autoSpaceDN w:val="0"/>
              <w:adjustRightInd w:val="0"/>
              <w:jc w:val="center"/>
              <w:rPr>
                <w:sz w:val="24"/>
                <w:szCs w:val="24"/>
              </w:rPr>
            </w:pPr>
            <w:r>
              <w:rPr>
                <w:sz w:val="24"/>
                <w:szCs w:val="24"/>
              </w:rPr>
              <w:t>км</w:t>
            </w:r>
          </w:p>
          <w:p w:rsidR="00AF7E7E" w:rsidRDefault="00AF7E7E" w:rsidP="00B24240">
            <w:pPr>
              <w:autoSpaceDE w:val="0"/>
              <w:autoSpaceDN w:val="0"/>
              <w:adjustRightInd w:val="0"/>
              <w:jc w:val="center"/>
              <w:rPr>
                <w:sz w:val="24"/>
                <w:szCs w:val="24"/>
              </w:rPr>
            </w:pPr>
            <w:r>
              <w:rPr>
                <w:sz w:val="24"/>
                <w:szCs w:val="24"/>
              </w:rPr>
              <w:t>разметки</w:t>
            </w:r>
          </w:p>
        </w:tc>
        <w:tc>
          <w:tcPr>
            <w:tcW w:w="1063" w:type="dxa"/>
            <w:tcBorders>
              <w:top w:val="single" w:sz="4" w:space="0" w:color="auto"/>
              <w:left w:val="single" w:sz="4" w:space="0" w:color="auto"/>
              <w:bottom w:val="single" w:sz="4" w:space="0" w:color="auto"/>
              <w:right w:val="single" w:sz="4" w:space="0" w:color="auto"/>
            </w:tcBorders>
            <w:vAlign w:val="center"/>
          </w:tcPr>
          <w:p w:rsidR="00AF7E7E" w:rsidRDefault="00AF7E7E" w:rsidP="00B24240">
            <w:pPr>
              <w:autoSpaceDE w:val="0"/>
              <w:autoSpaceDN w:val="0"/>
              <w:adjustRightInd w:val="0"/>
              <w:jc w:val="center"/>
              <w:rPr>
                <w:sz w:val="24"/>
                <w:szCs w:val="24"/>
              </w:rPr>
            </w:pPr>
            <w:r>
              <w:rPr>
                <w:sz w:val="24"/>
                <w:szCs w:val="24"/>
              </w:rPr>
              <w:t>0,899</w:t>
            </w:r>
          </w:p>
        </w:tc>
        <w:tc>
          <w:tcPr>
            <w:tcW w:w="1560" w:type="dxa"/>
            <w:tcBorders>
              <w:top w:val="single" w:sz="4" w:space="0" w:color="auto"/>
              <w:left w:val="single" w:sz="4" w:space="0" w:color="auto"/>
              <w:bottom w:val="single" w:sz="4" w:space="0" w:color="auto"/>
              <w:right w:val="single" w:sz="4" w:space="0" w:color="auto"/>
            </w:tcBorders>
            <w:vAlign w:val="center"/>
          </w:tcPr>
          <w:p w:rsidR="00AF7E7E" w:rsidRDefault="00AF7E7E" w:rsidP="005B0830">
            <w:pPr>
              <w:autoSpaceDE w:val="0"/>
              <w:autoSpaceDN w:val="0"/>
              <w:adjustRightInd w:val="0"/>
              <w:jc w:val="center"/>
              <w:rPr>
                <w:sz w:val="24"/>
                <w:szCs w:val="24"/>
              </w:rPr>
            </w:pPr>
            <w:r>
              <w:t>8 821,08</w:t>
            </w:r>
          </w:p>
        </w:tc>
      </w:tr>
      <w:tr w:rsidR="00AF7E7E" w:rsidRPr="003A6AAF" w:rsidTr="00AF7E7E">
        <w:tc>
          <w:tcPr>
            <w:tcW w:w="426" w:type="dxa"/>
            <w:tcBorders>
              <w:top w:val="single" w:sz="4" w:space="0" w:color="auto"/>
              <w:left w:val="single" w:sz="4" w:space="0" w:color="auto"/>
              <w:bottom w:val="single" w:sz="4" w:space="0" w:color="auto"/>
              <w:right w:val="single" w:sz="4" w:space="0" w:color="auto"/>
            </w:tcBorders>
            <w:vAlign w:val="center"/>
          </w:tcPr>
          <w:p w:rsidR="00AF7E7E" w:rsidRDefault="00AF7E7E" w:rsidP="00B24240">
            <w:pPr>
              <w:autoSpaceDE w:val="0"/>
              <w:autoSpaceDN w:val="0"/>
              <w:adjustRightInd w:val="0"/>
              <w:jc w:val="center"/>
              <w:rPr>
                <w:sz w:val="24"/>
                <w:szCs w:val="24"/>
              </w:rPr>
            </w:pPr>
            <w:r>
              <w:rPr>
                <w:sz w:val="24"/>
                <w:szCs w:val="24"/>
              </w:rPr>
              <w:t>4.</w:t>
            </w:r>
          </w:p>
        </w:tc>
        <w:tc>
          <w:tcPr>
            <w:tcW w:w="5528" w:type="dxa"/>
            <w:tcBorders>
              <w:top w:val="single" w:sz="4" w:space="0" w:color="auto"/>
              <w:left w:val="single" w:sz="4" w:space="0" w:color="auto"/>
              <w:bottom w:val="single" w:sz="4" w:space="0" w:color="auto"/>
              <w:right w:val="single" w:sz="4" w:space="0" w:color="auto"/>
            </w:tcBorders>
            <w:vAlign w:val="center"/>
          </w:tcPr>
          <w:p w:rsidR="00AF7E7E" w:rsidRPr="00A4054C" w:rsidRDefault="00AF7E7E" w:rsidP="00B24240">
            <w:pPr>
              <w:autoSpaceDE w:val="0"/>
              <w:autoSpaceDN w:val="0"/>
              <w:adjustRightInd w:val="0"/>
              <w:jc w:val="both"/>
              <w:rPr>
                <w:sz w:val="24"/>
                <w:szCs w:val="24"/>
              </w:rPr>
            </w:pPr>
            <w:r w:rsidRPr="00A4054C">
              <w:rPr>
                <w:sz w:val="24"/>
                <w:szCs w:val="24"/>
              </w:rPr>
              <w:t>Нанесение прерывистых линий краской маркировочной машиной на покрытие без поверхностной обработки с предварительной разметкой шнуром, разметка 1.7, ширина 0,1 м</w:t>
            </w:r>
          </w:p>
        </w:tc>
        <w:tc>
          <w:tcPr>
            <w:tcW w:w="1063" w:type="dxa"/>
            <w:tcBorders>
              <w:top w:val="single" w:sz="4" w:space="0" w:color="auto"/>
              <w:left w:val="single" w:sz="4" w:space="0" w:color="auto"/>
              <w:bottom w:val="single" w:sz="4" w:space="0" w:color="auto"/>
              <w:right w:val="single" w:sz="4" w:space="0" w:color="auto"/>
            </w:tcBorders>
            <w:vAlign w:val="center"/>
          </w:tcPr>
          <w:p w:rsidR="00AF7E7E" w:rsidRPr="00A4054C" w:rsidRDefault="00AF7E7E" w:rsidP="00B24240">
            <w:pPr>
              <w:autoSpaceDE w:val="0"/>
              <w:autoSpaceDN w:val="0"/>
              <w:adjustRightInd w:val="0"/>
              <w:jc w:val="center"/>
              <w:rPr>
                <w:sz w:val="24"/>
                <w:szCs w:val="24"/>
              </w:rPr>
            </w:pPr>
            <w:r w:rsidRPr="00A4054C">
              <w:rPr>
                <w:sz w:val="24"/>
                <w:szCs w:val="24"/>
              </w:rPr>
              <w:t>км</w:t>
            </w:r>
          </w:p>
          <w:p w:rsidR="00AF7E7E" w:rsidRPr="00A4054C" w:rsidRDefault="00AF7E7E" w:rsidP="00B24240">
            <w:pPr>
              <w:autoSpaceDE w:val="0"/>
              <w:autoSpaceDN w:val="0"/>
              <w:adjustRightInd w:val="0"/>
              <w:jc w:val="center"/>
              <w:rPr>
                <w:sz w:val="24"/>
                <w:szCs w:val="24"/>
              </w:rPr>
            </w:pPr>
            <w:r w:rsidRPr="00A4054C">
              <w:rPr>
                <w:sz w:val="24"/>
                <w:szCs w:val="24"/>
              </w:rPr>
              <w:t>разметки</w:t>
            </w:r>
          </w:p>
        </w:tc>
        <w:tc>
          <w:tcPr>
            <w:tcW w:w="1063" w:type="dxa"/>
            <w:tcBorders>
              <w:top w:val="single" w:sz="4" w:space="0" w:color="auto"/>
              <w:left w:val="single" w:sz="4" w:space="0" w:color="auto"/>
              <w:bottom w:val="single" w:sz="4" w:space="0" w:color="auto"/>
              <w:right w:val="single" w:sz="4" w:space="0" w:color="auto"/>
            </w:tcBorders>
            <w:vAlign w:val="center"/>
          </w:tcPr>
          <w:p w:rsidR="00AF7E7E" w:rsidRPr="00A4054C" w:rsidRDefault="00AF7E7E" w:rsidP="00B24240">
            <w:pPr>
              <w:autoSpaceDE w:val="0"/>
              <w:autoSpaceDN w:val="0"/>
              <w:adjustRightInd w:val="0"/>
              <w:jc w:val="center"/>
              <w:rPr>
                <w:sz w:val="24"/>
                <w:szCs w:val="24"/>
              </w:rPr>
            </w:pPr>
            <w:r w:rsidRPr="00A4054C">
              <w:rPr>
                <w:sz w:val="24"/>
                <w:szCs w:val="24"/>
              </w:rPr>
              <w:t>0,685</w:t>
            </w:r>
          </w:p>
        </w:tc>
        <w:tc>
          <w:tcPr>
            <w:tcW w:w="1560" w:type="dxa"/>
            <w:tcBorders>
              <w:top w:val="single" w:sz="4" w:space="0" w:color="auto"/>
              <w:left w:val="single" w:sz="4" w:space="0" w:color="auto"/>
              <w:bottom w:val="single" w:sz="4" w:space="0" w:color="auto"/>
              <w:right w:val="single" w:sz="4" w:space="0" w:color="auto"/>
            </w:tcBorders>
            <w:vAlign w:val="center"/>
          </w:tcPr>
          <w:p w:rsidR="00AF7E7E" w:rsidRDefault="00AF7E7E" w:rsidP="005B0830">
            <w:pPr>
              <w:autoSpaceDE w:val="0"/>
              <w:autoSpaceDN w:val="0"/>
              <w:adjustRightInd w:val="0"/>
              <w:jc w:val="center"/>
              <w:rPr>
                <w:sz w:val="24"/>
                <w:szCs w:val="24"/>
              </w:rPr>
            </w:pPr>
            <w:r>
              <w:t>5 161,77</w:t>
            </w:r>
          </w:p>
        </w:tc>
      </w:tr>
      <w:tr w:rsidR="00AF7E7E" w:rsidRPr="003A6AAF" w:rsidTr="00AF7E7E">
        <w:tc>
          <w:tcPr>
            <w:tcW w:w="426" w:type="dxa"/>
            <w:tcBorders>
              <w:top w:val="single" w:sz="4" w:space="0" w:color="auto"/>
              <w:left w:val="single" w:sz="4" w:space="0" w:color="auto"/>
              <w:bottom w:val="single" w:sz="4" w:space="0" w:color="auto"/>
              <w:right w:val="single" w:sz="4" w:space="0" w:color="auto"/>
            </w:tcBorders>
            <w:vAlign w:val="center"/>
          </w:tcPr>
          <w:p w:rsidR="00AF7E7E" w:rsidRPr="00A4054C" w:rsidRDefault="00AF7E7E" w:rsidP="00B24240">
            <w:pPr>
              <w:autoSpaceDE w:val="0"/>
              <w:autoSpaceDN w:val="0"/>
              <w:adjustRightInd w:val="0"/>
              <w:jc w:val="center"/>
              <w:rPr>
                <w:sz w:val="24"/>
                <w:szCs w:val="24"/>
              </w:rPr>
            </w:pPr>
            <w:r w:rsidRPr="00A4054C">
              <w:rPr>
                <w:sz w:val="24"/>
                <w:szCs w:val="24"/>
              </w:rPr>
              <w:t>5.</w:t>
            </w:r>
          </w:p>
        </w:tc>
        <w:tc>
          <w:tcPr>
            <w:tcW w:w="5528" w:type="dxa"/>
            <w:tcBorders>
              <w:top w:val="single" w:sz="4" w:space="0" w:color="auto"/>
              <w:left w:val="single" w:sz="4" w:space="0" w:color="auto"/>
              <w:bottom w:val="single" w:sz="4" w:space="0" w:color="auto"/>
              <w:right w:val="single" w:sz="4" w:space="0" w:color="auto"/>
            </w:tcBorders>
            <w:vAlign w:val="center"/>
          </w:tcPr>
          <w:p w:rsidR="00AF7E7E" w:rsidRPr="00A4054C" w:rsidRDefault="00AF7E7E" w:rsidP="00B24240">
            <w:pPr>
              <w:autoSpaceDE w:val="0"/>
              <w:autoSpaceDN w:val="0"/>
              <w:adjustRightInd w:val="0"/>
              <w:jc w:val="both"/>
              <w:rPr>
                <w:sz w:val="24"/>
                <w:szCs w:val="24"/>
              </w:rPr>
            </w:pPr>
            <w:r w:rsidRPr="00A4054C">
              <w:rPr>
                <w:sz w:val="24"/>
                <w:szCs w:val="24"/>
              </w:rPr>
              <w:t xml:space="preserve">Нанесение линий дорожной разметки на покрытие без поверхностной обработки пистолетом-распылителем, разметка 1.14.1, длина полосы 4 м (белая краска, шириной полосы 0,4 м) </w:t>
            </w:r>
          </w:p>
        </w:tc>
        <w:tc>
          <w:tcPr>
            <w:tcW w:w="1063" w:type="dxa"/>
            <w:tcBorders>
              <w:top w:val="single" w:sz="4" w:space="0" w:color="auto"/>
              <w:left w:val="single" w:sz="4" w:space="0" w:color="auto"/>
              <w:bottom w:val="single" w:sz="4" w:space="0" w:color="auto"/>
              <w:right w:val="single" w:sz="4" w:space="0" w:color="auto"/>
            </w:tcBorders>
            <w:vAlign w:val="center"/>
          </w:tcPr>
          <w:p w:rsidR="00AF7E7E" w:rsidRPr="00A4054C" w:rsidRDefault="00AF7E7E" w:rsidP="00B24240">
            <w:pPr>
              <w:autoSpaceDE w:val="0"/>
              <w:autoSpaceDN w:val="0"/>
              <w:adjustRightInd w:val="0"/>
              <w:jc w:val="center"/>
              <w:rPr>
                <w:sz w:val="24"/>
                <w:szCs w:val="24"/>
              </w:rPr>
            </w:pPr>
            <w:r w:rsidRPr="00A4054C">
              <w:rPr>
                <w:sz w:val="24"/>
                <w:szCs w:val="24"/>
              </w:rPr>
              <w:t>100 м</w:t>
            </w:r>
          </w:p>
          <w:p w:rsidR="00AF7E7E" w:rsidRPr="00A4054C" w:rsidRDefault="00AF7E7E" w:rsidP="00B24240">
            <w:pPr>
              <w:autoSpaceDE w:val="0"/>
              <w:autoSpaceDN w:val="0"/>
              <w:adjustRightInd w:val="0"/>
              <w:jc w:val="center"/>
              <w:rPr>
                <w:sz w:val="24"/>
                <w:szCs w:val="24"/>
              </w:rPr>
            </w:pPr>
            <w:r w:rsidRPr="00A4054C">
              <w:rPr>
                <w:sz w:val="24"/>
                <w:szCs w:val="24"/>
              </w:rPr>
              <w:t>разметки</w:t>
            </w:r>
          </w:p>
        </w:tc>
        <w:tc>
          <w:tcPr>
            <w:tcW w:w="1063" w:type="dxa"/>
            <w:tcBorders>
              <w:top w:val="single" w:sz="4" w:space="0" w:color="auto"/>
              <w:left w:val="single" w:sz="4" w:space="0" w:color="auto"/>
              <w:bottom w:val="single" w:sz="4" w:space="0" w:color="auto"/>
              <w:right w:val="single" w:sz="4" w:space="0" w:color="auto"/>
            </w:tcBorders>
            <w:vAlign w:val="center"/>
          </w:tcPr>
          <w:p w:rsidR="00AF7E7E" w:rsidRPr="00A4054C" w:rsidRDefault="00AF7E7E" w:rsidP="00B24240">
            <w:pPr>
              <w:autoSpaceDE w:val="0"/>
              <w:autoSpaceDN w:val="0"/>
              <w:adjustRightInd w:val="0"/>
              <w:jc w:val="center"/>
              <w:rPr>
                <w:sz w:val="24"/>
                <w:szCs w:val="24"/>
              </w:rPr>
            </w:pPr>
            <w:r w:rsidRPr="00A4054C">
              <w:rPr>
                <w:sz w:val="24"/>
                <w:szCs w:val="24"/>
              </w:rPr>
              <w:t>0,94</w:t>
            </w:r>
          </w:p>
        </w:tc>
        <w:tc>
          <w:tcPr>
            <w:tcW w:w="1560" w:type="dxa"/>
            <w:tcBorders>
              <w:top w:val="single" w:sz="4" w:space="0" w:color="auto"/>
              <w:left w:val="single" w:sz="4" w:space="0" w:color="auto"/>
              <w:bottom w:val="single" w:sz="4" w:space="0" w:color="auto"/>
              <w:right w:val="single" w:sz="4" w:space="0" w:color="auto"/>
            </w:tcBorders>
            <w:vAlign w:val="center"/>
          </w:tcPr>
          <w:p w:rsidR="00AF7E7E" w:rsidRDefault="00AF7E7E" w:rsidP="005B0830">
            <w:pPr>
              <w:autoSpaceDE w:val="0"/>
              <w:autoSpaceDN w:val="0"/>
              <w:adjustRightInd w:val="0"/>
              <w:jc w:val="center"/>
              <w:rPr>
                <w:sz w:val="24"/>
                <w:szCs w:val="24"/>
              </w:rPr>
            </w:pPr>
            <w:r>
              <w:t>39 643,89</w:t>
            </w:r>
          </w:p>
        </w:tc>
      </w:tr>
      <w:tr w:rsidR="00AF7E7E" w:rsidRPr="003A6AAF" w:rsidTr="00AF7E7E">
        <w:tc>
          <w:tcPr>
            <w:tcW w:w="426" w:type="dxa"/>
            <w:tcBorders>
              <w:top w:val="single" w:sz="4" w:space="0" w:color="auto"/>
              <w:left w:val="single" w:sz="4" w:space="0" w:color="auto"/>
              <w:bottom w:val="single" w:sz="4" w:space="0" w:color="auto"/>
              <w:right w:val="single" w:sz="4" w:space="0" w:color="auto"/>
            </w:tcBorders>
            <w:vAlign w:val="center"/>
          </w:tcPr>
          <w:p w:rsidR="00AF7E7E" w:rsidRPr="00A4054C" w:rsidRDefault="00AF7E7E" w:rsidP="00B24240">
            <w:pPr>
              <w:autoSpaceDE w:val="0"/>
              <w:autoSpaceDN w:val="0"/>
              <w:adjustRightInd w:val="0"/>
              <w:jc w:val="center"/>
              <w:rPr>
                <w:sz w:val="24"/>
                <w:szCs w:val="24"/>
              </w:rPr>
            </w:pPr>
            <w:r w:rsidRPr="00A4054C">
              <w:rPr>
                <w:sz w:val="24"/>
                <w:szCs w:val="24"/>
              </w:rPr>
              <w:t>6.</w:t>
            </w:r>
          </w:p>
        </w:tc>
        <w:tc>
          <w:tcPr>
            <w:tcW w:w="5528" w:type="dxa"/>
            <w:tcBorders>
              <w:top w:val="single" w:sz="4" w:space="0" w:color="auto"/>
              <w:left w:val="single" w:sz="4" w:space="0" w:color="auto"/>
              <w:bottom w:val="single" w:sz="4" w:space="0" w:color="auto"/>
              <w:right w:val="single" w:sz="4" w:space="0" w:color="auto"/>
            </w:tcBorders>
            <w:vAlign w:val="center"/>
          </w:tcPr>
          <w:p w:rsidR="00AF7E7E" w:rsidRPr="00A4054C" w:rsidRDefault="00AF7E7E" w:rsidP="00B24240">
            <w:pPr>
              <w:autoSpaceDE w:val="0"/>
              <w:autoSpaceDN w:val="0"/>
              <w:adjustRightInd w:val="0"/>
              <w:jc w:val="both"/>
              <w:rPr>
                <w:sz w:val="24"/>
                <w:szCs w:val="24"/>
              </w:rPr>
            </w:pPr>
            <w:r w:rsidRPr="00A4054C">
              <w:rPr>
                <w:sz w:val="24"/>
                <w:szCs w:val="24"/>
              </w:rPr>
              <w:t>Нанесение линий дорожной разметки на покрытие без поверхностной обработки пистолетом-распылителем, разметка 1.14.1, длина полосы 4 м (желтая краска, шириной полосы 0,6 м)</w:t>
            </w:r>
          </w:p>
        </w:tc>
        <w:tc>
          <w:tcPr>
            <w:tcW w:w="1063" w:type="dxa"/>
            <w:tcBorders>
              <w:top w:val="single" w:sz="4" w:space="0" w:color="auto"/>
              <w:left w:val="single" w:sz="4" w:space="0" w:color="auto"/>
              <w:bottom w:val="single" w:sz="4" w:space="0" w:color="auto"/>
              <w:right w:val="single" w:sz="4" w:space="0" w:color="auto"/>
            </w:tcBorders>
            <w:vAlign w:val="center"/>
          </w:tcPr>
          <w:p w:rsidR="00AF7E7E" w:rsidRPr="00A4054C" w:rsidRDefault="00AF7E7E" w:rsidP="00B24240">
            <w:pPr>
              <w:autoSpaceDE w:val="0"/>
              <w:autoSpaceDN w:val="0"/>
              <w:adjustRightInd w:val="0"/>
              <w:jc w:val="center"/>
              <w:rPr>
                <w:sz w:val="24"/>
                <w:szCs w:val="24"/>
              </w:rPr>
            </w:pPr>
            <w:r w:rsidRPr="00A4054C">
              <w:rPr>
                <w:sz w:val="24"/>
                <w:szCs w:val="24"/>
              </w:rPr>
              <w:t>100 м</w:t>
            </w:r>
          </w:p>
          <w:p w:rsidR="00AF7E7E" w:rsidRPr="00A4054C" w:rsidRDefault="00AF7E7E" w:rsidP="00B24240">
            <w:pPr>
              <w:autoSpaceDE w:val="0"/>
              <w:autoSpaceDN w:val="0"/>
              <w:adjustRightInd w:val="0"/>
              <w:jc w:val="center"/>
              <w:rPr>
                <w:sz w:val="24"/>
                <w:szCs w:val="24"/>
              </w:rPr>
            </w:pPr>
            <w:r w:rsidRPr="00A4054C">
              <w:rPr>
                <w:sz w:val="24"/>
                <w:szCs w:val="24"/>
              </w:rPr>
              <w:t>разметки</w:t>
            </w:r>
          </w:p>
        </w:tc>
        <w:tc>
          <w:tcPr>
            <w:tcW w:w="1063" w:type="dxa"/>
            <w:tcBorders>
              <w:top w:val="single" w:sz="4" w:space="0" w:color="auto"/>
              <w:left w:val="single" w:sz="4" w:space="0" w:color="auto"/>
              <w:bottom w:val="single" w:sz="4" w:space="0" w:color="auto"/>
              <w:right w:val="single" w:sz="4" w:space="0" w:color="auto"/>
            </w:tcBorders>
            <w:vAlign w:val="center"/>
          </w:tcPr>
          <w:p w:rsidR="00AF7E7E" w:rsidRPr="00A4054C" w:rsidRDefault="00AF7E7E" w:rsidP="00B24240">
            <w:pPr>
              <w:autoSpaceDE w:val="0"/>
              <w:autoSpaceDN w:val="0"/>
              <w:adjustRightInd w:val="0"/>
              <w:jc w:val="center"/>
              <w:rPr>
                <w:sz w:val="24"/>
                <w:szCs w:val="24"/>
              </w:rPr>
            </w:pPr>
            <w:r w:rsidRPr="00A4054C">
              <w:rPr>
                <w:sz w:val="24"/>
                <w:szCs w:val="24"/>
              </w:rPr>
              <w:t>0,23</w:t>
            </w:r>
          </w:p>
        </w:tc>
        <w:tc>
          <w:tcPr>
            <w:tcW w:w="1560" w:type="dxa"/>
            <w:tcBorders>
              <w:top w:val="single" w:sz="4" w:space="0" w:color="auto"/>
              <w:left w:val="single" w:sz="4" w:space="0" w:color="auto"/>
              <w:bottom w:val="single" w:sz="4" w:space="0" w:color="auto"/>
              <w:right w:val="single" w:sz="4" w:space="0" w:color="auto"/>
            </w:tcBorders>
            <w:vAlign w:val="center"/>
          </w:tcPr>
          <w:p w:rsidR="00AF7E7E" w:rsidRDefault="00AF7E7E" w:rsidP="005B0830">
            <w:pPr>
              <w:autoSpaceDE w:val="0"/>
              <w:autoSpaceDN w:val="0"/>
              <w:adjustRightInd w:val="0"/>
              <w:jc w:val="center"/>
              <w:rPr>
                <w:sz w:val="24"/>
                <w:szCs w:val="24"/>
              </w:rPr>
            </w:pPr>
            <w:r>
              <w:t>11 788,38</w:t>
            </w:r>
          </w:p>
        </w:tc>
      </w:tr>
      <w:tr w:rsidR="00AF7E7E" w:rsidRPr="003A6AAF" w:rsidTr="00AF7E7E">
        <w:tc>
          <w:tcPr>
            <w:tcW w:w="426" w:type="dxa"/>
            <w:tcBorders>
              <w:top w:val="single" w:sz="4" w:space="0" w:color="auto"/>
              <w:left w:val="single" w:sz="4" w:space="0" w:color="auto"/>
              <w:bottom w:val="single" w:sz="4" w:space="0" w:color="auto"/>
              <w:right w:val="single" w:sz="4" w:space="0" w:color="auto"/>
            </w:tcBorders>
            <w:vAlign w:val="center"/>
          </w:tcPr>
          <w:p w:rsidR="00AF7E7E" w:rsidRPr="00A4054C" w:rsidRDefault="00AF7E7E" w:rsidP="00B24240">
            <w:pPr>
              <w:autoSpaceDE w:val="0"/>
              <w:autoSpaceDN w:val="0"/>
              <w:adjustRightInd w:val="0"/>
              <w:jc w:val="center"/>
              <w:rPr>
                <w:sz w:val="24"/>
                <w:szCs w:val="24"/>
              </w:rPr>
            </w:pPr>
            <w:r w:rsidRPr="00A4054C">
              <w:rPr>
                <w:sz w:val="24"/>
                <w:szCs w:val="24"/>
              </w:rPr>
              <w:t>7.</w:t>
            </w:r>
          </w:p>
        </w:tc>
        <w:tc>
          <w:tcPr>
            <w:tcW w:w="5528" w:type="dxa"/>
            <w:tcBorders>
              <w:top w:val="single" w:sz="4" w:space="0" w:color="auto"/>
              <w:left w:val="single" w:sz="4" w:space="0" w:color="auto"/>
              <w:bottom w:val="single" w:sz="4" w:space="0" w:color="auto"/>
              <w:right w:val="single" w:sz="4" w:space="0" w:color="auto"/>
            </w:tcBorders>
            <w:vAlign w:val="center"/>
          </w:tcPr>
          <w:p w:rsidR="00AF7E7E" w:rsidRPr="00A4054C" w:rsidRDefault="00AF7E7E" w:rsidP="00B24240">
            <w:pPr>
              <w:autoSpaceDE w:val="0"/>
              <w:autoSpaceDN w:val="0"/>
              <w:adjustRightInd w:val="0"/>
              <w:jc w:val="both"/>
              <w:rPr>
                <w:sz w:val="24"/>
                <w:szCs w:val="24"/>
              </w:rPr>
            </w:pPr>
            <w:r w:rsidRPr="00A4054C">
              <w:rPr>
                <w:sz w:val="24"/>
                <w:szCs w:val="24"/>
              </w:rPr>
              <w:t>Нанесение линий дорожной разметки на покрытие без поверхностной обработки пистолетом-распылителем, разметка 1.25</w:t>
            </w:r>
          </w:p>
        </w:tc>
        <w:tc>
          <w:tcPr>
            <w:tcW w:w="1063" w:type="dxa"/>
            <w:tcBorders>
              <w:top w:val="single" w:sz="4" w:space="0" w:color="auto"/>
              <w:left w:val="single" w:sz="4" w:space="0" w:color="auto"/>
              <w:bottom w:val="single" w:sz="4" w:space="0" w:color="auto"/>
              <w:right w:val="single" w:sz="4" w:space="0" w:color="auto"/>
            </w:tcBorders>
            <w:vAlign w:val="center"/>
          </w:tcPr>
          <w:p w:rsidR="00AF7E7E" w:rsidRPr="00A4054C" w:rsidRDefault="00AF7E7E" w:rsidP="00B24240">
            <w:pPr>
              <w:autoSpaceDE w:val="0"/>
              <w:autoSpaceDN w:val="0"/>
              <w:adjustRightInd w:val="0"/>
              <w:jc w:val="center"/>
              <w:rPr>
                <w:sz w:val="24"/>
                <w:szCs w:val="24"/>
              </w:rPr>
            </w:pPr>
            <w:r w:rsidRPr="00A4054C">
              <w:rPr>
                <w:sz w:val="24"/>
                <w:szCs w:val="24"/>
              </w:rPr>
              <w:t xml:space="preserve">100 м </w:t>
            </w:r>
          </w:p>
          <w:p w:rsidR="00AF7E7E" w:rsidRPr="00A4054C" w:rsidRDefault="00AF7E7E" w:rsidP="00B24240">
            <w:pPr>
              <w:autoSpaceDE w:val="0"/>
              <w:autoSpaceDN w:val="0"/>
              <w:adjustRightInd w:val="0"/>
              <w:jc w:val="center"/>
              <w:rPr>
                <w:sz w:val="24"/>
                <w:szCs w:val="24"/>
              </w:rPr>
            </w:pPr>
            <w:r w:rsidRPr="00A4054C">
              <w:rPr>
                <w:sz w:val="24"/>
                <w:szCs w:val="24"/>
              </w:rPr>
              <w:t>разметки</w:t>
            </w:r>
          </w:p>
        </w:tc>
        <w:tc>
          <w:tcPr>
            <w:tcW w:w="1063" w:type="dxa"/>
            <w:tcBorders>
              <w:top w:val="single" w:sz="4" w:space="0" w:color="auto"/>
              <w:left w:val="single" w:sz="4" w:space="0" w:color="auto"/>
              <w:bottom w:val="single" w:sz="4" w:space="0" w:color="auto"/>
              <w:right w:val="single" w:sz="4" w:space="0" w:color="auto"/>
            </w:tcBorders>
            <w:vAlign w:val="center"/>
          </w:tcPr>
          <w:p w:rsidR="00AF7E7E" w:rsidRPr="00A4054C" w:rsidRDefault="00AF7E7E" w:rsidP="00B24240">
            <w:pPr>
              <w:autoSpaceDE w:val="0"/>
              <w:autoSpaceDN w:val="0"/>
              <w:adjustRightInd w:val="0"/>
              <w:jc w:val="center"/>
              <w:rPr>
                <w:sz w:val="24"/>
                <w:szCs w:val="24"/>
              </w:rPr>
            </w:pPr>
            <w:r w:rsidRPr="00A4054C">
              <w:rPr>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AF7E7E" w:rsidRDefault="00AF7E7E" w:rsidP="005B0830">
            <w:pPr>
              <w:autoSpaceDE w:val="0"/>
              <w:autoSpaceDN w:val="0"/>
              <w:adjustRightInd w:val="0"/>
              <w:jc w:val="center"/>
              <w:rPr>
                <w:sz w:val="24"/>
                <w:szCs w:val="24"/>
              </w:rPr>
            </w:pPr>
            <w:r>
              <w:t>9 065,75</w:t>
            </w:r>
          </w:p>
        </w:tc>
      </w:tr>
      <w:tr w:rsidR="00AF7E7E" w:rsidRPr="003A6AAF" w:rsidTr="00AF7E7E">
        <w:tc>
          <w:tcPr>
            <w:tcW w:w="426" w:type="dxa"/>
            <w:tcBorders>
              <w:top w:val="single" w:sz="4" w:space="0" w:color="auto"/>
              <w:left w:val="single" w:sz="4" w:space="0" w:color="auto"/>
              <w:bottom w:val="single" w:sz="4" w:space="0" w:color="auto"/>
              <w:right w:val="single" w:sz="4" w:space="0" w:color="auto"/>
            </w:tcBorders>
            <w:vAlign w:val="center"/>
          </w:tcPr>
          <w:p w:rsidR="00AF7E7E" w:rsidRPr="00A4054C" w:rsidRDefault="00AF7E7E" w:rsidP="00B24240">
            <w:pPr>
              <w:autoSpaceDE w:val="0"/>
              <w:autoSpaceDN w:val="0"/>
              <w:adjustRightInd w:val="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AF7E7E" w:rsidRPr="00A4054C" w:rsidRDefault="00AF7E7E" w:rsidP="00B24240">
            <w:pPr>
              <w:autoSpaceDE w:val="0"/>
              <w:autoSpaceDN w:val="0"/>
              <w:adjustRightInd w:val="0"/>
              <w:jc w:val="both"/>
              <w:rPr>
                <w:sz w:val="24"/>
                <w:szCs w:val="24"/>
              </w:rPr>
            </w:pPr>
            <w:r>
              <w:rPr>
                <w:sz w:val="24"/>
                <w:szCs w:val="24"/>
              </w:rPr>
              <w:t>Итого:</w:t>
            </w:r>
            <w:bookmarkStart w:id="7" w:name="_GoBack"/>
            <w:bookmarkEnd w:id="7"/>
          </w:p>
        </w:tc>
        <w:tc>
          <w:tcPr>
            <w:tcW w:w="1063" w:type="dxa"/>
            <w:tcBorders>
              <w:top w:val="single" w:sz="4" w:space="0" w:color="auto"/>
              <w:left w:val="single" w:sz="4" w:space="0" w:color="auto"/>
              <w:bottom w:val="single" w:sz="4" w:space="0" w:color="auto"/>
              <w:right w:val="single" w:sz="4" w:space="0" w:color="auto"/>
            </w:tcBorders>
            <w:vAlign w:val="center"/>
          </w:tcPr>
          <w:p w:rsidR="00AF7E7E" w:rsidRPr="00A4054C" w:rsidRDefault="00AF7E7E" w:rsidP="00B24240">
            <w:pPr>
              <w:autoSpaceDE w:val="0"/>
              <w:autoSpaceDN w:val="0"/>
              <w:adjustRightInd w:val="0"/>
              <w:jc w:val="center"/>
              <w:rPr>
                <w:sz w:val="24"/>
                <w:szCs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AF7E7E" w:rsidRPr="00A4054C" w:rsidRDefault="00AF7E7E" w:rsidP="00B24240">
            <w:pPr>
              <w:autoSpaceDE w:val="0"/>
              <w:autoSpaceDN w:val="0"/>
              <w:adjustRightInd w:val="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F7E7E" w:rsidRDefault="00AF7E7E" w:rsidP="005B0830">
            <w:pPr>
              <w:autoSpaceDE w:val="0"/>
              <w:autoSpaceDN w:val="0"/>
              <w:adjustRightInd w:val="0"/>
              <w:jc w:val="center"/>
            </w:pPr>
            <w:r>
              <w:fldChar w:fldCharType="begin"/>
            </w:r>
            <w:r>
              <w:instrText xml:space="preserve"> =SUM(ABOVE) </w:instrText>
            </w:r>
            <w:r>
              <w:fldChar w:fldCharType="separate"/>
            </w:r>
            <w:r>
              <w:rPr>
                <w:noProof/>
              </w:rPr>
              <w:t>152 321,87</w:t>
            </w:r>
            <w:r>
              <w:fldChar w:fldCharType="end"/>
            </w:r>
          </w:p>
        </w:tc>
      </w:tr>
    </w:tbl>
    <w:p w:rsidR="009D2ADE" w:rsidRDefault="009D2ADE" w:rsidP="009D2ADE">
      <w:pPr>
        <w:suppressAutoHyphens/>
        <w:ind w:left="720"/>
        <w:rPr>
          <w:b/>
          <w:color w:val="000000"/>
          <w:sz w:val="24"/>
          <w:szCs w:val="24"/>
          <w:lang w:eastAsia="ar-SA"/>
        </w:rPr>
      </w:pPr>
    </w:p>
    <w:p w:rsidR="009D2ADE" w:rsidRPr="001A3079" w:rsidRDefault="009D2ADE" w:rsidP="009D2ADE">
      <w:pPr>
        <w:suppressAutoHyphens/>
        <w:ind w:left="720"/>
        <w:rPr>
          <w:b/>
          <w:sz w:val="24"/>
          <w:szCs w:val="24"/>
          <w:lang w:eastAsia="ar-SA"/>
        </w:rPr>
      </w:pPr>
      <w:r w:rsidRPr="001A3079">
        <w:rPr>
          <w:b/>
          <w:sz w:val="24"/>
          <w:szCs w:val="24"/>
          <w:lang w:eastAsia="ar-SA"/>
        </w:rPr>
        <w:t xml:space="preserve">                                                                                                                </w:t>
      </w:r>
    </w:p>
    <w:p w:rsidR="009D2ADE" w:rsidRPr="001A3079" w:rsidRDefault="009D2ADE" w:rsidP="009D2ADE">
      <w:pPr>
        <w:suppressAutoHyphens/>
        <w:jc w:val="center"/>
        <w:rPr>
          <w:b/>
          <w:bCs/>
          <w:sz w:val="24"/>
          <w:szCs w:val="24"/>
          <w:lang w:eastAsia="ar-SA"/>
        </w:rPr>
      </w:pPr>
      <w:r>
        <w:rPr>
          <w:b/>
          <w:bCs/>
          <w:sz w:val="24"/>
          <w:szCs w:val="24"/>
          <w:lang w:eastAsia="ar-SA"/>
        </w:rPr>
        <w:t>5</w:t>
      </w:r>
      <w:r w:rsidRPr="001A3079">
        <w:rPr>
          <w:b/>
          <w:bCs/>
          <w:sz w:val="24"/>
          <w:szCs w:val="24"/>
          <w:lang w:eastAsia="ar-SA"/>
        </w:rPr>
        <w:t>. Выполняемые работ по устройству дорожной разметки должны соответствовать требованиям:</w:t>
      </w:r>
    </w:p>
    <w:p w:rsidR="009D2ADE" w:rsidRPr="001A3079" w:rsidRDefault="009D2ADE" w:rsidP="009D2ADE">
      <w:pPr>
        <w:suppressAutoHyphens/>
        <w:ind w:firstLine="708"/>
        <w:rPr>
          <w:b/>
          <w:bCs/>
          <w:sz w:val="24"/>
          <w:szCs w:val="24"/>
          <w:lang w:eastAsia="ar-SA"/>
        </w:rPr>
      </w:pPr>
      <w:r w:rsidRPr="001A3079">
        <w:rPr>
          <w:bCs/>
          <w:sz w:val="24"/>
          <w:szCs w:val="24"/>
          <w:lang w:eastAsia="ar-SA"/>
        </w:rPr>
        <w:t>- ГОСТ 32830-2014 «Дороги автомобильные общего пользования. Материалы для дорожной разметки. Технические требования»;</w:t>
      </w:r>
    </w:p>
    <w:p w:rsidR="009D2ADE" w:rsidRDefault="009D2ADE" w:rsidP="009D2ADE">
      <w:pPr>
        <w:suppressAutoHyphens/>
        <w:ind w:firstLine="708"/>
        <w:rPr>
          <w:bCs/>
          <w:sz w:val="24"/>
          <w:szCs w:val="24"/>
          <w:lang w:eastAsia="ar-SA"/>
        </w:rPr>
      </w:pPr>
      <w:r w:rsidRPr="001A3079">
        <w:rPr>
          <w:bCs/>
          <w:sz w:val="24"/>
          <w:szCs w:val="24"/>
          <w:lang w:eastAsia="ar-SA"/>
        </w:rPr>
        <w:t xml:space="preserve">- ГОСТ </w:t>
      </w:r>
      <w:proofErr w:type="gramStart"/>
      <w:r w:rsidRPr="001A3079">
        <w:rPr>
          <w:bCs/>
          <w:sz w:val="24"/>
          <w:szCs w:val="24"/>
          <w:lang w:eastAsia="ar-SA"/>
        </w:rPr>
        <w:t>Р</w:t>
      </w:r>
      <w:proofErr w:type="gramEnd"/>
      <w:r w:rsidRPr="001A3079">
        <w:rPr>
          <w:bCs/>
          <w:sz w:val="24"/>
          <w:szCs w:val="24"/>
          <w:lang w:eastAsia="ar-SA"/>
        </w:rPr>
        <w:t xml:space="preserve"> 51256-2011 «Технические средства организации дорожного движения. Разметка дорожная. Классификация. Технические требования»;</w:t>
      </w:r>
    </w:p>
    <w:p w:rsidR="009D2ADE" w:rsidRPr="00A62C01" w:rsidRDefault="009D2ADE" w:rsidP="009D2ADE">
      <w:pPr>
        <w:ind w:firstLine="708"/>
        <w:rPr>
          <w:bCs/>
          <w:sz w:val="24"/>
          <w:szCs w:val="24"/>
          <w:lang w:eastAsia="ar-SA"/>
        </w:rPr>
      </w:pPr>
      <w:r>
        <w:rPr>
          <w:bCs/>
          <w:sz w:val="24"/>
          <w:szCs w:val="24"/>
          <w:lang w:eastAsia="ar-SA"/>
        </w:rPr>
        <w:t xml:space="preserve">- </w:t>
      </w:r>
      <w:r w:rsidRPr="00A62C01">
        <w:rPr>
          <w:bCs/>
          <w:sz w:val="24"/>
          <w:szCs w:val="24"/>
          <w:lang w:eastAsia="ar-SA"/>
        </w:rPr>
        <w:t xml:space="preserve">Изменение N 1 ГОСТ </w:t>
      </w:r>
      <w:proofErr w:type="gramStart"/>
      <w:r w:rsidRPr="00A62C01">
        <w:rPr>
          <w:bCs/>
          <w:sz w:val="24"/>
          <w:szCs w:val="24"/>
          <w:lang w:eastAsia="ar-SA"/>
        </w:rPr>
        <w:t>Р</w:t>
      </w:r>
      <w:proofErr w:type="gramEnd"/>
      <w:r w:rsidRPr="00A62C01">
        <w:rPr>
          <w:bCs/>
          <w:sz w:val="24"/>
          <w:szCs w:val="24"/>
          <w:lang w:eastAsia="ar-SA"/>
        </w:rPr>
        <w:t xml:space="preserve"> 51256-2011 «Технические средства организации дорожного движения. Разметка дорожная. Классификация. Технические требования»;</w:t>
      </w:r>
    </w:p>
    <w:p w:rsidR="009D2ADE" w:rsidRPr="001A3079" w:rsidRDefault="009D2ADE" w:rsidP="009D2ADE">
      <w:pPr>
        <w:suppressAutoHyphens/>
        <w:ind w:firstLine="708"/>
        <w:rPr>
          <w:bCs/>
          <w:sz w:val="24"/>
          <w:szCs w:val="24"/>
          <w:lang w:eastAsia="ar-SA"/>
        </w:rPr>
      </w:pPr>
      <w:r w:rsidRPr="001A3079">
        <w:rPr>
          <w:bCs/>
          <w:sz w:val="24"/>
          <w:szCs w:val="24"/>
          <w:lang w:eastAsia="ar-SA"/>
        </w:rPr>
        <w:lastRenderedPageBreak/>
        <w:t xml:space="preserve">- ГОСТ </w:t>
      </w:r>
      <w:proofErr w:type="gramStart"/>
      <w:r w:rsidRPr="001A3079">
        <w:rPr>
          <w:bCs/>
          <w:sz w:val="24"/>
          <w:szCs w:val="24"/>
          <w:lang w:eastAsia="ar-SA"/>
        </w:rPr>
        <w:t>Р</w:t>
      </w:r>
      <w:proofErr w:type="gramEnd"/>
      <w:r w:rsidRPr="001A3079">
        <w:rPr>
          <w:bCs/>
          <w:sz w:val="24"/>
          <w:szCs w:val="24"/>
          <w:lang w:eastAsia="ar-SA"/>
        </w:rPr>
        <w:t xml:space="preserve"> 52575-2006 «Дороги автомобильные общего пользования. Материалы для дорожной разметки. Технические требования»;</w:t>
      </w:r>
    </w:p>
    <w:p w:rsidR="009D2ADE" w:rsidRPr="001A3079" w:rsidRDefault="009D2ADE" w:rsidP="009D2ADE">
      <w:pPr>
        <w:suppressAutoHyphens/>
        <w:ind w:firstLine="708"/>
        <w:jc w:val="both"/>
        <w:rPr>
          <w:sz w:val="24"/>
          <w:szCs w:val="24"/>
          <w:lang w:eastAsia="ar-SA"/>
        </w:rPr>
      </w:pPr>
      <w:r w:rsidRPr="001A3079">
        <w:rPr>
          <w:sz w:val="24"/>
          <w:szCs w:val="24"/>
          <w:lang w:eastAsia="ar-SA"/>
        </w:rPr>
        <w:t xml:space="preserve">- ГОСТ </w:t>
      </w:r>
      <w:proofErr w:type="gramStart"/>
      <w:r w:rsidRPr="001A3079">
        <w:rPr>
          <w:sz w:val="24"/>
          <w:szCs w:val="24"/>
          <w:lang w:eastAsia="ar-SA"/>
        </w:rPr>
        <w:t>Р</w:t>
      </w:r>
      <w:proofErr w:type="gramEnd"/>
      <w:r w:rsidRPr="001A3079">
        <w:rPr>
          <w:sz w:val="24"/>
          <w:szCs w:val="24"/>
          <w:lang w:eastAsia="ar-SA"/>
        </w:rPr>
        <w:t xml:space="preserve"> 52289-2004 «</w:t>
      </w:r>
      <w:r>
        <w:rPr>
          <w:sz w:val="24"/>
          <w:szCs w:val="24"/>
          <w:lang w:eastAsia="ar-SA"/>
        </w:rPr>
        <w:t xml:space="preserve">Национальный стандарт Российской Федерации. Технические средства организации дорожного движения. </w:t>
      </w:r>
      <w:r w:rsidRPr="001A3079">
        <w:rPr>
          <w:bCs/>
          <w:sz w:val="24"/>
          <w:szCs w:val="24"/>
          <w:lang w:eastAsia="ar-SA"/>
        </w:rPr>
        <w:t>Правила применения</w:t>
      </w:r>
      <w:r w:rsidRPr="001A3079">
        <w:rPr>
          <w:sz w:val="24"/>
          <w:szCs w:val="24"/>
          <w:lang w:eastAsia="ar-SA"/>
        </w:rPr>
        <w:t xml:space="preserve"> дорожных знаков</w:t>
      </w:r>
      <w:r w:rsidRPr="001A3079">
        <w:rPr>
          <w:bCs/>
          <w:sz w:val="24"/>
          <w:szCs w:val="24"/>
          <w:lang w:eastAsia="ar-SA"/>
        </w:rPr>
        <w:t xml:space="preserve">, разметки, </w:t>
      </w:r>
      <w:r w:rsidRPr="001A3079">
        <w:rPr>
          <w:sz w:val="24"/>
          <w:szCs w:val="24"/>
          <w:lang w:eastAsia="ar-SA"/>
        </w:rPr>
        <w:t>светофоров, дорожных ограждений и направляющих устройств»;</w:t>
      </w:r>
    </w:p>
    <w:p w:rsidR="009D2ADE" w:rsidRPr="001A3079" w:rsidRDefault="009D2ADE" w:rsidP="009D2ADE">
      <w:pPr>
        <w:suppressAutoHyphens/>
        <w:ind w:firstLine="690"/>
        <w:jc w:val="both"/>
        <w:rPr>
          <w:b/>
          <w:sz w:val="24"/>
          <w:szCs w:val="24"/>
          <w:highlight w:val="yellow"/>
          <w:lang w:eastAsia="ar-SA"/>
        </w:rPr>
      </w:pPr>
      <w:r w:rsidRPr="001A3079">
        <w:rPr>
          <w:sz w:val="24"/>
          <w:szCs w:val="24"/>
          <w:lang w:eastAsia="ar-SA"/>
        </w:rPr>
        <w:t xml:space="preserve">- ГОСТ </w:t>
      </w:r>
      <w:proofErr w:type="gramStart"/>
      <w:r w:rsidRPr="001A3079">
        <w:rPr>
          <w:sz w:val="24"/>
          <w:szCs w:val="24"/>
          <w:lang w:eastAsia="ar-SA"/>
        </w:rPr>
        <w:t>Р</w:t>
      </w:r>
      <w:proofErr w:type="gramEnd"/>
      <w:r w:rsidRPr="001A3079">
        <w:rPr>
          <w:sz w:val="24"/>
          <w:szCs w:val="24"/>
          <w:lang w:eastAsia="ar-SA"/>
        </w:rPr>
        <w:t xml:space="preserve"> 50597-93 «</w:t>
      </w:r>
      <w:r>
        <w:rPr>
          <w:sz w:val="24"/>
          <w:szCs w:val="24"/>
          <w:lang w:eastAsia="ar-SA"/>
        </w:rPr>
        <w:t xml:space="preserve">Государственный стандарт Российской Федерации. </w:t>
      </w:r>
      <w:r w:rsidRPr="001A3079">
        <w:rPr>
          <w:sz w:val="24"/>
          <w:szCs w:val="24"/>
          <w:lang w:eastAsia="ar-SA"/>
        </w:rPr>
        <w:t>Автомобильные дороги и улицы. Требования к эксплуатационному состоянию, допустимому по условиям обеспечения безопасности дорожного движения».</w:t>
      </w:r>
      <w:r w:rsidRPr="001A3079">
        <w:rPr>
          <w:b/>
          <w:sz w:val="24"/>
          <w:szCs w:val="24"/>
          <w:lang w:eastAsia="ar-SA"/>
        </w:rPr>
        <w:t xml:space="preserve">                                                                                                                                </w:t>
      </w:r>
    </w:p>
    <w:p w:rsidR="009D2ADE" w:rsidRPr="001A3079" w:rsidRDefault="009D2ADE" w:rsidP="009D2ADE">
      <w:pPr>
        <w:shd w:val="clear" w:color="auto" w:fill="FFFFFF"/>
        <w:suppressAutoHyphens/>
        <w:autoSpaceDE w:val="0"/>
        <w:ind w:firstLine="720"/>
        <w:jc w:val="center"/>
        <w:rPr>
          <w:sz w:val="24"/>
          <w:szCs w:val="24"/>
          <w:lang w:eastAsia="ar-SA"/>
        </w:rPr>
      </w:pPr>
    </w:p>
    <w:p w:rsidR="009D2ADE" w:rsidRPr="001A3079" w:rsidRDefault="009D2ADE" w:rsidP="009D2ADE">
      <w:pPr>
        <w:suppressAutoHyphens/>
        <w:ind w:firstLine="690"/>
        <w:jc w:val="center"/>
        <w:rPr>
          <w:rFonts w:eastAsia="Arial Unicode MS" w:cs="Mangal"/>
          <w:b/>
          <w:bCs/>
          <w:iCs/>
          <w:color w:val="000000"/>
          <w:spacing w:val="-4"/>
          <w:sz w:val="24"/>
          <w:szCs w:val="24"/>
          <w:lang w:eastAsia="hi-IN" w:bidi="hi-IN"/>
        </w:rPr>
      </w:pPr>
      <w:r>
        <w:rPr>
          <w:rFonts w:eastAsia="Arial Unicode MS" w:cs="Mangal"/>
          <w:b/>
          <w:bCs/>
          <w:iCs/>
          <w:color w:val="000000"/>
          <w:spacing w:val="-4"/>
          <w:sz w:val="24"/>
          <w:szCs w:val="24"/>
          <w:lang w:eastAsia="hi-IN" w:bidi="hi-IN"/>
        </w:rPr>
        <w:t>6</w:t>
      </w:r>
      <w:r w:rsidRPr="001A3079">
        <w:rPr>
          <w:rFonts w:eastAsia="Arial Unicode MS" w:cs="Mangal"/>
          <w:b/>
          <w:bCs/>
          <w:iCs/>
          <w:color w:val="000000"/>
          <w:spacing w:val="-4"/>
          <w:sz w:val="24"/>
          <w:szCs w:val="24"/>
          <w:lang w:eastAsia="hi-IN" w:bidi="hi-IN"/>
        </w:rPr>
        <w:t>. Требования к качеству работ, техническим характеристикам, безопасности и результатам выполняемых работ:</w:t>
      </w:r>
    </w:p>
    <w:p w:rsidR="009D2ADE" w:rsidRPr="001A3079" w:rsidRDefault="009D2ADE" w:rsidP="009D2ADE">
      <w:pPr>
        <w:suppressAutoHyphens/>
        <w:ind w:firstLine="690"/>
        <w:jc w:val="both"/>
        <w:rPr>
          <w:rFonts w:eastAsia="Arial Unicode MS" w:cs="Mangal"/>
          <w:bCs/>
          <w:iCs/>
          <w:color w:val="000000"/>
          <w:spacing w:val="-4"/>
          <w:sz w:val="24"/>
          <w:szCs w:val="24"/>
          <w:lang w:eastAsia="hi-IN" w:bidi="hi-IN"/>
        </w:rPr>
      </w:pPr>
      <w:r w:rsidRPr="001A3079">
        <w:rPr>
          <w:rFonts w:eastAsia="Arial Unicode MS" w:cs="Mangal"/>
          <w:bCs/>
          <w:iCs/>
          <w:color w:val="000000"/>
          <w:spacing w:val="-4"/>
          <w:sz w:val="24"/>
          <w:szCs w:val="24"/>
          <w:lang w:eastAsia="hi-IN" w:bidi="hi-IN"/>
        </w:rPr>
        <w:t>Работы по нанесению дорожной разметки должны быть выполнены в полном объеме в установленные сроки, в соответствии с установленной технологией производства работ, гарантией качества материалов и выполненных работ, из материала и оборудования Подрядчика. Качество выполнения всех работ в соответствии с действующими нормами и техническими условиями, своевременное устранение недостатков и дефектов, выявленных при приемке работ.</w:t>
      </w:r>
    </w:p>
    <w:p w:rsidR="009D2ADE" w:rsidRPr="001A3079" w:rsidRDefault="009D2ADE" w:rsidP="009D2ADE">
      <w:pPr>
        <w:suppressAutoHyphens/>
        <w:ind w:firstLine="690"/>
        <w:jc w:val="both"/>
        <w:rPr>
          <w:rFonts w:eastAsia="Arial Unicode MS" w:cs="Mangal"/>
          <w:bCs/>
          <w:iCs/>
          <w:color w:val="000000"/>
          <w:spacing w:val="-4"/>
          <w:sz w:val="24"/>
          <w:szCs w:val="24"/>
          <w:lang w:eastAsia="hi-IN" w:bidi="hi-IN"/>
        </w:rPr>
      </w:pPr>
      <w:r w:rsidRPr="001A3079">
        <w:rPr>
          <w:rFonts w:eastAsia="Arial Unicode MS" w:cs="Mangal"/>
          <w:bCs/>
          <w:iCs/>
          <w:color w:val="000000"/>
          <w:spacing w:val="-4"/>
          <w:sz w:val="24"/>
          <w:szCs w:val="24"/>
          <w:lang w:eastAsia="hi-IN" w:bidi="hi-IN"/>
        </w:rPr>
        <w:t>Принятие на себя полной ответственности за качественные и безопасные методы производства работ.</w:t>
      </w:r>
    </w:p>
    <w:p w:rsidR="009D2ADE" w:rsidRPr="001A3079" w:rsidRDefault="009D2ADE" w:rsidP="009D2ADE">
      <w:pPr>
        <w:suppressAutoHyphens/>
        <w:ind w:firstLine="690"/>
        <w:jc w:val="both"/>
        <w:rPr>
          <w:sz w:val="24"/>
          <w:szCs w:val="24"/>
          <w:lang w:eastAsia="ar-SA"/>
        </w:rPr>
      </w:pPr>
      <w:r w:rsidRPr="001A3079">
        <w:rPr>
          <w:rFonts w:eastAsia="Arial Unicode MS" w:cs="Mangal"/>
          <w:bCs/>
          <w:iCs/>
          <w:color w:val="000000"/>
          <w:spacing w:val="-4"/>
          <w:sz w:val="24"/>
          <w:szCs w:val="24"/>
          <w:lang w:eastAsia="hi-IN" w:bidi="hi-IN"/>
        </w:rPr>
        <w:t xml:space="preserve">Результат выполненных работ по нанесению дорожной разметки на дорогах общего пользования </w:t>
      </w:r>
      <w:proofErr w:type="spellStart"/>
      <w:r w:rsidRPr="001A3079">
        <w:rPr>
          <w:rFonts w:eastAsia="Arial Unicode MS" w:cs="Mangal"/>
          <w:bCs/>
          <w:iCs/>
          <w:color w:val="000000"/>
          <w:spacing w:val="-4"/>
          <w:sz w:val="24"/>
          <w:szCs w:val="24"/>
          <w:lang w:eastAsia="hi-IN" w:bidi="hi-IN"/>
        </w:rPr>
        <w:t>гп</w:t>
      </w:r>
      <w:proofErr w:type="spellEnd"/>
      <w:r w:rsidRPr="001A3079">
        <w:rPr>
          <w:rFonts w:eastAsia="Arial Unicode MS" w:cs="Mangal"/>
          <w:bCs/>
          <w:iCs/>
          <w:color w:val="000000"/>
          <w:spacing w:val="-4"/>
          <w:sz w:val="24"/>
          <w:szCs w:val="24"/>
          <w:lang w:eastAsia="hi-IN" w:bidi="hi-IN"/>
        </w:rPr>
        <w:t xml:space="preserve">. </w:t>
      </w:r>
      <w:r>
        <w:rPr>
          <w:rFonts w:eastAsia="Arial Unicode MS" w:cs="Mangal"/>
          <w:bCs/>
          <w:iCs/>
          <w:color w:val="000000"/>
          <w:spacing w:val="-4"/>
          <w:sz w:val="24"/>
          <w:szCs w:val="24"/>
          <w:lang w:eastAsia="hi-IN" w:bidi="hi-IN"/>
        </w:rPr>
        <w:t>Микунь</w:t>
      </w:r>
      <w:r w:rsidRPr="001A3079">
        <w:rPr>
          <w:rFonts w:eastAsia="Arial Unicode MS" w:cs="Mangal"/>
          <w:bCs/>
          <w:iCs/>
          <w:color w:val="000000"/>
          <w:spacing w:val="-4"/>
          <w:sz w:val="24"/>
          <w:szCs w:val="24"/>
          <w:lang w:eastAsia="hi-IN" w:bidi="hi-IN"/>
        </w:rPr>
        <w:t xml:space="preserve"> является целью обеспечения безопасности дорожного движения в соответствии с требованиями государственных стандартов. </w:t>
      </w:r>
    </w:p>
    <w:p w:rsidR="009D2ADE" w:rsidRPr="001A3079" w:rsidRDefault="009D2ADE" w:rsidP="009D2ADE">
      <w:pPr>
        <w:tabs>
          <w:tab w:val="left" w:pos="1140"/>
        </w:tabs>
        <w:suppressAutoHyphens/>
        <w:ind w:left="-15" w:firstLine="720"/>
        <w:jc w:val="both"/>
        <w:rPr>
          <w:sz w:val="24"/>
          <w:szCs w:val="24"/>
          <w:lang w:eastAsia="ar-SA"/>
        </w:rPr>
      </w:pPr>
    </w:p>
    <w:p w:rsidR="009D2ADE" w:rsidRPr="001A3079" w:rsidRDefault="009D2ADE" w:rsidP="009D2ADE">
      <w:pPr>
        <w:suppressAutoHyphens/>
        <w:jc w:val="center"/>
        <w:rPr>
          <w:b/>
          <w:sz w:val="24"/>
          <w:szCs w:val="24"/>
        </w:rPr>
      </w:pPr>
      <w:r>
        <w:rPr>
          <w:b/>
          <w:sz w:val="24"/>
          <w:szCs w:val="24"/>
        </w:rPr>
        <w:t>7</w:t>
      </w:r>
      <w:r w:rsidRPr="001A3079">
        <w:rPr>
          <w:b/>
          <w:sz w:val="24"/>
          <w:szCs w:val="24"/>
        </w:rPr>
        <w:t>. Требования к материалам:</w:t>
      </w:r>
    </w:p>
    <w:p w:rsidR="009D2ADE" w:rsidRPr="001A3079" w:rsidRDefault="009D2ADE" w:rsidP="009D2ADE">
      <w:pPr>
        <w:ind w:firstLine="708"/>
        <w:jc w:val="both"/>
        <w:rPr>
          <w:sz w:val="24"/>
          <w:szCs w:val="24"/>
        </w:rPr>
      </w:pPr>
      <w:r w:rsidRPr="001A3079">
        <w:rPr>
          <w:sz w:val="24"/>
          <w:szCs w:val="24"/>
        </w:rPr>
        <w:t>Применяемые материалы, конструкции, оборудование должны соответствовать ГОСТам, ТУ, санитарным и противопожарным требованиям. Подрядчик отвечает за качество приобретаемых и применяемых материалов.</w:t>
      </w:r>
    </w:p>
    <w:p w:rsidR="009D2ADE" w:rsidRPr="001A3079" w:rsidRDefault="009D2ADE" w:rsidP="009D2ADE">
      <w:pPr>
        <w:ind w:firstLine="708"/>
        <w:jc w:val="both"/>
        <w:rPr>
          <w:sz w:val="24"/>
          <w:szCs w:val="24"/>
        </w:rPr>
      </w:pPr>
      <w:r w:rsidRPr="001A3079">
        <w:rPr>
          <w:sz w:val="24"/>
          <w:szCs w:val="24"/>
        </w:rPr>
        <w:t xml:space="preserve">Все материалы должны быть новыми, неиспользованными. 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 </w:t>
      </w:r>
    </w:p>
    <w:p w:rsidR="009D2ADE" w:rsidRDefault="009D2ADE" w:rsidP="009D2ADE">
      <w:pPr>
        <w:widowControl w:val="0"/>
        <w:autoSpaceDE w:val="0"/>
        <w:autoSpaceDN w:val="0"/>
        <w:adjustRightInd w:val="0"/>
        <w:jc w:val="right"/>
        <w:outlineLvl w:val="0"/>
        <w:rPr>
          <w:sz w:val="28"/>
          <w:szCs w:val="28"/>
        </w:rPr>
      </w:pPr>
    </w:p>
    <w:p w:rsidR="009D2ADE" w:rsidRDefault="009D2ADE" w:rsidP="009D2ADE">
      <w:pPr>
        <w:tabs>
          <w:tab w:val="center" w:pos="4915"/>
        </w:tabs>
        <w:ind w:left="4956" w:hanging="4956"/>
        <w:rPr>
          <w:sz w:val="24"/>
          <w:szCs w:val="24"/>
        </w:rPr>
      </w:pPr>
      <w:r w:rsidRPr="008447A9">
        <w:rPr>
          <w:sz w:val="24"/>
          <w:szCs w:val="24"/>
        </w:rPr>
        <w:t>Руководитель администрации</w:t>
      </w:r>
      <w:r>
        <w:rPr>
          <w:sz w:val="24"/>
          <w:szCs w:val="24"/>
        </w:rPr>
        <w:tab/>
        <w:t xml:space="preserve">                                            Подрядчик</w:t>
      </w:r>
    </w:p>
    <w:p w:rsidR="009D2ADE" w:rsidRDefault="009D2ADE" w:rsidP="009D2ADE">
      <w:pPr>
        <w:tabs>
          <w:tab w:val="left" w:pos="5955"/>
        </w:tabs>
        <w:ind w:left="4956" w:hanging="4956"/>
        <w:rPr>
          <w:sz w:val="24"/>
          <w:szCs w:val="24"/>
        </w:rPr>
      </w:pPr>
    </w:p>
    <w:p w:rsidR="009D2ADE" w:rsidRPr="008447A9" w:rsidRDefault="009D2ADE" w:rsidP="009D2ADE">
      <w:pPr>
        <w:tabs>
          <w:tab w:val="left" w:pos="5055"/>
        </w:tabs>
        <w:ind w:left="4956" w:hanging="4956"/>
        <w:rPr>
          <w:sz w:val="24"/>
          <w:szCs w:val="24"/>
        </w:rPr>
      </w:pPr>
      <w:r>
        <w:rPr>
          <w:sz w:val="24"/>
          <w:szCs w:val="24"/>
        </w:rPr>
        <w:t xml:space="preserve">_________________________ </w:t>
      </w:r>
      <w:proofErr w:type="spellStart"/>
      <w:r>
        <w:rPr>
          <w:sz w:val="24"/>
          <w:szCs w:val="24"/>
        </w:rPr>
        <w:t>В.А.Розмысло</w:t>
      </w:r>
      <w:proofErr w:type="spellEnd"/>
      <w:r>
        <w:rPr>
          <w:sz w:val="24"/>
          <w:szCs w:val="24"/>
        </w:rPr>
        <w:t xml:space="preserve">           </w:t>
      </w:r>
      <w:r w:rsidR="009D5C44">
        <w:rPr>
          <w:sz w:val="24"/>
          <w:szCs w:val="24"/>
        </w:rPr>
        <w:t>____________________</w:t>
      </w:r>
      <w:proofErr w:type="spellStart"/>
      <w:r w:rsidR="009D5C44">
        <w:rPr>
          <w:sz w:val="24"/>
          <w:szCs w:val="24"/>
        </w:rPr>
        <w:t>М.В.Регушевский</w:t>
      </w:r>
      <w:proofErr w:type="spellEnd"/>
    </w:p>
    <w:p w:rsidR="009D2ADE" w:rsidRDefault="009D2ADE" w:rsidP="00CE7404">
      <w:pPr>
        <w:pStyle w:val="a4"/>
        <w:ind w:firstLine="709"/>
        <w:rPr>
          <w:b/>
          <w:color w:val="000000"/>
          <w:sz w:val="28"/>
          <w:szCs w:val="28"/>
        </w:rPr>
      </w:pPr>
    </w:p>
    <w:p w:rsidR="009D2ADE" w:rsidRDefault="009D2ADE" w:rsidP="00CE7404">
      <w:pPr>
        <w:pStyle w:val="a4"/>
        <w:ind w:firstLine="709"/>
        <w:rPr>
          <w:b/>
          <w:color w:val="000000"/>
          <w:sz w:val="28"/>
          <w:szCs w:val="28"/>
        </w:rPr>
      </w:pPr>
    </w:p>
    <w:p w:rsidR="006A5300" w:rsidRDefault="006A5300" w:rsidP="006A5300">
      <w:pPr>
        <w:jc w:val="right"/>
        <w:rPr>
          <w:sz w:val="24"/>
          <w:szCs w:val="24"/>
        </w:rPr>
      </w:pPr>
    </w:p>
    <w:sectPr w:rsidR="006A5300" w:rsidSect="008308D8">
      <w:pgSz w:w="11906" w:h="16838" w:code="9"/>
      <w:pgMar w:top="1134" w:right="851" w:bottom="1134" w:left="158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074F9"/>
    <w:multiLevelType w:val="hybridMultilevel"/>
    <w:tmpl w:val="342E5ACE"/>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725"/>
        </w:tabs>
        <w:ind w:left="1725" w:hanging="360"/>
      </w:pPr>
    </w:lvl>
    <w:lvl w:ilvl="2" w:tplc="0419001B">
      <w:start w:val="1"/>
      <w:numFmt w:val="decimal"/>
      <w:lvlText w:val="%3."/>
      <w:lvlJc w:val="left"/>
      <w:pPr>
        <w:tabs>
          <w:tab w:val="num" w:pos="2445"/>
        </w:tabs>
        <w:ind w:left="2445" w:hanging="360"/>
      </w:pPr>
    </w:lvl>
    <w:lvl w:ilvl="3" w:tplc="0419000F">
      <w:start w:val="1"/>
      <w:numFmt w:val="decimal"/>
      <w:lvlText w:val="%4."/>
      <w:lvlJc w:val="left"/>
      <w:pPr>
        <w:tabs>
          <w:tab w:val="num" w:pos="3165"/>
        </w:tabs>
        <w:ind w:left="3165" w:hanging="360"/>
      </w:pPr>
    </w:lvl>
    <w:lvl w:ilvl="4" w:tplc="04190019">
      <w:start w:val="1"/>
      <w:numFmt w:val="decimal"/>
      <w:lvlText w:val="%5."/>
      <w:lvlJc w:val="left"/>
      <w:pPr>
        <w:tabs>
          <w:tab w:val="num" w:pos="3885"/>
        </w:tabs>
        <w:ind w:left="3885" w:hanging="360"/>
      </w:pPr>
    </w:lvl>
    <w:lvl w:ilvl="5" w:tplc="0419001B">
      <w:start w:val="1"/>
      <w:numFmt w:val="decimal"/>
      <w:lvlText w:val="%6."/>
      <w:lvlJc w:val="left"/>
      <w:pPr>
        <w:tabs>
          <w:tab w:val="num" w:pos="4605"/>
        </w:tabs>
        <w:ind w:left="4605" w:hanging="360"/>
      </w:pPr>
    </w:lvl>
    <w:lvl w:ilvl="6" w:tplc="0419000F">
      <w:start w:val="1"/>
      <w:numFmt w:val="decimal"/>
      <w:lvlText w:val="%7."/>
      <w:lvlJc w:val="left"/>
      <w:pPr>
        <w:tabs>
          <w:tab w:val="num" w:pos="5325"/>
        </w:tabs>
        <w:ind w:left="5325" w:hanging="360"/>
      </w:pPr>
    </w:lvl>
    <w:lvl w:ilvl="7" w:tplc="04190019">
      <w:start w:val="1"/>
      <w:numFmt w:val="decimal"/>
      <w:lvlText w:val="%8."/>
      <w:lvlJc w:val="left"/>
      <w:pPr>
        <w:tabs>
          <w:tab w:val="num" w:pos="6045"/>
        </w:tabs>
        <w:ind w:left="6045" w:hanging="360"/>
      </w:pPr>
    </w:lvl>
    <w:lvl w:ilvl="8" w:tplc="0419001B">
      <w:start w:val="1"/>
      <w:numFmt w:val="decimal"/>
      <w:lvlText w:val="%9."/>
      <w:lvlJc w:val="left"/>
      <w:pPr>
        <w:tabs>
          <w:tab w:val="num" w:pos="6765"/>
        </w:tabs>
        <w:ind w:left="6765" w:hanging="360"/>
      </w:pPr>
    </w:lvl>
  </w:abstractNum>
  <w:abstractNum w:abstractNumId="1">
    <w:nsid w:val="438D3D7A"/>
    <w:multiLevelType w:val="hybridMultilevel"/>
    <w:tmpl w:val="672A4EF2"/>
    <w:lvl w:ilvl="0" w:tplc="04190007">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
    <w:nsid w:val="5D7D4A7E"/>
    <w:multiLevelType w:val="hybridMultilevel"/>
    <w:tmpl w:val="31307D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D2F"/>
    <w:rsid w:val="00001ECF"/>
    <w:rsid w:val="00020DA6"/>
    <w:rsid w:val="00051385"/>
    <w:rsid w:val="00066267"/>
    <w:rsid w:val="000A60CC"/>
    <w:rsid w:val="000C56CF"/>
    <w:rsid w:val="000C6698"/>
    <w:rsid w:val="000E0ED5"/>
    <w:rsid w:val="00101A97"/>
    <w:rsid w:val="00124384"/>
    <w:rsid w:val="00126ED3"/>
    <w:rsid w:val="00177693"/>
    <w:rsid w:val="00184AC4"/>
    <w:rsid w:val="001B6B7D"/>
    <w:rsid w:val="001C486A"/>
    <w:rsid w:val="001E5C90"/>
    <w:rsid w:val="00202448"/>
    <w:rsid w:val="00225F20"/>
    <w:rsid w:val="00242267"/>
    <w:rsid w:val="0024233A"/>
    <w:rsid w:val="002452EB"/>
    <w:rsid w:val="002B181A"/>
    <w:rsid w:val="002D2FB2"/>
    <w:rsid w:val="002E6F14"/>
    <w:rsid w:val="002F6113"/>
    <w:rsid w:val="00312D99"/>
    <w:rsid w:val="00327B08"/>
    <w:rsid w:val="00333B1D"/>
    <w:rsid w:val="00342D08"/>
    <w:rsid w:val="003530AD"/>
    <w:rsid w:val="00354B80"/>
    <w:rsid w:val="003631C9"/>
    <w:rsid w:val="003A2B5F"/>
    <w:rsid w:val="003D284C"/>
    <w:rsid w:val="0042629B"/>
    <w:rsid w:val="00462C8A"/>
    <w:rsid w:val="0048233B"/>
    <w:rsid w:val="00492A99"/>
    <w:rsid w:val="004F7C4E"/>
    <w:rsid w:val="00510940"/>
    <w:rsid w:val="00514D5A"/>
    <w:rsid w:val="00523EA9"/>
    <w:rsid w:val="005444C7"/>
    <w:rsid w:val="00546305"/>
    <w:rsid w:val="00591D2F"/>
    <w:rsid w:val="005A41B6"/>
    <w:rsid w:val="005A6355"/>
    <w:rsid w:val="005B1EAF"/>
    <w:rsid w:val="005B47D8"/>
    <w:rsid w:val="006033D8"/>
    <w:rsid w:val="006060D4"/>
    <w:rsid w:val="00646B65"/>
    <w:rsid w:val="00693B52"/>
    <w:rsid w:val="00696A95"/>
    <w:rsid w:val="006A5300"/>
    <w:rsid w:val="006B1A27"/>
    <w:rsid w:val="006C1FDA"/>
    <w:rsid w:val="006C54C9"/>
    <w:rsid w:val="006C591B"/>
    <w:rsid w:val="006D062E"/>
    <w:rsid w:val="00715DF3"/>
    <w:rsid w:val="00733481"/>
    <w:rsid w:val="00777AF4"/>
    <w:rsid w:val="007806CE"/>
    <w:rsid w:val="007D5C2B"/>
    <w:rsid w:val="007E025E"/>
    <w:rsid w:val="007F0369"/>
    <w:rsid w:val="007F0DEA"/>
    <w:rsid w:val="00814843"/>
    <w:rsid w:val="008308D8"/>
    <w:rsid w:val="00832CB6"/>
    <w:rsid w:val="00837120"/>
    <w:rsid w:val="00871709"/>
    <w:rsid w:val="00892BBB"/>
    <w:rsid w:val="00895FBC"/>
    <w:rsid w:val="008B7190"/>
    <w:rsid w:val="008D7269"/>
    <w:rsid w:val="008E7C8E"/>
    <w:rsid w:val="00920EAC"/>
    <w:rsid w:val="009808C1"/>
    <w:rsid w:val="00987BE2"/>
    <w:rsid w:val="009916DB"/>
    <w:rsid w:val="009A3CCC"/>
    <w:rsid w:val="009A7677"/>
    <w:rsid w:val="009C1205"/>
    <w:rsid w:val="009C3CAD"/>
    <w:rsid w:val="009C5B78"/>
    <w:rsid w:val="009D2ADE"/>
    <w:rsid w:val="009D5C44"/>
    <w:rsid w:val="009E08BB"/>
    <w:rsid w:val="009E5A2A"/>
    <w:rsid w:val="00A1301E"/>
    <w:rsid w:val="00A32F0D"/>
    <w:rsid w:val="00A504E0"/>
    <w:rsid w:val="00A655D2"/>
    <w:rsid w:val="00A7088F"/>
    <w:rsid w:val="00A74D36"/>
    <w:rsid w:val="00A8080B"/>
    <w:rsid w:val="00A828E9"/>
    <w:rsid w:val="00A90F18"/>
    <w:rsid w:val="00A9451B"/>
    <w:rsid w:val="00AB4F04"/>
    <w:rsid w:val="00AD285C"/>
    <w:rsid w:val="00AD6F85"/>
    <w:rsid w:val="00AF7E7E"/>
    <w:rsid w:val="00B34DEA"/>
    <w:rsid w:val="00B43E6B"/>
    <w:rsid w:val="00B450A5"/>
    <w:rsid w:val="00B77EF7"/>
    <w:rsid w:val="00B90B1A"/>
    <w:rsid w:val="00BD1994"/>
    <w:rsid w:val="00BD7AFA"/>
    <w:rsid w:val="00C1434B"/>
    <w:rsid w:val="00C32CD6"/>
    <w:rsid w:val="00C81012"/>
    <w:rsid w:val="00C83DB9"/>
    <w:rsid w:val="00C90C66"/>
    <w:rsid w:val="00C93811"/>
    <w:rsid w:val="00CB69B8"/>
    <w:rsid w:val="00CB7D65"/>
    <w:rsid w:val="00CC6AC5"/>
    <w:rsid w:val="00CE7404"/>
    <w:rsid w:val="00CF72EF"/>
    <w:rsid w:val="00D17C8B"/>
    <w:rsid w:val="00D23673"/>
    <w:rsid w:val="00D4048A"/>
    <w:rsid w:val="00D411F0"/>
    <w:rsid w:val="00D4171A"/>
    <w:rsid w:val="00D4437E"/>
    <w:rsid w:val="00D44F87"/>
    <w:rsid w:val="00D54A1C"/>
    <w:rsid w:val="00D75020"/>
    <w:rsid w:val="00D95ACD"/>
    <w:rsid w:val="00DA1BBA"/>
    <w:rsid w:val="00DC09EB"/>
    <w:rsid w:val="00DC7993"/>
    <w:rsid w:val="00DD0BB5"/>
    <w:rsid w:val="00E02DA3"/>
    <w:rsid w:val="00E06722"/>
    <w:rsid w:val="00E218E1"/>
    <w:rsid w:val="00E40731"/>
    <w:rsid w:val="00E4704F"/>
    <w:rsid w:val="00E55588"/>
    <w:rsid w:val="00E60CA9"/>
    <w:rsid w:val="00E74007"/>
    <w:rsid w:val="00E92255"/>
    <w:rsid w:val="00EA1A44"/>
    <w:rsid w:val="00EB60E3"/>
    <w:rsid w:val="00EC50BB"/>
    <w:rsid w:val="00F415DD"/>
    <w:rsid w:val="00F46E74"/>
    <w:rsid w:val="00F47E29"/>
    <w:rsid w:val="00F64C69"/>
    <w:rsid w:val="00F64D1E"/>
    <w:rsid w:val="00F64E95"/>
    <w:rsid w:val="00F67679"/>
    <w:rsid w:val="00F76C42"/>
    <w:rsid w:val="00FD56F9"/>
    <w:rsid w:val="00FD7B0B"/>
    <w:rsid w:val="00FE2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D2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91D2F"/>
    <w:pPr>
      <w:keepNext/>
      <w:jc w:val="right"/>
      <w:outlineLvl w:val="0"/>
    </w:pPr>
    <w:rPr>
      <w:sz w:val="24"/>
    </w:rPr>
  </w:style>
  <w:style w:type="paragraph" w:styleId="3">
    <w:name w:val="heading 3"/>
    <w:basedOn w:val="a"/>
    <w:next w:val="a"/>
    <w:link w:val="30"/>
    <w:uiPriority w:val="9"/>
    <w:semiHidden/>
    <w:unhideWhenUsed/>
    <w:qFormat/>
    <w:rsid w:val="009D2ADE"/>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
    <w:next w:val="a"/>
    <w:link w:val="50"/>
    <w:qFormat/>
    <w:rsid w:val="006A530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1D2F"/>
    <w:rPr>
      <w:rFonts w:ascii="Times New Roman" w:eastAsia="Times New Roman" w:hAnsi="Times New Roman" w:cs="Times New Roman"/>
      <w:sz w:val="24"/>
      <w:szCs w:val="20"/>
      <w:lang w:eastAsia="ru-RU"/>
    </w:rPr>
  </w:style>
  <w:style w:type="paragraph" w:styleId="a3">
    <w:name w:val="Normal (Web)"/>
    <w:basedOn w:val="a"/>
    <w:semiHidden/>
    <w:unhideWhenUsed/>
    <w:rsid w:val="00591D2F"/>
    <w:pPr>
      <w:spacing w:before="100" w:beforeAutospacing="1" w:after="100" w:afterAutospacing="1"/>
    </w:pPr>
    <w:rPr>
      <w:sz w:val="24"/>
      <w:szCs w:val="24"/>
    </w:rPr>
  </w:style>
  <w:style w:type="paragraph" w:styleId="a4">
    <w:name w:val="Title"/>
    <w:basedOn w:val="a"/>
    <w:link w:val="a5"/>
    <w:qFormat/>
    <w:rsid w:val="00591D2F"/>
    <w:pPr>
      <w:jc w:val="center"/>
    </w:pPr>
    <w:rPr>
      <w:sz w:val="24"/>
    </w:rPr>
  </w:style>
  <w:style w:type="character" w:customStyle="1" w:styleId="a5">
    <w:name w:val="Название Знак"/>
    <w:basedOn w:val="a0"/>
    <w:link w:val="a4"/>
    <w:rsid w:val="00591D2F"/>
    <w:rPr>
      <w:rFonts w:ascii="Times New Roman" w:eastAsia="Times New Roman" w:hAnsi="Times New Roman" w:cs="Times New Roman"/>
      <w:sz w:val="24"/>
      <w:szCs w:val="20"/>
      <w:lang w:eastAsia="ru-RU"/>
    </w:rPr>
  </w:style>
  <w:style w:type="paragraph" w:styleId="a6">
    <w:name w:val="Body Text"/>
    <w:basedOn w:val="a"/>
    <w:link w:val="a7"/>
    <w:unhideWhenUsed/>
    <w:rsid w:val="00591D2F"/>
    <w:rPr>
      <w:sz w:val="24"/>
    </w:rPr>
  </w:style>
  <w:style w:type="character" w:customStyle="1" w:styleId="a7">
    <w:name w:val="Основной текст Знак"/>
    <w:basedOn w:val="a0"/>
    <w:link w:val="a6"/>
    <w:rsid w:val="00591D2F"/>
    <w:rPr>
      <w:rFonts w:ascii="Times New Roman" w:eastAsia="Times New Roman" w:hAnsi="Times New Roman" w:cs="Times New Roman"/>
      <w:sz w:val="24"/>
      <w:szCs w:val="20"/>
      <w:lang w:eastAsia="ru-RU"/>
    </w:rPr>
  </w:style>
  <w:style w:type="paragraph" w:styleId="a8">
    <w:name w:val="Body Text Indent"/>
    <w:basedOn w:val="a"/>
    <w:link w:val="a9"/>
    <w:semiHidden/>
    <w:unhideWhenUsed/>
    <w:rsid w:val="00591D2F"/>
    <w:pPr>
      <w:ind w:firstLine="567"/>
    </w:pPr>
    <w:rPr>
      <w:sz w:val="24"/>
    </w:rPr>
  </w:style>
  <w:style w:type="character" w:customStyle="1" w:styleId="a9">
    <w:name w:val="Основной текст с отступом Знак"/>
    <w:basedOn w:val="a0"/>
    <w:link w:val="a8"/>
    <w:semiHidden/>
    <w:rsid w:val="00591D2F"/>
    <w:rPr>
      <w:rFonts w:ascii="Times New Roman" w:eastAsia="Times New Roman" w:hAnsi="Times New Roman" w:cs="Times New Roman"/>
      <w:sz w:val="24"/>
      <w:szCs w:val="20"/>
      <w:lang w:eastAsia="ru-RU"/>
    </w:rPr>
  </w:style>
  <w:style w:type="character" w:styleId="aa">
    <w:name w:val="Strong"/>
    <w:basedOn w:val="a0"/>
    <w:qFormat/>
    <w:rsid w:val="00591D2F"/>
    <w:rPr>
      <w:b/>
      <w:bCs/>
    </w:rPr>
  </w:style>
  <w:style w:type="character" w:customStyle="1" w:styleId="t3">
    <w:name w:val="t3"/>
    <w:rsid w:val="001B6B7D"/>
    <w:rPr>
      <w:rFonts w:cs="Times New Roman"/>
    </w:rPr>
  </w:style>
  <w:style w:type="character" w:styleId="ab">
    <w:name w:val="Hyperlink"/>
    <w:semiHidden/>
    <w:rsid w:val="001B6B7D"/>
    <w:rPr>
      <w:rFonts w:cs="Times New Roman"/>
      <w:color w:val="0000FF"/>
      <w:u w:val="single"/>
    </w:rPr>
  </w:style>
  <w:style w:type="paragraph" w:customStyle="1" w:styleId="ConsPlusNormal">
    <w:name w:val="ConsPlusNormal"/>
    <w:rsid w:val="002F61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50">
    <w:name w:val="Заголовок 5 Знак"/>
    <w:basedOn w:val="a0"/>
    <w:link w:val="5"/>
    <w:rsid w:val="006A5300"/>
    <w:rPr>
      <w:rFonts w:ascii="Calibri" w:eastAsia="Times New Roman" w:hAnsi="Calibri" w:cs="Times New Roman"/>
      <w:b/>
      <w:bCs/>
      <w:i/>
      <w:iCs/>
      <w:sz w:val="26"/>
      <w:szCs w:val="26"/>
      <w:lang w:eastAsia="ru-RU"/>
    </w:rPr>
  </w:style>
  <w:style w:type="paragraph" w:styleId="2">
    <w:name w:val="Body Text Indent 2"/>
    <w:basedOn w:val="a"/>
    <w:link w:val="20"/>
    <w:rsid w:val="006A5300"/>
    <w:pPr>
      <w:spacing w:after="120" w:line="480" w:lineRule="auto"/>
      <w:ind w:left="283"/>
    </w:pPr>
    <w:rPr>
      <w:sz w:val="24"/>
      <w:szCs w:val="24"/>
    </w:rPr>
  </w:style>
  <w:style w:type="character" w:customStyle="1" w:styleId="20">
    <w:name w:val="Основной текст с отступом 2 Знак"/>
    <w:basedOn w:val="a0"/>
    <w:link w:val="2"/>
    <w:rsid w:val="006A53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6A5300"/>
    <w:rPr>
      <w:rFonts w:ascii="Segoe UI" w:hAnsi="Segoe UI" w:cs="Segoe UI"/>
      <w:sz w:val="18"/>
      <w:szCs w:val="18"/>
    </w:rPr>
  </w:style>
  <w:style w:type="character" w:customStyle="1" w:styleId="ad">
    <w:name w:val="Текст выноски Знак"/>
    <w:basedOn w:val="a0"/>
    <w:link w:val="ac"/>
    <w:uiPriority w:val="99"/>
    <w:semiHidden/>
    <w:rsid w:val="006A5300"/>
    <w:rPr>
      <w:rFonts w:ascii="Segoe UI" w:eastAsia="Times New Roman" w:hAnsi="Segoe UI" w:cs="Segoe UI"/>
      <w:sz w:val="18"/>
      <w:szCs w:val="18"/>
      <w:lang w:eastAsia="ru-RU"/>
    </w:rPr>
  </w:style>
  <w:style w:type="paragraph" w:styleId="ae">
    <w:name w:val="No Spacing"/>
    <w:uiPriority w:val="1"/>
    <w:qFormat/>
    <w:rsid w:val="00892BBB"/>
    <w:pPr>
      <w:spacing w:after="0" w:line="240" w:lineRule="auto"/>
    </w:pPr>
  </w:style>
  <w:style w:type="paragraph" w:styleId="af">
    <w:name w:val="List Paragraph"/>
    <w:basedOn w:val="a"/>
    <w:uiPriority w:val="34"/>
    <w:qFormat/>
    <w:rsid w:val="00892BBB"/>
    <w:pPr>
      <w:ind w:left="720"/>
      <w:contextualSpacing/>
    </w:pPr>
  </w:style>
  <w:style w:type="character" w:customStyle="1" w:styleId="30">
    <w:name w:val="Заголовок 3 Знак"/>
    <w:basedOn w:val="a0"/>
    <w:link w:val="3"/>
    <w:uiPriority w:val="9"/>
    <w:semiHidden/>
    <w:rsid w:val="009D2ADE"/>
    <w:rPr>
      <w:rFonts w:asciiTheme="majorHAnsi" w:eastAsiaTheme="majorEastAsia" w:hAnsiTheme="majorHAnsi" w:cstheme="majorBidi"/>
      <w:b/>
      <w:bCs/>
      <w:color w:val="5B9BD5" w:themeColor="accent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D2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91D2F"/>
    <w:pPr>
      <w:keepNext/>
      <w:jc w:val="right"/>
      <w:outlineLvl w:val="0"/>
    </w:pPr>
    <w:rPr>
      <w:sz w:val="24"/>
    </w:rPr>
  </w:style>
  <w:style w:type="paragraph" w:styleId="3">
    <w:name w:val="heading 3"/>
    <w:basedOn w:val="a"/>
    <w:next w:val="a"/>
    <w:link w:val="30"/>
    <w:uiPriority w:val="9"/>
    <w:semiHidden/>
    <w:unhideWhenUsed/>
    <w:qFormat/>
    <w:rsid w:val="009D2ADE"/>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
    <w:next w:val="a"/>
    <w:link w:val="50"/>
    <w:qFormat/>
    <w:rsid w:val="006A530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1D2F"/>
    <w:rPr>
      <w:rFonts w:ascii="Times New Roman" w:eastAsia="Times New Roman" w:hAnsi="Times New Roman" w:cs="Times New Roman"/>
      <w:sz w:val="24"/>
      <w:szCs w:val="20"/>
      <w:lang w:eastAsia="ru-RU"/>
    </w:rPr>
  </w:style>
  <w:style w:type="paragraph" w:styleId="a3">
    <w:name w:val="Normal (Web)"/>
    <w:basedOn w:val="a"/>
    <w:semiHidden/>
    <w:unhideWhenUsed/>
    <w:rsid w:val="00591D2F"/>
    <w:pPr>
      <w:spacing w:before="100" w:beforeAutospacing="1" w:after="100" w:afterAutospacing="1"/>
    </w:pPr>
    <w:rPr>
      <w:sz w:val="24"/>
      <w:szCs w:val="24"/>
    </w:rPr>
  </w:style>
  <w:style w:type="paragraph" w:styleId="a4">
    <w:name w:val="Title"/>
    <w:basedOn w:val="a"/>
    <w:link w:val="a5"/>
    <w:qFormat/>
    <w:rsid w:val="00591D2F"/>
    <w:pPr>
      <w:jc w:val="center"/>
    </w:pPr>
    <w:rPr>
      <w:sz w:val="24"/>
    </w:rPr>
  </w:style>
  <w:style w:type="character" w:customStyle="1" w:styleId="a5">
    <w:name w:val="Название Знак"/>
    <w:basedOn w:val="a0"/>
    <w:link w:val="a4"/>
    <w:rsid w:val="00591D2F"/>
    <w:rPr>
      <w:rFonts w:ascii="Times New Roman" w:eastAsia="Times New Roman" w:hAnsi="Times New Roman" w:cs="Times New Roman"/>
      <w:sz w:val="24"/>
      <w:szCs w:val="20"/>
      <w:lang w:eastAsia="ru-RU"/>
    </w:rPr>
  </w:style>
  <w:style w:type="paragraph" w:styleId="a6">
    <w:name w:val="Body Text"/>
    <w:basedOn w:val="a"/>
    <w:link w:val="a7"/>
    <w:unhideWhenUsed/>
    <w:rsid w:val="00591D2F"/>
    <w:rPr>
      <w:sz w:val="24"/>
    </w:rPr>
  </w:style>
  <w:style w:type="character" w:customStyle="1" w:styleId="a7">
    <w:name w:val="Основной текст Знак"/>
    <w:basedOn w:val="a0"/>
    <w:link w:val="a6"/>
    <w:rsid w:val="00591D2F"/>
    <w:rPr>
      <w:rFonts w:ascii="Times New Roman" w:eastAsia="Times New Roman" w:hAnsi="Times New Roman" w:cs="Times New Roman"/>
      <w:sz w:val="24"/>
      <w:szCs w:val="20"/>
      <w:lang w:eastAsia="ru-RU"/>
    </w:rPr>
  </w:style>
  <w:style w:type="paragraph" w:styleId="a8">
    <w:name w:val="Body Text Indent"/>
    <w:basedOn w:val="a"/>
    <w:link w:val="a9"/>
    <w:semiHidden/>
    <w:unhideWhenUsed/>
    <w:rsid w:val="00591D2F"/>
    <w:pPr>
      <w:ind w:firstLine="567"/>
    </w:pPr>
    <w:rPr>
      <w:sz w:val="24"/>
    </w:rPr>
  </w:style>
  <w:style w:type="character" w:customStyle="1" w:styleId="a9">
    <w:name w:val="Основной текст с отступом Знак"/>
    <w:basedOn w:val="a0"/>
    <w:link w:val="a8"/>
    <w:semiHidden/>
    <w:rsid w:val="00591D2F"/>
    <w:rPr>
      <w:rFonts w:ascii="Times New Roman" w:eastAsia="Times New Roman" w:hAnsi="Times New Roman" w:cs="Times New Roman"/>
      <w:sz w:val="24"/>
      <w:szCs w:val="20"/>
      <w:lang w:eastAsia="ru-RU"/>
    </w:rPr>
  </w:style>
  <w:style w:type="character" w:styleId="aa">
    <w:name w:val="Strong"/>
    <w:basedOn w:val="a0"/>
    <w:qFormat/>
    <w:rsid w:val="00591D2F"/>
    <w:rPr>
      <w:b/>
      <w:bCs/>
    </w:rPr>
  </w:style>
  <w:style w:type="character" w:customStyle="1" w:styleId="t3">
    <w:name w:val="t3"/>
    <w:rsid w:val="001B6B7D"/>
    <w:rPr>
      <w:rFonts w:cs="Times New Roman"/>
    </w:rPr>
  </w:style>
  <w:style w:type="character" w:styleId="ab">
    <w:name w:val="Hyperlink"/>
    <w:semiHidden/>
    <w:rsid w:val="001B6B7D"/>
    <w:rPr>
      <w:rFonts w:cs="Times New Roman"/>
      <w:color w:val="0000FF"/>
      <w:u w:val="single"/>
    </w:rPr>
  </w:style>
  <w:style w:type="paragraph" w:customStyle="1" w:styleId="ConsPlusNormal">
    <w:name w:val="ConsPlusNormal"/>
    <w:rsid w:val="002F61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50">
    <w:name w:val="Заголовок 5 Знак"/>
    <w:basedOn w:val="a0"/>
    <w:link w:val="5"/>
    <w:rsid w:val="006A5300"/>
    <w:rPr>
      <w:rFonts w:ascii="Calibri" w:eastAsia="Times New Roman" w:hAnsi="Calibri" w:cs="Times New Roman"/>
      <w:b/>
      <w:bCs/>
      <w:i/>
      <w:iCs/>
      <w:sz w:val="26"/>
      <w:szCs w:val="26"/>
      <w:lang w:eastAsia="ru-RU"/>
    </w:rPr>
  </w:style>
  <w:style w:type="paragraph" w:styleId="2">
    <w:name w:val="Body Text Indent 2"/>
    <w:basedOn w:val="a"/>
    <w:link w:val="20"/>
    <w:rsid w:val="006A5300"/>
    <w:pPr>
      <w:spacing w:after="120" w:line="480" w:lineRule="auto"/>
      <w:ind w:left="283"/>
    </w:pPr>
    <w:rPr>
      <w:sz w:val="24"/>
      <w:szCs w:val="24"/>
    </w:rPr>
  </w:style>
  <w:style w:type="character" w:customStyle="1" w:styleId="20">
    <w:name w:val="Основной текст с отступом 2 Знак"/>
    <w:basedOn w:val="a0"/>
    <w:link w:val="2"/>
    <w:rsid w:val="006A53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6A5300"/>
    <w:rPr>
      <w:rFonts w:ascii="Segoe UI" w:hAnsi="Segoe UI" w:cs="Segoe UI"/>
      <w:sz w:val="18"/>
      <w:szCs w:val="18"/>
    </w:rPr>
  </w:style>
  <w:style w:type="character" w:customStyle="1" w:styleId="ad">
    <w:name w:val="Текст выноски Знак"/>
    <w:basedOn w:val="a0"/>
    <w:link w:val="ac"/>
    <w:uiPriority w:val="99"/>
    <w:semiHidden/>
    <w:rsid w:val="006A5300"/>
    <w:rPr>
      <w:rFonts w:ascii="Segoe UI" w:eastAsia="Times New Roman" w:hAnsi="Segoe UI" w:cs="Segoe UI"/>
      <w:sz w:val="18"/>
      <w:szCs w:val="18"/>
      <w:lang w:eastAsia="ru-RU"/>
    </w:rPr>
  </w:style>
  <w:style w:type="paragraph" w:styleId="ae">
    <w:name w:val="No Spacing"/>
    <w:uiPriority w:val="1"/>
    <w:qFormat/>
    <w:rsid w:val="00892BBB"/>
    <w:pPr>
      <w:spacing w:after="0" w:line="240" w:lineRule="auto"/>
    </w:pPr>
  </w:style>
  <w:style w:type="paragraph" w:styleId="af">
    <w:name w:val="List Paragraph"/>
    <w:basedOn w:val="a"/>
    <w:uiPriority w:val="34"/>
    <w:qFormat/>
    <w:rsid w:val="00892BBB"/>
    <w:pPr>
      <w:ind w:left="720"/>
      <w:contextualSpacing/>
    </w:pPr>
  </w:style>
  <w:style w:type="character" w:customStyle="1" w:styleId="30">
    <w:name w:val="Заголовок 3 Знак"/>
    <w:basedOn w:val="a0"/>
    <w:link w:val="3"/>
    <w:uiPriority w:val="9"/>
    <w:semiHidden/>
    <w:rsid w:val="009D2ADE"/>
    <w:rPr>
      <w:rFonts w:asciiTheme="majorHAnsi" w:eastAsiaTheme="majorEastAsia" w:hAnsiTheme="majorHAnsi" w:cstheme="majorBidi"/>
      <w:b/>
      <w:bCs/>
      <w:color w:val="5B9BD5" w:themeColor="accent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799226">
      <w:bodyDiv w:val="1"/>
      <w:marLeft w:val="0"/>
      <w:marRight w:val="0"/>
      <w:marTop w:val="0"/>
      <w:marBottom w:val="0"/>
      <w:divBdr>
        <w:top w:val="none" w:sz="0" w:space="0" w:color="auto"/>
        <w:left w:val="none" w:sz="0" w:space="0" w:color="auto"/>
        <w:bottom w:val="none" w:sz="0" w:space="0" w:color="auto"/>
        <w:right w:val="none" w:sz="0" w:space="0" w:color="auto"/>
      </w:divBdr>
    </w:div>
    <w:div w:id="2077315371">
      <w:bodyDiv w:val="1"/>
      <w:marLeft w:val="0"/>
      <w:marRight w:val="0"/>
      <w:marTop w:val="0"/>
      <w:marBottom w:val="0"/>
      <w:divBdr>
        <w:top w:val="none" w:sz="0" w:space="0" w:color="auto"/>
        <w:left w:val="none" w:sz="0" w:space="0" w:color="auto"/>
        <w:bottom w:val="none" w:sz="0" w:space="0" w:color="auto"/>
        <w:right w:val="none" w:sz="0" w:space="0" w:color="auto"/>
      </w:divBdr>
    </w:div>
    <w:div w:id="213929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1F2B3350E9293B0B986EC119ED9127ECE7D72F215823714C602C648CFF83EC82AB63A685AF26B8E0DH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3CF66-A64C-4A7D-9D48-151F24396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2937</Words>
  <Characters>16741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Заинчковская</cp:lastModifiedBy>
  <cp:revision>5</cp:revision>
  <cp:lastPrinted>2018-06-08T07:55:00Z</cp:lastPrinted>
  <dcterms:created xsi:type="dcterms:W3CDTF">2018-06-04T10:54:00Z</dcterms:created>
  <dcterms:modified xsi:type="dcterms:W3CDTF">2018-06-08T08:06:00Z</dcterms:modified>
</cp:coreProperties>
</file>