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0E5" w:rsidRPr="00EA7235" w:rsidRDefault="000360E5" w:rsidP="000360E5">
      <w:pPr>
        <w:spacing w:after="0" w:line="240" w:lineRule="auto"/>
        <w:jc w:val="right"/>
        <w:rPr>
          <w:rFonts w:ascii="Times New Roman" w:eastAsia="Times New Roman" w:hAnsi="Times New Roman" w:cs="Times New Roman"/>
        </w:rPr>
      </w:pPr>
    </w:p>
    <w:p w:rsidR="000360E5" w:rsidRPr="00EA7235" w:rsidRDefault="000360E5" w:rsidP="000360E5">
      <w:pPr>
        <w:spacing w:after="0" w:line="240" w:lineRule="auto"/>
        <w:ind w:firstLine="709"/>
        <w:jc w:val="center"/>
        <w:rPr>
          <w:rFonts w:ascii="Times New Roman" w:hAnsi="Times New Roman"/>
          <w:b/>
        </w:rPr>
      </w:pPr>
      <w:r w:rsidRPr="00EA7235">
        <w:rPr>
          <w:rFonts w:ascii="Times New Roman" w:hAnsi="Times New Roman"/>
          <w:b/>
        </w:rPr>
        <w:t xml:space="preserve">МУНИЦИПАЛЬНЫЙ КОНТРАКТ № </w:t>
      </w:r>
      <w:r w:rsidR="00CA51E4" w:rsidRPr="00CA51E4">
        <w:rPr>
          <w:rFonts w:ascii="Times New Roman" w:hAnsi="Times New Roman"/>
          <w:b/>
        </w:rPr>
        <w:t>01073000221210000720001</w:t>
      </w:r>
    </w:p>
    <w:p w:rsidR="000360E5" w:rsidRPr="00EA7235" w:rsidRDefault="000360E5" w:rsidP="000360E5">
      <w:pPr>
        <w:widowControl w:val="0"/>
        <w:spacing w:after="0" w:line="240" w:lineRule="auto"/>
        <w:jc w:val="center"/>
        <w:rPr>
          <w:rFonts w:ascii="Times New Roman" w:hAnsi="Times New Roman" w:cs="Times New Roman"/>
        </w:rPr>
      </w:pPr>
      <w:r w:rsidRPr="00EA7235">
        <w:rPr>
          <w:rFonts w:ascii="Times New Roman" w:hAnsi="Times New Roman" w:cs="Times New Roman"/>
        </w:rPr>
        <w:t xml:space="preserve">изготовление и установка оконных блоков из </w:t>
      </w:r>
      <w:proofErr w:type="spellStart"/>
      <w:r w:rsidRPr="00EA7235">
        <w:rPr>
          <w:rFonts w:ascii="Times New Roman" w:hAnsi="Times New Roman" w:cs="Times New Roman"/>
        </w:rPr>
        <w:t>ПВХ-профиля</w:t>
      </w:r>
      <w:proofErr w:type="spellEnd"/>
    </w:p>
    <w:p w:rsidR="000360E5" w:rsidRPr="00EA7235" w:rsidRDefault="000360E5" w:rsidP="000360E5">
      <w:pPr>
        <w:widowControl w:val="0"/>
        <w:spacing w:after="0" w:line="240" w:lineRule="auto"/>
        <w:jc w:val="center"/>
        <w:rPr>
          <w:rFonts w:ascii="Times New Roman" w:hAnsi="Times New Roman" w:cs="Times New Roman"/>
        </w:rPr>
      </w:pPr>
    </w:p>
    <w:p w:rsidR="000360E5" w:rsidRPr="00CA51E4" w:rsidRDefault="000360E5" w:rsidP="000360E5">
      <w:pPr>
        <w:keepNext/>
        <w:keepLines/>
        <w:widowControl w:val="0"/>
        <w:suppressLineNumbers/>
        <w:suppressAutoHyphens/>
        <w:spacing w:after="0" w:line="240" w:lineRule="auto"/>
        <w:jc w:val="center"/>
        <w:rPr>
          <w:rFonts w:ascii="Times New Roman" w:eastAsia="Times New Roman" w:hAnsi="Times New Roman" w:cs="Times New Roman"/>
          <w:bCs/>
        </w:rPr>
      </w:pPr>
      <w:r w:rsidRPr="00EA7235">
        <w:rPr>
          <w:rFonts w:ascii="Times New Roman" w:hAnsi="Times New Roman"/>
          <w:b/>
          <w:bCs/>
        </w:rPr>
        <w:t xml:space="preserve">ИКЗ: </w:t>
      </w:r>
      <w:r w:rsidRPr="00CA51E4">
        <w:rPr>
          <w:rFonts w:ascii="Times New Roman" w:eastAsia="Times New Roman" w:hAnsi="Times New Roman" w:cs="Times New Roman"/>
          <w:bCs/>
        </w:rPr>
        <w:t>213111600732811160100100130014332244</w:t>
      </w:r>
    </w:p>
    <w:p w:rsidR="000360E5" w:rsidRPr="00EA7235" w:rsidRDefault="000360E5" w:rsidP="000360E5">
      <w:pPr>
        <w:keepNext/>
        <w:keepLines/>
        <w:widowControl w:val="0"/>
        <w:suppressLineNumbers/>
        <w:suppressAutoHyphens/>
        <w:spacing w:after="0" w:line="240" w:lineRule="auto"/>
        <w:jc w:val="center"/>
        <w:rPr>
          <w:rFonts w:ascii="Times New Roman" w:eastAsia="Times New Roman" w:hAnsi="Times New Roman" w:cs="Times New Roman"/>
        </w:rPr>
      </w:pPr>
    </w:p>
    <w:p w:rsidR="000360E5" w:rsidRPr="00EA7235" w:rsidRDefault="000360E5" w:rsidP="000360E5">
      <w:pPr>
        <w:keepNext/>
        <w:keepLines/>
        <w:widowControl w:val="0"/>
        <w:suppressLineNumbers/>
        <w:suppressAutoHyphens/>
        <w:spacing w:after="0" w:line="240" w:lineRule="auto"/>
        <w:jc w:val="both"/>
        <w:rPr>
          <w:rFonts w:ascii="Times New Roman" w:hAnsi="Times New Roman"/>
        </w:rPr>
      </w:pPr>
      <w:r w:rsidRPr="00EA7235">
        <w:rPr>
          <w:rFonts w:ascii="Times New Roman" w:eastAsia="Times New Roman" w:hAnsi="Times New Roman" w:cs="Times New Roman"/>
        </w:rPr>
        <w:br/>
      </w:r>
      <w:r w:rsidRPr="00EA7235">
        <w:rPr>
          <w:rFonts w:ascii="Times New Roman" w:hAnsi="Times New Roman"/>
        </w:rPr>
        <w:t>г</w:t>
      </w:r>
      <w:proofErr w:type="gramStart"/>
      <w:r w:rsidRPr="00EA7235">
        <w:rPr>
          <w:rFonts w:ascii="Times New Roman" w:hAnsi="Times New Roman"/>
        </w:rPr>
        <w:t>.М</w:t>
      </w:r>
      <w:proofErr w:type="gramEnd"/>
      <w:r w:rsidRPr="00EA7235">
        <w:rPr>
          <w:rFonts w:ascii="Times New Roman" w:hAnsi="Times New Roman"/>
        </w:rPr>
        <w:t xml:space="preserve">икунь                                                                    </w:t>
      </w:r>
      <w:r w:rsidR="009D5320">
        <w:rPr>
          <w:rFonts w:ascii="Times New Roman" w:hAnsi="Times New Roman"/>
        </w:rPr>
        <w:t xml:space="preserve">                                        </w:t>
      </w:r>
      <w:r w:rsidRPr="00EA7235">
        <w:rPr>
          <w:rFonts w:ascii="Times New Roman" w:hAnsi="Times New Roman"/>
        </w:rPr>
        <w:t xml:space="preserve">  «</w:t>
      </w:r>
      <w:r w:rsidR="009D5320">
        <w:rPr>
          <w:rFonts w:ascii="Times New Roman" w:hAnsi="Times New Roman"/>
        </w:rPr>
        <w:t xml:space="preserve"> 02 </w:t>
      </w:r>
      <w:r w:rsidRPr="00EA7235">
        <w:rPr>
          <w:rFonts w:ascii="Times New Roman" w:hAnsi="Times New Roman"/>
        </w:rPr>
        <w:t>»</w:t>
      </w:r>
      <w:r w:rsidR="009D5320">
        <w:rPr>
          <w:rFonts w:ascii="Times New Roman" w:hAnsi="Times New Roman"/>
        </w:rPr>
        <w:t xml:space="preserve"> июля</w:t>
      </w:r>
      <w:r w:rsidRPr="00EA7235">
        <w:rPr>
          <w:rFonts w:ascii="Times New Roman" w:hAnsi="Times New Roman"/>
        </w:rPr>
        <w:t xml:space="preserve"> 2021 года</w:t>
      </w:r>
    </w:p>
    <w:p w:rsidR="000360E5" w:rsidRPr="00EA7235" w:rsidRDefault="000360E5" w:rsidP="000360E5">
      <w:pPr>
        <w:spacing w:after="0" w:line="240" w:lineRule="auto"/>
        <w:ind w:firstLine="567"/>
        <w:jc w:val="both"/>
        <w:rPr>
          <w:rFonts w:ascii="Times New Roman" w:hAnsi="Times New Roman"/>
          <w:b/>
        </w:rPr>
      </w:pPr>
    </w:p>
    <w:p w:rsidR="000360E5" w:rsidRPr="00EA7235" w:rsidRDefault="000360E5" w:rsidP="000360E5">
      <w:pPr>
        <w:spacing w:after="0" w:line="240" w:lineRule="auto"/>
        <w:ind w:firstLine="567"/>
        <w:jc w:val="both"/>
        <w:rPr>
          <w:rFonts w:ascii="Times New Roman" w:hAnsi="Times New Roman"/>
          <w:b/>
        </w:rPr>
      </w:pPr>
      <w:proofErr w:type="gramStart"/>
      <w:r w:rsidRPr="00EA7235">
        <w:rPr>
          <w:rFonts w:ascii="Times New Roman" w:hAnsi="Times New Roman"/>
        </w:rPr>
        <w:t xml:space="preserve">Администрация городского поселения «Микунь», именуемая в дальнейшем «Заказчик», в лице руководителя администрации </w:t>
      </w:r>
      <w:proofErr w:type="spellStart"/>
      <w:r w:rsidRPr="00EA7235">
        <w:rPr>
          <w:rFonts w:ascii="Times New Roman" w:hAnsi="Times New Roman"/>
        </w:rPr>
        <w:t>Розмысло</w:t>
      </w:r>
      <w:proofErr w:type="spellEnd"/>
      <w:r w:rsidRPr="00EA7235">
        <w:rPr>
          <w:rFonts w:ascii="Times New Roman" w:hAnsi="Times New Roman"/>
        </w:rPr>
        <w:t xml:space="preserve"> Владимира Аркадьевича, действующего на основании Устава, с одной стороны, и </w:t>
      </w:r>
      <w:r w:rsidR="00CA51E4" w:rsidRPr="00CA51E4">
        <w:rPr>
          <w:rFonts w:ascii="Times New Roman" w:hAnsi="Times New Roman"/>
          <w:b/>
        </w:rPr>
        <w:t>Общество с ограниченной ответственностью</w:t>
      </w:r>
      <w:r w:rsidR="00CA51E4">
        <w:rPr>
          <w:rFonts w:ascii="Times New Roman" w:hAnsi="Times New Roman"/>
        </w:rPr>
        <w:t xml:space="preserve"> </w:t>
      </w:r>
      <w:r w:rsidR="00CA51E4" w:rsidRPr="00CA51E4">
        <w:rPr>
          <w:rFonts w:ascii="Times New Roman" w:hAnsi="Times New Roman" w:cs="Times New Roman"/>
          <w:b/>
        </w:rPr>
        <w:t>ТД «ОКОННЫЙ СУПЕРМАРКЕТ»</w:t>
      </w:r>
      <w:r w:rsidR="00CA51E4">
        <w:rPr>
          <w:rFonts w:ascii="Times New Roman" w:hAnsi="Times New Roman"/>
        </w:rPr>
        <w:t>, именуемое</w:t>
      </w:r>
      <w:r w:rsidRPr="00EA7235">
        <w:rPr>
          <w:rFonts w:ascii="Times New Roman" w:hAnsi="Times New Roman"/>
        </w:rPr>
        <w:t xml:space="preserve"> в дальнейшем «Подрядчик»</w:t>
      </w:r>
      <w:r w:rsidR="00CA51E4">
        <w:rPr>
          <w:rFonts w:ascii="Times New Roman" w:hAnsi="Times New Roman"/>
        </w:rPr>
        <w:t xml:space="preserve"> в лице г</w:t>
      </w:r>
      <w:r w:rsidR="00CA51E4">
        <w:rPr>
          <w:rFonts w:ascii="Times New Roman" w:hAnsi="Times New Roman" w:cs="Times New Roman"/>
        </w:rPr>
        <w:t>енерального директора Мышкина Кирилла Викторовича</w:t>
      </w:r>
      <w:r w:rsidRPr="00EA7235">
        <w:rPr>
          <w:rFonts w:ascii="Times New Roman" w:hAnsi="Times New Roman"/>
        </w:rPr>
        <w:t>, действующ</w:t>
      </w:r>
      <w:r w:rsidR="00B0505A">
        <w:rPr>
          <w:rFonts w:ascii="Times New Roman" w:hAnsi="Times New Roman"/>
        </w:rPr>
        <w:t>е</w:t>
      </w:r>
      <w:r w:rsidR="00CA51E4">
        <w:rPr>
          <w:rFonts w:ascii="Times New Roman" w:hAnsi="Times New Roman"/>
        </w:rPr>
        <w:t>го</w:t>
      </w:r>
      <w:r w:rsidRPr="00EA7235">
        <w:rPr>
          <w:rFonts w:ascii="Times New Roman" w:hAnsi="Times New Roman"/>
        </w:rPr>
        <w:t xml:space="preserve"> на основании </w:t>
      </w:r>
      <w:r w:rsidR="00CA51E4">
        <w:rPr>
          <w:rFonts w:ascii="Times New Roman" w:hAnsi="Times New Roman"/>
        </w:rPr>
        <w:t>Устава</w:t>
      </w:r>
      <w:r w:rsidRPr="00EA7235">
        <w:rPr>
          <w:rFonts w:ascii="Times New Roman" w:hAnsi="Times New Roman"/>
        </w:rPr>
        <w:t>, с другой стороны, именуемые в дальнейшем при совместном упоминании «Стороны», руководствуясь Гражданским кодексом Российской Федерации</w:t>
      </w:r>
      <w:proofErr w:type="gramEnd"/>
      <w:r w:rsidRPr="00EA7235">
        <w:rPr>
          <w:rFonts w:ascii="Times New Roman" w:hAnsi="Times New Roman"/>
        </w:rPr>
        <w:t xml:space="preserve">, Бюджетным кодексом Российской Федерации, Федеральным законом № 44-ФЗ от 05.04.2013 «О контрактной системе в сфере закупок товаров, работ, услуг для обеспечения государственных и муниципальных нужд»; протоколом подведения итогов электронного аукциона от </w:t>
      </w:r>
      <w:r w:rsidR="00CA51E4">
        <w:rPr>
          <w:rFonts w:ascii="Times New Roman" w:hAnsi="Times New Roman"/>
        </w:rPr>
        <w:t xml:space="preserve">21.06.2021 </w:t>
      </w:r>
      <w:r w:rsidRPr="00EA7235">
        <w:rPr>
          <w:rFonts w:ascii="Times New Roman" w:hAnsi="Times New Roman"/>
        </w:rPr>
        <w:t>заключили настоящий муниципальный контракт (далее – контракт) нижеследующем:</w:t>
      </w:r>
    </w:p>
    <w:p w:rsidR="000360E5" w:rsidRPr="00EA7235" w:rsidRDefault="000360E5" w:rsidP="000360E5">
      <w:pPr>
        <w:pStyle w:val="ConsPlusNormal"/>
        <w:ind w:firstLine="0"/>
        <w:outlineLvl w:val="1"/>
        <w:rPr>
          <w:rFonts w:ascii="Times New Roman" w:hAnsi="Times New Roman" w:cs="Times New Roman"/>
          <w:sz w:val="22"/>
          <w:szCs w:val="22"/>
        </w:rPr>
      </w:pPr>
    </w:p>
    <w:p w:rsidR="000360E5" w:rsidRDefault="000360E5" w:rsidP="000360E5">
      <w:pPr>
        <w:widowControl w:val="0"/>
        <w:tabs>
          <w:tab w:val="left" w:pos="851"/>
        </w:tabs>
        <w:spacing w:before="120" w:after="0" w:line="240" w:lineRule="auto"/>
        <w:jc w:val="center"/>
        <w:rPr>
          <w:rFonts w:ascii="Times New Roman" w:hAnsi="Times New Roman"/>
          <w:b/>
        </w:rPr>
      </w:pPr>
      <w:r w:rsidRPr="00EA7235">
        <w:rPr>
          <w:rFonts w:ascii="Times New Roman" w:hAnsi="Times New Roman"/>
          <w:b/>
        </w:rPr>
        <w:t>1. Предмет контракта</w:t>
      </w:r>
    </w:p>
    <w:p w:rsidR="00D31618" w:rsidRPr="00EA7235" w:rsidRDefault="00D31618" w:rsidP="000360E5">
      <w:pPr>
        <w:widowControl w:val="0"/>
        <w:tabs>
          <w:tab w:val="left" w:pos="851"/>
        </w:tabs>
        <w:spacing w:before="120" w:after="0" w:line="240" w:lineRule="auto"/>
        <w:jc w:val="center"/>
        <w:rPr>
          <w:rFonts w:ascii="Times New Roman" w:hAnsi="Times New Roman"/>
          <w:b/>
        </w:rPr>
      </w:pPr>
    </w:p>
    <w:p w:rsidR="000360E5" w:rsidRPr="00EA7235" w:rsidRDefault="000360E5" w:rsidP="000360E5">
      <w:pPr>
        <w:spacing w:after="0" w:line="240" w:lineRule="auto"/>
        <w:jc w:val="both"/>
        <w:rPr>
          <w:rFonts w:ascii="Times New Roman" w:hAnsi="Times New Roman" w:cs="Times New Roman"/>
        </w:rPr>
      </w:pPr>
      <w:r w:rsidRPr="00EA7235">
        <w:rPr>
          <w:rFonts w:ascii="Times New Roman" w:hAnsi="Times New Roman" w:cs="Times New Roman"/>
          <w:bCs/>
        </w:rPr>
        <w:tab/>
        <w:t xml:space="preserve">1.1. Заказчик </w:t>
      </w:r>
      <w:r w:rsidRPr="00EA7235">
        <w:rPr>
          <w:rFonts w:ascii="Times New Roman" w:hAnsi="Times New Roman" w:cs="Times New Roman"/>
        </w:rPr>
        <w:t xml:space="preserve">поручает </w:t>
      </w:r>
      <w:r w:rsidRPr="00EA7235">
        <w:rPr>
          <w:rFonts w:ascii="Times New Roman" w:hAnsi="Times New Roman" w:cs="Times New Roman"/>
          <w:bCs/>
        </w:rPr>
        <w:t>Подрядчику</w:t>
      </w:r>
      <w:r w:rsidRPr="00EA7235">
        <w:rPr>
          <w:rFonts w:ascii="Times New Roman" w:hAnsi="Times New Roman" w:cs="Times New Roman"/>
        </w:rPr>
        <w:t xml:space="preserve"> выполнение работ по изготовлению и установке оконных блоков из </w:t>
      </w:r>
      <w:proofErr w:type="spellStart"/>
      <w:r w:rsidRPr="00EA7235">
        <w:rPr>
          <w:rFonts w:ascii="Times New Roman" w:hAnsi="Times New Roman" w:cs="Times New Roman"/>
        </w:rPr>
        <w:t>ПВХ-профиля</w:t>
      </w:r>
      <w:proofErr w:type="spellEnd"/>
      <w:r w:rsidRPr="00EA7235">
        <w:rPr>
          <w:rFonts w:ascii="Times New Roman" w:hAnsi="Times New Roman" w:cs="Times New Roman"/>
        </w:rPr>
        <w:t xml:space="preserve"> </w:t>
      </w:r>
      <w:proofErr w:type="gramStart"/>
      <w:r w:rsidRPr="00EA7235">
        <w:rPr>
          <w:rFonts w:ascii="Times New Roman" w:hAnsi="Times New Roman" w:cs="Times New Roman"/>
        </w:rPr>
        <w:t>согласно</w:t>
      </w:r>
      <w:proofErr w:type="gramEnd"/>
      <w:r w:rsidRPr="00EA7235">
        <w:rPr>
          <w:rFonts w:ascii="Times New Roman" w:hAnsi="Times New Roman" w:cs="Times New Roman"/>
        </w:rPr>
        <w:t xml:space="preserve"> технического задания (приложение № 1 к контракту).</w:t>
      </w:r>
    </w:p>
    <w:p w:rsidR="000360E5" w:rsidRPr="00EA7235" w:rsidRDefault="000360E5" w:rsidP="000360E5">
      <w:pPr>
        <w:spacing w:after="0" w:line="240" w:lineRule="auto"/>
        <w:jc w:val="both"/>
        <w:rPr>
          <w:rFonts w:ascii="Times New Roman" w:hAnsi="Times New Roman" w:cs="Times New Roman"/>
        </w:rPr>
      </w:pPr>
      <w:r w:rsidRPr="00EA7235">
        <w:rPr>
          <w:rFonts w:ascii="Times New Roman" w:hAnsi="Times New Roman" w:cs="Times New Roman"/>
        </w:rPr>
        <w:tab/>
        <w:t>1.2. Источником финансирования являются: средства бюджета городского поселения «Микунь».</w:t>
      </w:r>
    </w:p>
    <w:p w:rsidR="00B0505A" w:rsidRDefault="000360E5" w:rsidP="000360E5">
      <w:pPr>
        <w:spacing w:after="0" w:line="240" w:lineRule="auto"/>
        <w:jc w:val="both"/>
        <w:rPr>
          <w:rFonts w:ascii="Times New Roman" w:eastAsia="Times New Roman" w:hAnsi="Times New Roman" w:cs="Times New Roman"/>
        </w:rPr>
      </w:pPr>
      <w:r w:rsidRPr="00EA7235">
        <w:rPr>
          <w:rFonts w:ascii="Times New Roman" w:eastAsia="Calibri" w:hAnsi="Times New Roman" w:cs="Times New Roman"/>
        </w:rPr>
        <w:tab/>
        <w:t xml:space="preserve">1.3.Место выполнения работ: </w:t>
      </w:r>
      <w:r w:rsidRPr="00EA7235">
        <w:rPr>
          <w:rFonts w:ascii="Times New Roman" w:eastAsia="Times New Roman" w:hAnsi="Times New Roman" w:cs="Times New Roman"/>
        </w:rPr>
        <w:t xml:space="preserve">Республика Коми, </w:t>
      </w:r>
      <w:proofErr w:type="spellStart"/>
      <w:r w:rsidRPr="00EA7235">
        <w:rPr>
          <w:rFonts w:ascii="Times New Roman" w:eastAsia="Times New Roman" w:hAnsi="Times New Roman" w:cs="Times New Roman"/>
        </w:rPr>
        <w:t>Усть-Вымский</w:t>
      </w:r>
      <w:proofErr w:type="spellEnd"/>
      <w:r w:rsidRPr="00EA7235">
        <w:rPr>
          <w:rFonts w:ascii="Times New Roman" w:eastAsia="Times New Roman" w:hAnsi="Times New Roman" w:cs="Times New Roman"/>
        </w:rPr>
        <w:t xml:space="preserve"> район, </w:t>
      </w:r>
      <w:proofErr w:type="gramStart"/>
      <w:r w:rsidRPr="00EA7235">
        <w:rPr>
          <w:rFonts w:ascii="Times New Roman" w:eastAsia="Times New Roman" w:hAnsi="Times New Roman" w:cs="Times New Roman"/>
        </w:rPr>
        <w:t>г</w:t>
      </w:r>
      <w:proofErr w:type="gramEnd"/>
      <w:r w:rsidRPr="00EA7235">
        <w:rPr>
          <w:rFonts w:ascii="Times New Roman" w:eastAsia="Times New Roman" w:hAnsi="Times New Roman" w:cs="Times New Roman"/>
        </w:rPr>
        <w:t xml:space="preserve">. Микунь, </w:t>
      </w:r>
    </w:p>
    <w:p w:rsidR="000360E5" w:rsidRPr="00EA7235" w:rsidRDefault="000360E5" w:rsidP="000360E5">
      <w:pPr>
        <w:spacing w:after="0" w:line="240" w:lineRule="auto"/>
        <w:jc w:val="both"/>
        <w:rPr>
          <w:rFonts w:ascii="Times New Roman" w:eastAsia="Times New Roman" w:hAnsi="Times New Roman" w:cs="Times New Roman"/>
        </w:rPr>
      </w:pPr>
      <w:r w:rsidRPr="00EA7235">
        <w:rPr>
          <w:rFonts w:ascii="Times New Roman" w:eastAsia="Times New Roman" w:hAnsi="Times New Roman" w:cs="Times New Roman"/>
        </w:rPr>
        <w:t>ул. Железнодорожная дом 21.</w:t>
      </w:r>
    </w:p>
    <w:p w:rsidR="000360E5" w:rsidRPr="00EA7235" w:rsidRDefault="000360E5" w:rsidP="000360E5">
      <w:pPr>
        <w:spacing w:after="0" w:line="240" w:lineRule="auto"/>
        <w:jc w:val="both"/>
        <w:rPr>
          <w:rFonts w:ascii="Times New Roman" w:eastAsia="Calibri" w:hAnsi="Times New Roman" w:cs="Times New Roman"/>
        </w:rPr>
      </w:pPr>
      <w:r w:rsidRPr="00EA7235">
        <w:rPr>
          <w:rFonts w:ascii="Times New Roman" w:eastAsia="Times New Roman" w:hAnsi="Times New Roman" w:cs="Times New Roman"/>
        </w:rPr>
        <w:t xml:space="preserve">             1.4.  Объем выполняемой работы – 1 условная единица.</w:t>
      </w:r>
    </w:p>
    <w:p w:rsidR="000360E5" w:rsidRPr="00EA7235" w:rsidRDefault="000360E5" w:rsidP="000360E5">
      <w:pPr>
        <w:spacing w:line="240" w:lineRule="auto"/>
        <w:jc w:val="center"/>
        <w:rPr>
          <w:rFonts w:ascii="Times New Roman" w:hAnsi="Times New Roman" w:cs="Times New Roman"/>
          <w:b/>
        </w:rPr>
      </w:pPr>
      <w:r w:rsidRPr="00EA7235">
        <w:rPr>
          <w:rFonts w:ascii="Times New Roman" w:hAnsi="Times New Roman" w:cs="Times New Roman"/>
          <w:b/>
        </w:rPr>
        <w:t>2. Стоимость и оплата работ</w:t>
      </w:r>
    </w:p>
    <w:p w:rsidR="000360E5" w:rsidRPr="00EA7235" w:rsidRDefault="000360E5" w:rsidP="000360E5">
      <w:pPr>
        <w:widowControl w:val="0"/>
        <w:spacing w:after="0" w:line="240" w:lineRule="auto"/>
        <w:ind w:firstLine="709"/>
        <w:jc w:val="both"/>
        <w:rPr>
          <w:rFonts w:ascii="Times New Roman" w:hAnsi="Times New Roman" w:cs="Times New Roman"/>
        </w:rPr>
      </w:pPr>
      <w:r w:rsidRPr="00EA7235">
        <w:rPr>
          <w:rFonts w:ascii="Times New Roman" w:hAnsi="Times New Roman"/>
        </w:rPr>
        <w:t xml:space="preserve">2.1. </w:t>
      </w:r>
      <w:r w:rsidRPr="00EA7235">
        <w:rPr>
          <w:rFonts w:ascii="Times New Roman" w:hAnsi="Times New Roman" w:cs="Times New Roman"/>
        </w:rPr>
        <w:t>Цена Контракта составляет:</w:t>
      </w:r>
      <w:r w:rsidR="00CA51E4">
        <w:rPr>
          <w:rFonts w:ascii="Times New Roman" w:hAnsi="Times New Roman" w:cs="Times New Roman"/>
        </w:rPr>
        <w:t xml:space="preserve"> 630000,00(шестьсот тридцать</w:t>
      </w:r>
      <w:r w:rsidR="00B0505A">
        <w:rPr>
          <w:rFonts w:ascii="Times New Roman" w:hAnsi="Times New Roman" w:cs="Times New Roman"/>
        </w:rPr>
        <w:t xml:space="preserve"> тысяч</w:t>
      </w:r>
      <w:r w:rsidR="00CA51E4">
        <w:rPr>
          <w:rFonts w:ascii="Times New Roman" w:hAnsi="Times New Roman" w:cs="Times New Roman"/>
        </w:rPr>
        <w:t xml:space="preserve">) рублей 00 копеек </w:t>
      </w:r>
      <w:r w:rsidRPr="00EA7235">
        <w:rPr>
          <w:rFonts w:ascii="Times New Roman" w:hAnsi="Times New Roman" w:cs="Times New Roman"/>
        </w:rPr>
        <w:t xml:space="preserve"> без НДС.</w:t>
      </w:r>
    </w:p>
    <w:p w:rsidR="000360E5" w:rsidRPr="00EA7235" w:rsidRDefault="000360E5" w:rsidP="000360E5">
      <w:pPr>
        <w:widowControl w:val="0"/>
        <w:spacing w:after="0" w:line="240" w:lineRule="auto"/>
        <w:ind w:firstLine="624"/>
        <w:jc w:val="both"/>
        <w:rPr>
          <w:rFonts w:ascii="Times New Roman" w:eastAsia="Calibri" w:hAnsi="Times New Roman" w:cs="Times New Roman"/>
        </w:rPr>
      </w:pPr>
      <w:r w:rsidRPr="00EA7235">
        <w:rPr>
          <w:rFonts w:ascii="Times New Roman" w:eastAsia="Calibri" w:hAnsi="Times New Roman" w:cs="Times New Roman"/>
        </w:rPr>
        <w:t>Цена контракта включает в себя все затраты, связанные с его исполнением, в том числе все налоги, сборы и другие обязательные платежи, являющейся неотъемлемой частью настоящего контракта.</w:t>
      </w:r>
    </w:p>
    <w:p w:rsidR="000360E5" w:rsidRPr="00EA7235" w:rsidRDefault="000360E5" w:rsidP="000360E5">
      <w:pPr>
        <w:widowControl w:val="0"/>
        <w:spacing w:after="0" w:line="240" w:lineRule="auto"/>
        <w:ind w:firstLine="624"/>
        <w:jc w:val="both"/>
        <w:rPr>
          <w:rFonts w:ascii="Times New Roman" w:hAnsi="Times New Roman" w:cs="Times New Roman"/>
        </w:rPr>
      </w:pPr>
      <w:r w:rsidRPr="00EA7235">
        <w:rPr>
          <w:rFonts w:ascii="Times New Roman" w:hAnsi="Times New Roman" w:cs="Times New Roman"/>
        </w:rPr>
        <w:t>2.2. Цена Контракта является твердой, и определяется на весь срок исполнения контракта, за исключением случаев, предусмотренных п. 2.3, 2.4, 2.5. Контракта.</w:t>
      </w:r>
    </w:p>
    <w:p w:rsidR="000360E5" w:rsidRPr="00EA7235" w:rsidRDefault="000360E5" w:rsidP="000360E5">
      <w:pPr>
        <w:widowControl w:val="0"/>
        <w:spacing w:after="0" w:line="240" w:lineRule="auto"/>
        <w:ind w:firstLine="624"/>
        <w:jc w:val="both"/>
        <w:rPr>
          <w:rFonts w:ascii="Times New Roman" w:hAnsi="Times New Roman" w:cs="Times New Roman"/>
        </w:rPr>
      </w:pPr>
      <w:r w:rsidRPr="00EA7235">
        <w:rPr>
          <w:rFonts w:ascii="Times New Roman" w:hAnsi="Times New Roman" w:cs="Times New Roman"/>
        </w:rPr>
        <w:t>2.3. Цена контракта может быть снижена по соглашению сторон без изменения предусмотренных контрактом объема работ, качества выполняемой работы и иных условий контракта.</w:t>
      </w:r>
    </w:p>
    <w:p w:rsidR="000360E5" w:rsidRPr="00EA7235" w:rsidRDefault="000360E5" w:rsidP="000360E5">
      <w:pPr>
        <w:widowControl w:val="0"/>
        <w:autoSpaceDE w:val="0"/>
        <w:autoSpaceDN w:val="0"/>
        <w:adjustRightInd w:val="0"/>
        <w:spacing w:after="0" w:line="240" w:lineRule="auto"/>
        <w:ind w:firstLine="624"/>
        <w:jc w:val="both"/>
        <w:rPr>
          <w:rFonts w:ascii="Times New Roman" w:eastAsia="Calibri" w:hAnsi="Times New Roman" w:cs="Times New Roman"/>
        </w:rPr>
      </w:pPr>
      <w:r w:rsidRPr="00EA7235">
        <w:rPr>
          <w:rFonts w:ascii="Times New Roman" w:eastAsia="Calibri" w:hAnsi="Times New Roman" w:cs="Times New Roman"/>
        </w:rPr>
        <w:t xml:space="preserve">2.4. </w:t>
      </w:r>
      <w:proofErr w:type="gramStart"/>
      <w:r w:rsidRPr="00EA7235">
        <w:rPr>
          <w:rFonts w:ascii="Times New Roman" w:eastAsia="Calibri" w:hAnsi="Times New Roman" w:cs="Times New Roman"/>
        </w:rPr>
        <w:t>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работы не более чем на десять процентов,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работы, но не более чем на десять процентов цены</w:t>
      </w:r>
      <w:proofErr w:type="gramEnd"/>
      <w:r w:rsidRPr="00EA7235">
        <w:rPr>
          <w:rFonts w:ascii="Times New Roman" w:eastAsia="Calibri" w:hAnsi="Times New Roman" w:cs="Times New Roman"/>
        </w:rPr>
        <w:t xml:space="preserve"> контракта. При уменьшении предусмотренного </w:t>
      </w:r>
      <w:proofErr w:type="gramStart"/>
      <w:r w:rsidRPr="00EA7235">
        <w:rPr>
          <w:rFonts w:ascii="Times New Roman" w:eastAsia="Calibri" w:hAnsi="Times New Roman" w:cs="Times New Roman"/>
        </w:rPr>
        <w:t>контракта объема работ стороны контракта</w:t>
      </w:r>
      <w:proofErr w:type="gramEnd"/>
      <w:r w:rsidRPr="00EA7235">
        <w:rPr>
          <w:rFonts w:ascii="Times New Roman" w:eastAsia="Calibri" w:hAnsi="Times New Roman" w:cs="Times New Roman"/>
        </w:rPr>
        <w:t xml:space="preserve"> обязаны уменьшить цену контракта исходя из цены работы.</w:t>
      </w:r>
    </w:p>
    <w:p w:rsidR="000360E5" w:rsidRPr="00EA7235" w:rsidRDefault="000360E5" w:rsidP="000360E5">
      <w:pPr>
        <w:widowControl w:val="0"/>
        <w:spacing w:after="0" w:line="240" w:lineRule="auto"/>
        <w:ind w:firstLine="709"/>
        <w:jc w:val="both"/>
        <w:rPr>
          <w:rFonts w:ascii="Times New Roman" w:hAnsi="Times New Roman" w:cs="Times New Roman"/>
        </w:rPr>
      </w:pPr>
      <w:r w:rsidRPr="00EA7235">
        <w:rPr>
          <w:rFonts w:ascii="Times New Roman" w:hAnsi="Times New Roman" w:cs="Times New Roman"/>
        </w:rPr>
        <w:t>2.5. В случаях, предусмотренных пунктом 6 статьи 161 Бюджетного кодекса Российской Федерации, при уменьшении ранее доведенных до Заказчика лимитов бюджетных обязательств допускается изменение существенных условий настоящего контракта при его исполнении по соглашению сторон.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0360E5" w:rsidRPr="00EA7235" w:rsidRDefault="000360E5" w:rsidP="000360E5">
      <w:pPr>
        <w:autoSpaceDE w:val="0"/>
        <w:autoSpaceDN w:val="0"/>
        <w:adjustRightInd w:val="0"/>
        <w:spacing w:after="0" w:line="240" w:lineRule="auto"/>
        <w:jc w:val="both"/>
        <w:rPr>
          <w:rFonts w:ascii="Times New Roman" w:eastAsia="Times New Roman" w:hAnsi="Times New Roman" w:cs="Times New Roman"/>
        </w:rPr>
      </w:pPr>
      <w:r w:rsidRPr="00EA7235">
        <w:rPr>
          <w:rFonts w:ascii="Times New Roman" w:eastAsia="Times New Roman" w:hAnsi="Times New Roman" w:cs="Times New Roman"/>
        </w:rPr>
        <w:lastRenderedPageBreak/>
        <w:tab/>
      </w:r>
      <w:proofErr w:type="gramStart"/>
      <w:r w:rsidRPr="00EA7235">
        <w:rPr>
          <w:rFonts w:ascii="Times New Roman" w:eastAsia="Times New Roman" w:hAnsi="Times New Roman" w:cs="Times New Roman"/>
        </w:rPr>
        <w:t>В случае если при сокращении лимитов бюджетных обязательств между сторонами контракта не достигнуто соглашение о снижении его цены без сокращения объемов выполненных работ (или) об изменении сроков исполнения контракта, Заказчик обеспечивает согласование существенных условий контракта в части сокращения выполненных работ соответствии с Постановлением Правительства РФ от 28 ноября 2013 г. №1090 «Об утверждении методики сокращения количества товаров, объемов работ или</w:t>
      </w:r>
      <w:proofErr w:type="gramEnd"/>
      <w:r w:rsidRPr="00EA7235">
        <w:rPr>
          <w:rFonts w:ascii="Times New Roman" w:eastAsia="Times New Roman" w:hAnsi="Times New Roman" w:cs="Times New Roman"/>
        </w:rPr>
        <w:t xml:space="preserve"> услуг при уменьшении цены контракта».</w:t>
      </w:r>
    </w:p>
    <w:p w:rsidR="000360E5" w:rsidRPr="00EA7235" w:rsidRDefault="000360E5" w:rsidP="000360E5">
      <w:pPr>
        <w:shd w:val="clear" w:color="auto" w:fill="FFFFFF"/>
        <w:spacing w:after="0" w:line="240" w:lineRule="auto"/>
        <w:ind w:firstLine="709"/>
        <w:jc w:val="both"/>
        <w:rPr>
          <w:rFonts w:ascii="Times New Roman" w:eastAsia="Times New Roman" w:hAnsi="Times New Roman" w:cs="Times New Roman"/>
        </w:rPr>
      </w:pPr>
      <w:r w:rsidRPr="00EA7235">
        <w:rPr>
          <w:rFonts w:ascii="Times New Roman" w:eastAsia="Times New Roman" w:hAnsi="Times New Roman" w:cs="Times New Roman"/>
        </w:rPr>
        <w:t>Изменение Контракта в связи с уменьшением лимитов бюджетных обязательств осуществляется исходя из соразмерности изменения цены Контракта и объема выполненных работ.</w:t>
      </w:r>
    </w:p>
    <w:p w:rsidR="000360E5" w:rsidRPr="00EA7235" w:rsidRDefault="000360E5" w:rsidP="000360E5">
      <w:pPr>
        <w:widowControl w:val="0"/>
        <w:spacing w:after="0" w:line="240" w:lineRule="auto"/>
        <w:ind w:firstLine="709"/>
        <w:jc w:val="both"/>
        <w:rPr>
          <w:rFonts w:ascii="Times New Roman" w:hAnsi="Times New Roman" w:cs="Times New Roman"/>
        </w:rPr>
      </w:pPr>
      <w:r w:rsidRPr="00EA7235">
        <w:rPr>
          <w:rFonts w:ascii="Times New Roman" w:hAnsi="Times New Roman" w:cs="Times New Roman"/>
        </w:rPr>
        <w:t xml:space="preserve">2.6. </w:t>
      </w:r>
      <w:r w:rsidRPr="00EA7235">
        <w:rPr>
          <w:rFonts w:ascii="Times New Roman" w:eastAsia="Calibri" w:hAnsi="Times New Roman" w:cs="Times New Roman"/>
        </w:rPr>
        <w:t>В случае</w:t>
      </w:r>
      <w:proofErr w:type="gramStart"/>
      <w:r w:rsidRPr="00EA7235">
        <w:rPr>
          <w:rFonts w:ascii="Times New Roman" w:eastAsia="Calibri" w:hAnsi="Times New Roman" w:cs="Times New Roman"/>
        </w:rPr>
        <w:t>,</w:t>
      </w:r>
      <w:proofErr w:type="gramEnd"/>
      <w:r w:rsidRPr="00EA7235">
        <w:rPr>
          <w:rFonts w:ascii="Times New Roman" w:eastAsia="Calibri" w:hAnsi="Times New Roman" w:cs="Times New Roman"/>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0360E5" w:rsidRPr="00EA7235" w:rsidRDefault="000360E5" w:rsidP="000360E5">
      <w:pPr>
        <w:spacing w:after="0" w:line="240" w:lineRule="auto"/>
        <w:ind w:firstLine="709"/>
        <w:jc w:val="both"/>
        <w:rPr>
          <w:rFonts w:ascii="Times New Roman" w:eastAsia="Times New Roman" w:hAnsi="Times New Roman" w:cs="Times New Roman"/>
        </w:rPr>
      </w:pPr>
      <w:r w:rsidRPr="00EA7235">
        <w:rPr>
          <w:rFonts w:ascii="Times New Roman" w:hAnsi="Times New Roman" w:cs="Times New Roman"/>
        </w:rPr>
        <w:t xml:space="preserve">2.7. </w:t>
      </w:r>
      <w:r w:rsidRPr="00EA7235">
        <w:rPr>
          <w:rFonts w:ascii="Times New Roman" w:eastAsia="Calibri" w:hAnsi="Times New Roman" w:cs="Times New Roman"/>
        </w:rPr>
        <w:t>Оплата выполненных работ производится по Акту о приёмке выполненных работ (формы КС-2), но с применением поправочного коэффициента</w:t>
      </w:r>
      <w:proofErr w:type="gramStart"/>
      <w:r w:rsidRPr="00EA7235">
        <w:rPr>
          <w:rFonts w:ascii="Times New Roman" w:eastAsia="Calibri" w:hAnsi="Times New Roman" w:cs="Times New Roman"/>
        </w:rPr>
        <w:t xml:space="preserve"> К</w:t>
      </w:r>
      <w:proofErr w:type="gramEnd"/>
      <w:r w:rsidRPr="00EA7235">
        <w:rPr>
          <w:rFonts w:ascii="Times New Roman" w:eastAsia="Calibri" w:hAnsi="Times New Roman" w:cs="Times New Roman"/>
        </w:rPr>
        <w:t xml:space="preserve">___, рассчитанного по результатам аукциона. Поправочный коэффициент - отношение цены, предложенной Подрядчиком, с которым заключается Контракт, к начальной (максимальной) цене контракта, если Подрядчик, с которым заключается </w:t>
      </w:r>
      <w:proofErr w:type="gramStart"/>
      <w:r w:rsidRPr="00EA7235">
        <w:rPr>
          <w:rFonts w:ascii="Times New Roman" w:eastAsia="Calibri" w:hAnsi="Times New Roman" w:cs="Times New Roman"/>
        </w:rPr>
        <w:t>контракта</w:t>
      </w:r>
      <w:proofErr w:type="gramEnd"/>
      <w:r w:rsidRPr="00EA7235">
        <w:rPr>
          <w:rFonts w:ascii="Times New Roman" w:eastAsia="Calibri" w:hAnsi="Times New Roman" w:cs="Times New Roman"/>
        </w:rPr>
        <w:t xml:space="preserve"> является плательщиком НДС или к начальной (максимальной) цене контракта, без учёта суммы НДС, если Подрядчик, с которым заключается Контракт, не является плательщиком НДС</w:t>
      </w:r>
      <w:r w:rsidRPr="00EA7235">
        <w:rPr>
          <w:rFonts w:ascii="Times New Roman" w:eastAsia="Times New Roman" w:hAnsi="Times New Roman" w:cs="Times New Roman"/>
        </w:rPr>
        <w:t>.</w:t>
      </w:r>
    </w:p>
    <w:p w:rsidR="000360E5" w:rsidRPr="00EA7235" w:rsidRDefault="000360E5" w:rsidP="000360E5">
      <w:pPr>
        <w:widowControl w:val="0"/>
        <w:spacing w:before="120" w:after="120" w:line="240" w:lineRule="auto"/>
        <w:ind w:firstLine="624"/>
        <w:contextualSpacing/>
        <w:jc w:val="both"/>
        <w:rPr>
          <w:rFonts w:ascii="Times New Roman" w:eastAsia="Calibri" w:hAnsi="Times New Roman" w:cs="Times New Roman"/>
        </w:rPr>
      </w:pPr>
      <w:r w:rsidRPr="00EA7235">
        <w:rPr>
          <w:rFonts w:ascii="Times New Roman" w:eastAsia="Times New Roman" w:hAnsi="Times New Roman" w:cs="Times New Roman"/>
        </w:rPr>
        <w:t xml:space="preserve">2.8. </w:t>
      </w:r>
      <w:r w:rsidRPr="00EA7235">
        <w:rPr>
          <w:rFonts w:ascii="Times New Roman" w:eastAsia="Calibri" w:hAnsi="Times New Roman" w:cs="Times New Roman"/>
        </w:rPr>
        <w:t>Оплата за фактически выполненные работы производится Заказчиком в безналичной форме в срок не более чем в течение 15 (пятнадцати рабочих дней) после подписания Заказчиком Акта о приемке выполненных работ (формы КС-2), справки о стоимости выполненных работ и затрат (формы КС-3) и представленного Подрядчиком счета-фактуры (счета).</w:t>
      </w:r>
    </w:p>
    <w:p w:rsidR="000360E5" w:rsidRDefault="000360E5" w:rsidP="000360E5">
      <w:pPr>
        <w:widowControl w:val="0"/>
        <w:spacing w:after="0" w:line="240" w:lineRule="auto"/>
        <w:ind w:firstLine="624"/>
        <w:jc w:val="both"/>
        <w:rPr>
          <w:rFonts w:ascii="Times New Roman" w:eastAsia="Calibri" w:hAnsi="Times New Roman" w:cs="Times New Roman"/>
        </w:rPr>
      </w:pPr>
      <w:r w:rsidRPr="00EA7235">
        <w:rPr>
          <w:rFonts w:ascii="Times New Roman" w:eastAsia="Calibri" w:hAnsi="Times New Roman" w:cs="Times New Roman"/>
        </w:rPr>
        <w:t xml:space="preserve">2.9. </w:t>
      </w:r>
      <w:proofErr w:type="gramStart"/>
      <w:r w:rsidRPr="00EA7235">
        <w:rPr>
          <w:rFonts w:ascii="Times New Roman" w:eastAsia="Calibri" w:hAnsi="Times New Roman" w:cs="Times New Roman"/>
        </w:rPr>
        <w:t>Подлежащая уплате заказчиком юридическому лицу или физическому лицу, в том числе зарегистрированному в качестве индивидуального предпринимателя сумма,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EA7235">
        <w:rPr>
          <w:rFonts w:ascii="Times New Roman" w:eastAsia="Calibri" w:hAnsi="Times New Roman" w:cs="Times New Roman"/>
        </w:rPr>
        <w:t xml:space="preserve"> Российской Федерации заказчиком.</w:t>
      </w:r>
    </w:p>
    <w:p w:rsidR="00D31618" w:rsidRPr="00EA7235" w:rsidRDefault="00D31618" w:rsidP="000360E5">
      <w:pPr>
        <w:widowControl w:val="0"/>
        <w:spacing w:after="0" w:line="240" w:lineRule="auto"/>
        <w:ind w:firstLine="624"/>
        <w:jc w:val="both"/>
        <w:rPr>
          <w:rFonts w:ascii="Times New Roman" w:eastAsia="Times New Roman" w:hAnsi="Times New Roman" w:cs="Times New Roman"/>
        </w:rPr>
      </w:pPr>
    </w:p>
    <w:p w:rsidR="000360E5" w:rsidRPr="00EA7235" w:rsidRDefault="000360E5" w:rsidP="000360E5">
      <w:pPr>
        <w:widowControl w:val="0"/>
        <w:autoSpaceDE w:val="0"/>
        <w:autoSpaceDN w:val="0"/>
        <w:adjustRightInd w:val="0"/>
        <w:spacing w:before="120" w:after="0" w:line="240" w:lineRule="auto"/>
        <w:ind w:firstLine="709"/>
        <w:jc w:val="center"/>
        <w:rPr>
          <w:rFonts w:ascii="Times New Roman" w:hAnsi="Times New Roman"/>
          <w:b/>
        </w:rPr>
      </w:pPr>
      <w:r w:rsidRPr="00EA7235">
        <w:rPr>
          <w:rFonts w:ascii="Times New Roman" w:hAnsi="Times New Roman"/>
          <w:b/>
        </w:rPr>
        <w:t>3. Права и обязанности Сторон</w:t>
      </w:r>
    </w:p>
    <w:p w:rsidR="000360E5" w:rsidRPr="00EA7235" w:rsidRDefault="000360E5" w:rsidP="000360E5">
      <w:pPr>
        <w:pStyle w:val="ConsNormal"/>
        <w:jc w:val="both"/>
        <w:rPr>
          <w:rFonts w:ascii="Times New Roman" w:hAnsi="Times New Roman"/>
          <w:sz w:val="22"/>
          <w:szCs w:val="22"/>
        </w:rPr>
      </w:pPr>
      <w:r w:rsidRPr="00EA7235">
        <w:rPr>
          <w:rFonts w:ascii="Times New Roman" w:hAnsi="Times New Roman"/>
          <w:sz w:val="22"/>
          <w:szCs w:val="22"/>
        </w:rPr>
        <w:t>3.1</w:t>
      </w:r>
      <w:r w:rsidRPr="00EA7235">
        <w:rPr>
          <w:rFonts w:ascii="Times New Roman" w:hAnsi="Times New Roman"/>
          <w:b/>
          <w:bCs/>
          <w:sz w:val="22"/>
          <w:szCs w:val="22"/>
        </w:rPr>
        <w:t>. Подрядчик обязан</w:t>
      </w:r>
      <w:r w:rsidRPr="00EA7235">
        <w:rPr>
          <w:rFonts w:ascii="Times New Roman" w:hAnsi="Times New Roman"/>
          <w:b/>
          <w:sz w:val="22"/>
          <w:szCs w:val="22"/>
        </w:rPr>
        <w:t>:</w:t>
      </w:r>
    </w:p>
    <w:p w:rsidR="000360E5" w:rsidRPr="00EA7235" w:rsidRDefault="000360E5" w:rsidP="000360E5">
      <w:pPr>
        <w:pStyle w:val="ConsNormal"/>
        <w:jc w:val="both"/>
        <w:rPr>
          <w:rFonts w:ascii="Times New Roman" w:hAnsi="Times New Roman"/>
          <w:sz w:val="22"/>
          <w:szCs w:val="22"/>
        </w:rPr>
      </w:pPr>
      <w:r w:rsidRPr="00EA7235">
        <w:rPr>
          <w:rFonts w:ascii="Times New Roman" w:hAnsi="Times New Roman"/>
          <w:sz w:val="22"/>
          <w:szCs w:val="22"/>
        </w:rPr>
        <w:t xml:space="preserve">3.1.1. Выполнить работы по изготовлению и установке оконных блоков из </w:t>
      </w:r>
      <w:proofErr w:type="spellStart"/>
      <w:r w:rsidRPr="00EA7235">
        <w:rPr>
          <w:rFonts w:ascii="Times New Roman" w:hAnsi="Times New Roman"/>
          <w:sz w:val="22"/>
          <w:szCs w:val="22"/>
        </w:rPr>
        <w:t>ПВХ-профиля</w:t>
      </w:r>
      <w:proofErr w:type="spellEnd"/>
      <w:r w:rsidRPr="00EA7235">
        <w:rPr>
          <w:rFonts w:ascii="Times New Roman" w:hAnsi="Times New Roman"/>
          <w:sz w:val="22"/>
          <w:szCs w:val="22"/>
        </w:rPr>
        <w:t xml:space="preserve"> в сроки, установленные п. 5 Контракта. </w:t>
      </w:r>
    </w:p>
    <w:p w:rsidR="000360E5" w:rsidRPr="00EA7235" w:rsidRDefault="000360E5" w:rsidP="000360E5">
      <w:pPr>
        <w:pStyle w:val="ConsNormal"/>
        <w:jc w:val="both"/>
        <w:rPr>
          <w:rFonts w:ascii="Times New Roman" w:hAnsi="Times New Roman"/>
          <w:sz w:val="22"/>
          <w:szCs w:val="22"/>
        </w:rPr>
      </w:pPr>
      <w:r w:rsidRPr="00EA7235">
        <w:rPr>
          <w:rFonts w:ascii="Times New Roman" w:hAnsi="Times New Roman"/>
          <w:sz w:val="22"/>
          <w:szCs w:val="22"/>
        </w:rPr>
        <w:t>3.1.2. Качество выполненных работ должно соответствовать требованиям технического задания, действующего законодательства Российской Федерации, действующим на момент передачи результата работ Заказчику.</w:t>
      </w:r>
    </w:p>
    <w:p w:rsidR="000360E5" w:rsidRPr="00EA7235" w:rsidRDefault="000360E5" w:rsidP="000360E5">
      <w:pPr>
        <w:pStyle w:val="ConsNormal"/>
        <w:jc w:val="both"/>
        <w:rPr>
          <w:rFonts w:ascii="Times New Roman" w:hAnsi="Times New Roman"/>
          <w:sz w:val="22"/>
          <w:szCs w:val="22"/>
        </w:rPr>
      </w:pPr>
      <w:r w:rsidRPr="00EA7235">
        <w:rPr>
          <w:rFonts w:ascii="Times New Roman" w:hAnsi="Times New Roman"/>
          <w:sz w:val="22"/>
          <w:szCs w:val="22"/>
        </w:rPr>
        <w:t>3.1.3. Сообщать по требованию Заказчика либо уполномоченных им лиц все сведения о ходе выполнения работ.</w:t>
      </w:r>
    </w:p>
    <w:p w:rsidR="000360E5" w:rsidRPr="00EA7235" w:rsidRDefault="000360E5" w:rsidP="000360E5">
      <w:pPr>
        <w:pStyle w:val="ConsNormal"/>
        <w:jc w:val="both"/>
        <w:rPr>
          <w:rFonts w:ascii="Times New Roman" w:hAnsi="Times New Roman"/>
          <w:sz w:val="22"/>
          <w:szCs w:val="22"/>
        </w:rPr>
      </w:pPr>
      <w:r w:rsidRPr="00EA7235">
        <w:rPr>
          <w:rFonts w:ascii="Times New Roman" w:hAnsi="Times New Roman"/>
          <w:sz w:val="22"/>
          <w:szCs w:val="22"/>
        </w:rPr>
        <w:t>3.1.4. Исполнить   полученные в ходе выполнения работ указания Заказчика, если такие указания не противоречат условиям Контракта и не представляют собой вмешательства в оперативно-хозяйственную деятельность Исполнителя.</w:t>
      </w:r>
    </w:p>
    <w:p w:rsidR="000360E5" w:rsidRPr="00EA7235" w:rsidRDefault="000360E5" w:rsidP="000360E5">
      <w:pPr>
        <w:pStyle w:val="ConsNormal"/>
        <w:jc w:val="both"/>
        <w:rPr>
          <w:rFonts w:ascii="Times New Roman" w:hAnsi="Times New Roman"/>
          <w:sz w:val="22"/>
          <w:szCs w:val="22"/>
        </w:rPr>
      </w:pPr>
      <w:r w:rsidRPr="00EA7235">
        <w:rPr>
          <w:rFonts w:ascii="Times New Roman" w:hAnsi="Times New Roman"/>
          <w:sz w:val="22"/>
          <w:szCs w:val="22"/>
        </w:rPr>
        <w:t>3.1.5. За свой счёт устранять по требованию Заказчика недостатки (дефекты, недоделки), выявленные в процессе приемки выполненных работ;</w:t>
      </w:r>
    </w:p>
    <w:p w:rsidR="000360E5" w:rsidRPr="00EA7235" w:rsidRDefault="000360E5" w:rsidP="000360E5">
      <w:pPr>
        <w:pStyle w:val="ConsNormal"/>
        <w:jc w:val="both"/>
        <w:rPr>
          <w:rFonts w:ascii="Times New Roman" w:hAnsi="Times New Roman"/>
          <w:sz w:val="22"/>
          <w:szCs w:val="22"/>
        </w:rPr>
      </w:pPr>
      <w:r w:rsidRPr="00EA7235">
        <w:rPr>
          <w:rFonts w:ascii="Times New Roman" w:hAnsi="Times New Roman"/>
          <w:sz w:val="22"/>
          <w:szCs w:val="22"/>
        </w:rPr>
        <w:t>3.1.6. В письменном виде в течение 3-х рабочих дней уведомить Заказчика об изменении банковских реквизитов.</w:t>
      </w:r>
    </w:p>
    <w:p w:rsidR="000360E5" w:rsidRPr="00EA7235" w:rsidRDefault="000360E5" w:rsidP="000360E5">
      <w:pPr>
        <w:pStyle w:val="ConsNormal"/>
        <w:jc w:val="both"/>
        <w:rPr>
          <w:rFonts w:ascii="Times New Roman" w:hAnsi="Times New Roman"/>
          <w:sz w:val="22"/>
          <w:szCs w:val="22"/>
        </w:rPr>
      </w:pPr>
    </w:p>
    <w:p w:rsidR="000360E5" w:rsidRPr="00EA7235" w:rsidRDefault="000360E5" w:rsidP="000360E5">
      <w:pPr>
        <w:pStyle w:val="ConsNormal"/>
        <w:jc w:val="both"/>
        <w:rPr>
          <w:rFonts w:ascii="Times New Roman" w:hAnsi="Times New Roman"/>
          <w:sz w:val="22"/>
          <w:szCs w:val="22"/>
        </w:rPr>
      </w:pPr>
      <w:r w:rsidRPr="00EA7235">
        <w:rPr>
          <w:rFonts w:ascii="Times New Roman" w:hAnsi="Times New Roman"/>
          <w:sz w:val="22"/>
          <w:szCs w:val="22"/>
        </w:rPr>
        <w:t xml:space="preserve">3.2. </w:t>
      </w:r>
      <w:r w:rsidRPr="00EA7235">
        <w:rPr>
          <w:rFonts w:ascii="Times New Roman" w:hAnsi="Times New Roman"/>
          <w:b/>
          <w:bCs/>
          <w:sz w:val="22"/>
          <w:szCs w:val="22"/>
        </w:rPr>
        <w:t>Подрядчик вправе</w:t>
      </w:r>
      <w:r w:rsidRPr="00EA7235">
        <w:rPr>
          <w:rFonts w:ascii="Times New Roman" w:hAnsi="Times New Roman"/>
          <w:b/>
          <w:sz w:val="22"/>
          <w:szCs w:val="22"/>
        </w:rPr>
        <w:t>:</w:t>
      </w:r>
    </w:p>
    <w:p w:rsidR="000360E5" w:rsidRPr="00EA7235" w:rsidRDefault="000360E5" w:rsidP="000360E5">
      <w:pPr>
        <w:pStyle w:val="ConsNormal"/>
        <w:jc w:val="both"/>
        <w:rPr>
          <w:rFonts w:ascii="Times New Roman" w:hAnsi="Times New Roman"/>
          <w:sz w:val="22"/>
          <w:szCs w:val="22"/>
        </w:rPr>
      </w:pPr>
      <w:r w:rsidRPr="00EA7235">
        <w:rPr>
          <w:rFonts w:ascii="Times New Roman" w:hAnsi="Times New Roman"/>
          <w:sz w:val="22"/>
          <w:szCs w:val="22"/>
        </w:rPr>
        <w:t>3.2.1. Требовать от Заказчика предоставления ему информации, находящейся в распоряжении Заказчика, необходимой для выполнения работ.</w:t>
      </w:r>
    </w:p>
    <w:p w:rsidR="000360E5" w:rsidRPr="00EA7235" w:rsidRDefault="000360E5" w:rsidP="000360E5">
      <w:pPr>
        <w:pStyle w:val="ConsNormal"/>
        <w:jc w:val="both"/>
        <w:rPr>
          <w:rFonts w:ascii="Times New Roman" w:hAnsi="Times New Roman"/>
          <w:sz w:val="22"/>
          <w:szCs w:val="22"/>
        </w:rPr>
      </w:pPr>
      <w:r w:rsidRPr="00EA7235">
        <w:rPr>
          <w:rFonts w:ascii="Times New Roman" w:hAnsi="Times New Roman"/>
          <w:sz w:val="22"/>
          <w:szCs w:val="22"/>
        </w:rPr>
        <w:t>3.2.2. Требовать своевременной и полной оплаты Заказчиком</w:t>
      </w:r>
      <w:r w:rsidR="00B0505A">
        <w:rPr>
          <w:rFonts w:ascii="Times New Roman" w:hAnsi="Times New Roman"/>
          <w:sz w:val="22"/>
          <w:szCs w:val="22"/>
        </w:rPr>
        <w:t xml:space="preserve"> </w:t>
      </w:r>
      <w:r w:rsidRPr="00EA7235">
        <w:rPr>
          <w:rFonts w:ascii="Times New Roman" w:hAnsi="Times New Roman"/>
          <w:sz w:val="22"/>
          <w:szCs w:val="22"/>
        </w:rPr>
        <w:t>выполненных работ.</w:t>
      </w:r>
    </w:p>
    <w:p w:rsidR="000360E5" w:rsidRPr="00EA7235" w:rsidRDefault="000360E5" w:rsidP="000360E5">
      <w:pPr>
        <w:pStyle w:val="ConsNormal"/>
        <w:jc w:val="both"/>
        <w:rPr>
          <w:rFonts w:ascii="Times New Roman" w:hAnsi="Times New Roman"/>
          <w:sz w:val="22"/>
          <w:szCs w:val="22"/>
        </w:rPr>
      </w:pPr>
      <w:r w:rsidRPr="00EA7235">
        <w:rPr>
          <w:rFonts w:ascii="Times New Roman" w:hAnsi="Times New Roman"/>
          <w:sz w:val="22"/>
          <w:szCs w:val="22"/>
        </w:rPr>
        <w:t xml:space="preserve">3.2.3. Запрашивать у Заказчика разъяснения и </w:t>
      </w:r>
      <w:proofErr w:type="gramStart"/>
      <w:r w:rsidRPr="00EA7235">
        <w:rPr>
          <w:rFonts w:ascii="Times New Roman" w:hAnsi="Times New Roman"/>
          <w:sz w:val="22"/>
          <w:szCs w:val="22"/>
        </w:rPr>
        <w:t>уточнения</w:t>
      </w:r>
      <w:proofErr w:type="gramEnd"/>
      <w:r w:rsidRPr="00EA7235">
        <w:rPr>
          <w:rFonts w:ascii="Times New Roman" w:hAnsi="Times New Roman"/>
          <w:sz w:val="22"/>
          <w:szCs w:val="22"/>
        </w:rPr>
        <w:t xml:space="preserve"> относительно выполненных работ в рамках настоящего Контракта.</w:t>
      </w:r>
    </w:p>
    <w:p w:rsidR="000360E5" w:rsidRPr="00EA7235" w:rsidRDefault="000360E5" w:rsidP="000360E5">
      <w:pPr>
        <w:pStyle w:val="ConsNormal"/>
        <w:jc w:val="both"/>
        <w:rPr>
          <w:rFonts w:ascii="Times New Roman" w:hAnsi="Times New Roman"/>
          <w:sz w:val="22"/>
          <w:szCs w:val="22"/>
        </w:rPr>
      </w:pPr>
      <w:r w:rsidRPr="00EA7235">
        <w:rPr>
          <w:rFonts w:ascii="Times New Roman" w:hAnsi="Times New Roman"/>
          <w:sz w:val="22"/>
          <w:szCs w:val="22"/>
        </w:rPr>
        <w:t>3.2.4. Получать от Заказчика содействие при выполнении работ в соответствии с условиями настоящего Контракта.</w:t>
      </w:r>
    </w:p>
    <w:p w:rsidR="000360E5" w:rsidRPr="00EA7235" w:rsidRDefault="000360E5" w:rsidP="000360E5">
      <w:pPr>
        <w:pStyle w:val="ConsNormal"/>
        <w:jc w:val="both"/>
        <w:rPr>
          <w:rFonts w:ascii="Times New Roman" w:hAnsi="Times New Roman"/>
          <w:bCs/>
          <w:sz w:val="22"/>
          <w:szCs w:val="22"/>
        </w:rPr>
      </w:pPr>
      <w:r w:rsidRPr="00EA7235">
        <w:rPr>
          <w:rFonts w:ascii="Times New Roman" w:hAnsi="Times New Roman"/>
          <w:sz w:val="22"/>
          <w:szCs w:val="22"/>
        </w:rPr>
        <w:t>3.2.5. Досрочно исполнить обязательства по настоящему Контракту</w:t>
      </w:r>
      <w:r w:rsidRPr="00EA7235">
        <w:rPr>
          <w:rFonts w:ascii="Times New Roman" w:hAnsi="Times New Roman"/>
          <w:bCs/>
          <w:sz w:val="22"/>
          <w:szCs w:val="22"/>
        </w:rPr>
        <w:t>.</w:t>
      </w:r>
    </w:p>
    <w:p w:rsidR="000360E5" w:rsidRPr="00EA7235" w:rsidRDefault="000360E5" w:rsidP="000360E5">
      <w:pPr>
        <w:pStyle w:val="ConsNormal"/>
        <w:jc w:val="both"/>
        <w:rPr>
          <w:rFonts w:ascii="Times New Roman" w:hAnsi="Times New Roman"/>
          <w:sz w:val="22"/>
          <w:szCs w:val="22"/>
        </w:rPr>
      </w:pPr>
    </w:p>
    <w:p w:rsidR="000360E5" w:rsidRPr="00EA7235" w:rsidRDefault="000360E5" w:rsidP="000360E5">
      <w:pPr>
        <w:pStyle w:val="ConsNormal"/>
        <w:jc w:val="both"/>
        <w:rPr>
          <w:rFonts w:ascii="Times New Roman" w:hAnsi="Times New Roman"/>
          <w:bCs/>
          <w:sz w:val="22"/>
          <w:szCs w:val="22"/>
        </w:rPr>
      </w:pPr>
      <w:r w:rsidRPr="00EA7235">
        <w:rPr>
          <w:rFonts w:ascii="Times New Roman" w:hAnsi="Times New Roman"/>
          <w:bCs/>
          <w:sz w:val="22"/>
          <w:szCs w:val="22"/>
        </w:rPr>
        <w:t xml:space="preserve">3.3. </w:t>
      </w:r>
      <w:r w:rsidRPr="00EA7235">
        <w:rPr>
          <w:rFonts w:ascii="Times New Roman" w:hAnsi="Times New Roman"/>
          <w:b/>
          <w:bCs/>
          <w:sz w:val="22"/>
          <w:szCs w:val="22"/>
        </w:rPr>
        <w:t>Заказчик обязан:</w:t>
      </w:r>
    </w:p>
    <w:p w:rsidR="000360E5" w:rsidRPr="00EA7235" w:rsidRDefault="000360E5" w:rsidP="000360E5">
      <w:pPr>
        <w:pStyle w:val="ConsNormal"/>
        <w:jc w:val="both"/>
        <w:rPr>
          <w:rFonts w:ascii="Times New Roman" w:hAnsi="Times New Roman"/>
          <w:bCs/>
          <w:sz w:val="22"/>
          <w:szCs w:val="22"/>
        </w:rPr>
      </w:pPr>
      <w:r w:rsidRPr="00EA7235">
        <w:rPr>
          <w:rFonts w:ascii="Times New Roman" w:hAnsi="Times New Roman"/>
          <w:bCs/>
          <w:sz w:val="22"/>
          <w:szCs w:val="22"/>
        </w:rPr>
        <w:t>3.3.1. Своевременно принять и оплатить надлежащим образом выполненные работы в соответствии с настоящим Контрактом.</w:t>
      </w:r>
    </w:p>
    <w:p w:rsidR="000360E5" w:rsidRPr="00EA7235" w:rsidRDefault="000360E5" w:rsidP="000360E5">
      <w:pPr>
        <w:pStyle w:val="ConsNormal"/>
        <w:jc w:val="both"/>
        <w:rPr>
          <w:rFonts w:ascii="Times New Roman" w:hAnsi="Times New Roman"/>
          <w:bCs/>
          <w:sz w:val="22"/>
          <w:szCs w:val="22"/>
        </w:rPr>
      </w:pPr>
      <w:r w:rsidRPr="00EA7235">
        <w:rPr>
          <w:rFonts w:ascii="Times New Roman" w:hAnsi="Times New Roman"/>
          <w:bCs/>
          <w:sz w:val="22"/>
          <w:szCs w:val="22"/>
        </w:rPr>
        <w:t>3.3.2. При обнаружении Заказчиком несоответствия объема выполненных Подрядчиком работ Техническому заданию и Акту о приемке выполненных работ вызвать полномочных представителей Подрядчика  для представления разъяснений в отношении выполненных работ.</w:t>
      </w:r>
    </w:p>
    <w:p w:rsidR="000360E5" w:rsidRPr="00EA7235" w:rsidRDefault="000360E5" w:rsidP="000360E5">
      <w:pPr>
        <w:pStyle w:val="ConsNormal"/>
        <w:jc w:val="both"/>
        <w:rPr>
          <w:rFonts w:ascii="Times New Roman" w:hAnsi="Times New Roman"/>
          <w:bCs/>
          <w:sz w:val="22"/>
          <w:szCs w:val="22"/>
        </w:rPr>
      </w:pPr>
      <w:r w:rsidRPr="00EA7235">
        <w:rPr>
          <w:rFonts w:ascii="Times New Roman" w:hAnsi="Times New Roman"/>
          <w:bCs/>
          <w:sz w:val="22"/>
          <w:szCs w:val="22"/>
        </w:rPr>
        <w:t>3.3.3. Требовать уплаты неустойки (штрафа, пени) в соответствии с условиями настоящего Контракта.</w:t>
      </w:r>
    </w:p>
    <w:p w:rsidR="000360E5" w:rsidRPr="00EA7235" w:rsidRDefault="000360E5" w:rsidP="000360E5">
      <w:pPr>
        <w:pStyle w:val="ConsNormal"/>
        <w:jc w:val="both"/>
        <w:rPr>
          <w:rFonts w:ascii="Times New Roman" w:hAnsi="Times New Roman"/>
          <w:bCs/>
          <w:sz w:val="22"/>
          <w:szCs w:val="22"/>
        </w:rPr>
      </w:pPr>
      <w:r w:rsidRPr="00EA7235">
        <w:rPr>
          <w:rFonts w:ascii="Times New Roman" w:hAnsi="Times New Roman"/>
          <w:bCs/>
          <w:sz w:val="22"/>
          <w:szCs w:val="22"/>
        </w:rPr>
        <w:t>3.3.4.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своими силами или с привлечением экспертов или экспертных организаций.</w:t>
      </w:r>
    </w:p>
    <w:p w:rsidR="000360E5" w:rsidRPr="00EA7235" w:rsidRDefault="000360E5" w:rsidP="000360E5">
      <w:pPr>
        <w:pStyle w:val="ConsNormal"/>
        <w:jc w:val="both"/>
        <w:rPr>
          <w:rFonts w:ascii="Times New Roman" w:hAnsi="Times New Roman"/>
          <w:bCs/>
          <w:sz w:val="22"/>
          <w:szCs w:val="22"/>
        </w:rPr>
      </w:pPr>
    </w:p>
    <w:p w:rsidR="000360E5" w:rsidRPr="00EA7235" w:rsidRDefault="000360E5" w:rsidP="000360E5">
      <w:pPr>
        <w:pStyle w:val="ConsNormal"/>
        <w:jc w:val="both"/>
        <w:rPr>
          <w:rFonts w:ascii="Times New Roman" w:hAnsi="Times New Roman"/>
          <w:bCs/>
          <w:sz w:val="22"/>
          <w:szCs w:val="22"/>
        </w:rPr>
      </w:pPr>
      <w:r w:rsidRPr="00EA7235">
        <w:rPr>
          <w:rFonts w:ascii="Times New Roman" w:hAnsi="Times New Roman"/>
          <w:bCs/>
          <w:sz w:val="22"/>
          <w:szCs w:val="22"/>
        </w:rPr>
        <w:t xml:space="preserve">3.4. </w:t>
      </w:r>
      <w:r w:rsidRPr="00EA7235">
        <w:rPr>
          <w:rFonts w:ascii="Times New Roman" w:hAnsi="Times New Roman"/>
          <w:b/>
          <w:bCs/>
          <w:sz w:val="22"/>
          <w:szCs w:val="22"/>
        </w:rPr>
        <w:t>Заказчик вправе:</w:t>
      </w:r>
    </w:p>
    <w:p w:rsidR="000360E5" w:rsidRPr="00EA7235" w:rsidRDefault="000360E5" w:rsidP="000360E5">
      <w:pPr>
        <w:pStyle w:val="ConsNormal"/>
        <w:jc w:val="both"/>
        <w:rPr>
          <w:rFonts w:ascii="Times New Roman" w:hAnsi="Times New Roman"/>
          <w:bCs/>
          <w:sz w:val="22"/>
          <w:szCs w:val="22"/>
        </w:rPr>
      </w:pPr>
      <w:r w:rsidRPr="00EA7235">
        <w:rPr>
          <w:rFonts w:ascii="Times New Roman" w:hAnsi="Times New Roman"/>
          <w:bCs/>
          <w:sz w:val="22"/>
          <w:szCs w:val="22"/>
        </w:rPr>
        <w:t>3.4.1. Требовать от Подрядчика надлежащего исполнения обязательств в соответствии с настоящим Контрактом, а также требовать своевременного устранения выявленных недостатков.</w:t>
      </w:r>
    </w:p>
    <w:p w:rsidR="000360E5" w:rsidRPr="00EA7235" w:rsidRDefault="000360E5" w:rsidP="000360E5">
      <w:pPr>
        <w:pStyle w:val="ConsNormal"/>
        <w:jc w:val="both"/>
        <w:rPr>
          <w:rFonts w:ascii="Times New Roman" w:hAnsi="Times New Roman"/>
          <w:bCs/>
          <w:sz w:val="22"/>
          <w:szCs w:val="22"/>
        </w:rPr>
      </w:pPr>
      <w:r w:rsidRPr="00EA7235">
        <w:rPr>
          <w:rFonts w:ascii="Times New Roman" w:hAnsi="Times New Roman"/>
          <w:bCs/>
          <w:sz w:val="22"/>
          <w:szCs w:val="22"/>
        </w:rPr>
        <w:t>3.4.2. В любое время проверять ход и качество выполненных работ Подрядчиком.</w:t>
      </w:r>
    </w:p>
    <w:p w:rsidR="000360E5" w:rsidRPr="00EA7235" w:rsidRDefault="000360E5" w:rsidP="000360E5">
      <w:pPr>
        <w:pStyle w:val="ConsNormal"/>
        <w:jc w:val="both"/>
        <w:rPr>
          <w:rFonts w:ascii="Times New Roman" w:hAnsi="Times New Roman"/>
          <w:bCs/>
          <w:sz w:val="22"/>
          <w:szCs w:val="22"/>
        </w:rPr>
      </w:pPr>
      <w:r w:rsidRPr="00EA7235">
        <w:rPr>
          <w:rFonts w:ascii="Times New Roman" w:hAnsi="Times New Roman"/>
          <w:bCs/>
          <w:sz w:val="22"/>
          <w:szCs w:val="22"/>
        </w:rPr>
        <w:t>3.4.3. Назначить Подрядчику разумный срок для устранения недостатков (дефектов, недоделок), выявленных в процессе приемки выполненных работ.</w:t>
      </w:r>
    </w:p>
    <w:p w:rsidR="000360E5" w:rsidRPr="00EA7235" w:rsidRDefault="000360E5" w:rsidP="000360E5">
      <w:pPr>
        <w:pStyle w:val="ConsNormal"/>
        <w:jc w:val="both"/>
        <w:rPr>
          <w:rFonts w:ascii="Times New Roman" w:hAnsi="Times New Roman"/>
          <w:bCs/>
          <w:sz w:val="22"/>
          <w:szCs w:val="22"/>
        </w:rPr>
      </w:pPr>
      <w:r w:rsidRPr="00EA7235">
        <w:rPr>
          <w:rFonts w:ascii="Times New Roman" w:hAnsi="Times New Roman"/>
          <w:bCs/>
          <w:sz w:val="22"/>
          <w:szCs w:val="22"/>
        </w:rPr>
        <w:t>3.4.4. В случае досрочного выполнения Подрядчиком обязательств по настоящему Контракту принять и оплатить работы в соответствии с установленным Контрактом порядке.</w:t>
      </w:r>
    </w:p>
    <w:p w:rsidR="000360E5" w:rsidRPr="00EA7235" w:rsidRDefault="000360E5" w:rsidP="000360E5">
      <w:pPr>
        <w:pStyle w:val="ConsNormal"/>
        <w:jc w:val="both"/>
        <w:rPr>
          <w:rFonts w:ascii="Times New Roman" w:hAnsi="Times New Roman"/>
          <w:bCs/>
          <w:sz w:val="22"/>
          <w:szCs w:val="22"/>
        </w:rPr>
      </w:pPr>
      <w:r w:rsidRPr="00EA7235">
        <w:rPr>
          <w:rFonts w:ascii="Times New Roman" w:hAnsi="Times New Roman"/>
          <w:bCs/>
          <w:sz w:val="22"/>
          <w:szCs w:val="22"/>
        </w:rPr>
        <w:t>3.4.5. Запрашивать у Подрядчика информацию о ходе выполненных работ.</w:t>
      </w:r>
    </w:p>
    <w:p w:rsidR="000360E5" w:rsidRPr="00EA7235" w:rsidRDefault="000360E5" w:rsidP="000360E5">
      <w:pPr>
        <w:pStyle w:val="ConsNormal"/>
        <w:jc w:val="both"/>
        <w:rPr>
          <w:rFonts w:ascii="Times New Roman" w:hAnsi="Times New Roman"/>
          <w:bCs/>
          <w:sz w:val="22"/>
          <w:szCs w:val="22"/>
        </w:rPr>
      </w:pPr>
      <w:r w:rsidRPr="00EA7235">
        <w:rPr>
          <w:rFonts w:ascii="Times New Roman" w:hAnsi="Times New Roman"/>
          <w:bCs/>
          <w:sz w:val="22"/>
          <w:szCs w:val="22"/>
        </w:rPr>
        <w:t xml:space="preserve">3.4.6. Осуществлять </w:t>
      </w:r>
      <w:proofErr w:type="gramStart"/>
      <w:r w:rsidRPr="00EA7235">
        <w:rPr>
          <w:rFonts w:ascii="Times New Roman" w:hAnsi="Times New Roman"/>
          <w:bCs/>
          <w:sz w:val="22"/>
          <w:szCs w:val="22"/>
        </w:rPr>
        <w:t>контроль за</w:t>
      </w:r>
      <w:proofErr w:type="gramEnd"/>
      <w:r w:rsidRPr="00EA7235">
        <w:rPr>
          <w:rFonts w:ascii="Times New Roman" w:hAnsi="Times New Roman"/>
          <w:bCs/>
          <w:sz w:val="22"/>
          <w:szCs w:val="22"/>
        </w:rPr>
        <w:t xml:space="preserve"> объемом и сроками выполненных работ.</w:t>
      </w:r>
    </w:p>
    <w:p w:rsidR="000360E5" w:rsidRPr="00EA7235" w:rsidRDefault="000360E5" w:rsidP="000360E5">
      <w:pPr>
        <w:pStyle w:val="ConsNormal"/>
        <w:jc w:val="both"/>
        <w:rPr>
          <w:rFonts w:ascii="Times New Roman" w:hAnsi="Times New Roman"/>
          <w:bCs/>
          <w:sz w:val="22"/>
          <w:szCs w:val="22"/>
        </w:rPr>
      </w:pPr>
      <w:r w:rsidRPr="00EA7235">
        <w:rPr>
          <w:rFonts w:ascii="Times New Roman" w:hAnsi="Times New Roman"/>
          <w:bCs/>
          <w:sz w:val="22"/>
          <w:szCs w:val="22"/>
        </w:rPr>
        <w:t>3.4.7. Отказаться от приемки результатов выполненных работ Подрядчиком в случае обнаружения существенных недостатков, дефектов, нарушений до момента их устранения силами Подрядчика.</w:t>
      </w:r>
    </w:p>
    <w:p w:rsidR="000360E5" w:rsidRPr="00EA7235" w:rsidRDefault="000360E5" w:rsidP="000360E5">
      <w:pPr>
        <w:pStyle w:val="ConsNormal"/>
        <w:jc w:val="both"/>
        <w:rPr>
          <w:rFonts w:ascii="Times New Roman" w:hAnsi="Times New Roman"/>
          <w:bCs/>
          <w:sz w:val="22"/>
          <w:szCs w:val="22"/>
        </w:rPr>
      </w:pPr>
    </w:p>
    <w:p w:rsidR="000360E5" w:rsidRPr="00EA7235" w:rsidRDefault="000360E5" w:rsidP="000360E5">
      <w:pPr>
        <w:numPr>
          <w:ilvl w:val="0"/>
          <w:numId w:val="1"/>
        </w:numPr>
        <w:shd w:val="clear" w:color="auto" w:fill="FFFFFF"/>
        <w:spacing w:after="0" w:line="240" w:lineRule="auto"/>
        <w:ind w:left="720" w:firstLine="720"/>
        <w:jc w:val="center"/>
        <w:rPr>
          <w:rFonts w:ascii="Times New Roman" w:eastAsia="Times New Roman" w:hAnsi="Times New Roman" w:cs="Times New Roman"/>
          <w:b/>
          <w:bCs/>
        </w:rPr>
      </w:pPr>
      <w:r w:rsidRPr="00EA7235">
        <w:rPr>
          <w:rFonts w:ascii="Times New Roman" w:eastAsia="Times New Roman" w:hAnsi="Times New Roman" w:cs="Times New Roman"/>
          <w:b/>
          <w:bCs/>
        </w:rPr>
        <w:t>Сдача и приемка работ</w:t>
      </w:r>
    </w:p>
    <w:p w:rsidR="000360E5" w:rsidRPr="00EA7235" w:rsidRDefault="000360E5" w:rsidP="000360E5">
      <w:pPr>
        <w:shd w:val="clear" w:color="auto" w:fill="FFFFFF"/>
        <w:spacing w:after="0" w:line="240" w:lineRule="auto"/>
        <w:ind w:left="1440"/>
        <w:rPr>
          <w:rFonts w:ascii="Times New Roman" w:eastAsia="Times New Roman" w:hAnsi="Times New Roman" w:cs="Times New Roman"/>
          <w:b/>
          <w:bCs/>
        </w:rPr>
      </w:pPr>
    </w:p>
    <w:p w:rsidR="000360E5" w:rsidRPr="00EA7235" w:rsidRDefault="000360E5" w:rsidP="000360E5">
      <w:pPr>
        <w:pStyle w:val="a4"/>
        <w:ind w:left="360" w:firstLine="348"/>
        <w:jc w:val="both"/>
        <w:rPr>
          <w:sz w:val="22"/>
          <w:szCs w:val="22"/>
        </w:rPr>
      </w:pPr>
      <w:r w:rsidRPr="00EA7235">
        <w:rPr>
          <w:sz w:val="22"/>
          <w:szCs w:val="22"/>
        </w:rPr>
        <w:t>4.1. Приемка выполненных работ осуществляется Заказчиком непосредственно.</w:t>
      </w:r>
    </w:p>
    <w:p w:rsidR="000360E5" w:rsidRPr="00EA7235" w:rsidRDefault="000360E5" w:rsidP="000360E5">
      <w:pPr>
        <w:pStyle w:val="a4"/>
        <w:ind w:left="360" w:firstLine="348"/>
        <w:jc w:val="both"/>
        <w:rPr>
          <w:sz w:val="22"/>
          <w:szCs w:val="22"/>
        </w:rPr>
      </w:pPr>
      <w:r w:rsidRPr="00EA7235">
        <w:rPr>
          <w:sz w:val="22"/>
          <w:szCs w:val="22"/>
        </w:rPr>
        <w:t xml:space="preserve">4.2.  Заказчик отказывает </w:t>
      </w:r>
      <w:r w:rsidRPr="00EA7235">
        <w:rPr>
          <w:bCs/>
          <w:sz w:val="22"/>
          <w:szCs w:val="22"/>
        </w:rPr>
        <w:t>Подрядчику</w:t>
      </w:r>
      <w:r w:rsidRPr="00EA7235">
        <w:rPr>
          <w:sz w:val="22"/>
          <w:szCs w:val="22"/>
        </w:rPr>
        <w:t xml:space="preserve"> в приемке работ, если их объем, стоимость или качество не подтверждается исполнительной и другой технической документацией, о чем </w:t>
      </w:r>
      <w:r w:rsidRPr="00EA7235">
        <w:rPr>
          <w:bCs/>
          <w:sz w:val="22"/>
          <w:szCs w:val="22"/>
        </w:rPr>
        <w:t xml:space="preserve">Подрядчику </w:t>
      </w:r>
      <w:r w:rsidRPr="00EA7235">
        <w:rPr>
          <w:sz w:val="22"/>
          <w:szCs w:val="22"/>
        </w:rPr>
        <w:t>выдается соответствующее предписание, с указанием сроков устранения выявленных недостатков, а акт о приемке выполненных работ не подписывается заказчиком до устранения выявленных нарушений.</w:t>
      </w:r>
    </w:p>
    <w:p w:rsidR="000360E5" w:rsidRPr="00EA7235" w:rsidRDefault="000360E5" w:rsidP="000360E5">
      <w:pPr>
        <w:pStyle w:val="a4"/>
        <w:ind w:left="360" w:firstLine="348"/>
        <w:jc w:val="both"/>
        <w:rPr>
          <w:sz w:val="22"/>
          <w:szCs w:val="22"/>
        </w:rPr>
      </w:pPr>
      <w:r w:rsidRPr="00EA7235">
        <w:rPr>
          <w:sz w:val="22"/>
          <w:szCs w:val="22"/>
        </w:rPr>
        <w:t xml:space="preserve">4.3. В случае установления заказчиком при приемке работ несоответствия качества выполненных </w:t>
      </w:r>
      <w:r w:rsidRPr="00EA7235">
        <w:rPr>
          <w:bCs/>
          <w:sz w:val="22"/>
          <w:szCs w:val="22"/>
        </w:rPr>
        <w:t>Подрядчиком</w:t>
      </w:r>
      <w:r w:rsidRPr="00EA7235">
        <w:rPr>
          <w:sz w:val="22"/>
          <w:szCs w:val="22"/>
        </w:rPr>
        <w:t xml:space="preserve"> работ требованиям настоящего Контракта, акт выполненных работ заказчиком не подписывается до момента устранения выявленных нарушений. </w:t>
      </w:r>
    </w:p>
    <w:p w:rsidR="000360E5" w:rsidRPr="00EA7235" w:rsidRDefault="000360E5" w:rsidP="000360E5">
      <w:pPr>
        <w:pStyle w:val="a4"/>
        <w:ind w:left="360" w:firstLine="348"/>
        <w:jc w:val="both"/>
        <w:rPr>
          <w:sz w:val="22"/>
          <w:szCs w:val="22"/>
        </w:rPr>
      </w:pPr>
      <w:r w:rsidRPr="00EA7235">
        <w:rPr>
          <w:sz w:val="22"/>
          <w:szCs w:val="22"/>
        </w:rPr>
        <w:t xml:space="preserve">4.4. При обнаружении в ходе приемки недостатков в выполненной работе Сторонами в срок 5 рабочих дней составляется акт, в котором фиксируется перечень дефектов (недоделок) и сроки их устранения </w:t>
      </w:r>
      <w:r w:rsidRPr="00EA7235">
        <w:rPr>
          <w:bCs/>
          <w:sz w:val="22"/>
          <w:szCs w:val="22"/>
        </w:rPr>
        <w:t>Подрядчиком</w:t>
      </w:r>
      <w:r w:rsidRPr="00EA7235">
        <w:rPr>
          <w:sz w:val="22"/>
          <w:szCs w:val="22"/>
        </w:rPr>
        <w:t xml:space="preserve">. </w:t>
      </w:r>
    </w:p>
    <w:p w:rsidR="000360E5" w:rsidRPr="00EA7235" w:rsidRDefault="000360E5" w:rsidP="000360E5">
      <w:pPr>
        <w:pStyle w:val="a4"/>
        <w:ind w:left="360"/>
        <w:jc w:val="both"/>
        <w:rPr>
          <w:sz w:val="22"/>
          <w:szCs w:val="22"/>
        </w:rPr>
      </w:pPr>
      <w:r w:rsidRPr="00EA7235">
        <w:rPr>
          <w:bCs/>
          <w:sz w:val="22"/>
          <w:szCs w:val="22"/>
        </w:rPr>
        <w:tab/>
        <w:t>4.5. Подрядчик</w:t>
      </w:r>
      <w:r w:rsidRPr="00EA7235">
        <w:rPr>
          <w:sz w:val="22"/>
          <w:szCs w:val="22"/>
        </w:rPr>
        <w:t xml:space="preserve"> обязан устранить все обнаруженные недостатки своими силами и за свой счет в сроки, указанные в акте.</w:t>
      </w:r>
    </w:p>
    <w:p w:rsidR="000360E5" w:rsidRPr="00EA7235" w:rsidRDefault="000360E5" w:rsidP="000360E5">
      <w:pPr>
        <w:pStyle w:val="a4"/>
        <w:ind w:left="360" w:firstLine="348"/>
        <w:jc w:val="both"/>
        <w:rPr>
          <w:sz w:val="22"/>
          <w:szCs w:val="22"/>
        </w:rPr>
      </w:pPr>
      <w:r w:rsidRPr="00EA7235">
        <w:rPr>
          <w:sz w:val="22"/>
          <w:szCs w:val="22"/>
        </w:rPr>
        <w:t xml:space="preserve">4.6. В случае отказа </w:t>
      </w:r>
      <w:r w:rsidRPr="00EA7235">
        <w:rPr>
          <w:bCs/>
          <w:sz w:val="22"/>
          <w:szCs w:val="22"/>
        </w:rPr>
        <w:t>Подрядчика</w:t>
      </w:r>
      <w:r w:rsidRPr="00EA7235">
        <w:rPr>
          <w:sz w:val="22"/>
          <w:szCs w:val="22"/>
        </w:rPr>
        <w:t xml:space="preserve"> от подписания акта о выявленных в ходе </w:t>
      </w:r>
      <w:proofErr w:type="gramStart"/>
      <w:r w:rsidRPr="00EA7235">
        <w:rPr>
          <w:sz w:val="22"/>
          <w:szCs w:val="22"/>
        </w:rPr>
        <w:t>приемки результатов выполнения работ недостатков</w:t>
      </w:r>
      <w:proofErr w:type="gramEnd"/>
      <w:r w:rsidRPr="00EA7235">
        <w:rPr>
          <w:sz w:val="22"/>
          <w:szCs w:val="22"/>
        </w:rPr>
        <w:t xml:space="preserve"> и сроках их устранения, заказчиком в акте делается отметка об отказе </w:t>
      </w:r>
      <w:r w:rsidRPr="00EA7235">
        <w:rPr>
          <w:bCs/>
          <w:sz w:val="22"/>
          <w:szCs w:val="22"/>
        </w:rPr>
        <w:t>Подрядчика</w:t>
      </w:r>
      <w:r w:rsidRPr="00EA7235">
        <w:rPr>
          <w:sz w:val="22"/>
          <w:szCs w:val="22"/>
        </w:rPr>
        <w:t xml:space="preserve"> от его подписания. При этом акт о выявленных в ходе </w:t>
      </w:r>
      <w:proofErr w:type="gramStart"/>
      <w:r w:rsidRPr="00EA7235">
        <w:rPr>
          <w:sz w:val="22"/>
          <w:szCs w:val="22"/>
        </w:rPr>
        <w:t>приемки результатов выполнения работ недостатков</w:t>
      </w:r>
      <w:proofErr w:type="gramEnd"/>
      <w:r w:rsidRPr="00EA7235">
        <w:rPr>
          <w:sz w:val="22"/>
          <w:szCs w:val="22"/>
        </w:rPr>
        <w:t xml:space="preserve"> и сроках их устранения подписывается заказчиком.</w:t>
      </w:r>
    </w:p>
    <w:p w:rsidR="000360E5" w:rsidRPr="00EA7235" w:rsidRDefault="000360E5" w:rsidP="000360E5">
      <w:pPr>
        <w:pStyle w:val="a4"/>
        <w:ind w:left="360" w:firstLine="348"/>
        <w:jc w:val="both"/>
        <w:rPr>
          <w:sz w:val="22"/>
          <w:szCs w:val="22"/>
        </w:rPr>
      </w:pPr>
      <w:r w:rsidRPr="00EA7235">
        <w:rPr>
          <w:sz w:val="22"/>
          <w:szCs w:val="22"/>
        </w:rPr>
        <w:t xml:space="preserve">4.6. Устранение </w:t>
      </w:r>
      <w:r w:rsidRPr="00EA7235">
        <w:rPr>
          <w:bCs/>
          <w:sz w:val="22"/>
          <w:szCs w:val="22"/>
        </w:rPr>
        <w:t>Подрядчиком</w:t>
      </w:r>
      <w:r w:rsidRPr="00EA7235">
        <w:rPr>
          <w:sz w:val="22"/>
          <w:szCs w:val="22"/>
        </w:rPr>
        <w:t xml:space="preserve"> в установленные сроки выявленных недостатков не освобождает его от уплаты неустойки (штрафа, пени), предусмотренной Контрактом.</w:t>
      </w:r>
    </w:p>
    <w:p w:rsidR="000360E5" w:rsidRPr="00EA7235" w:rsidRDefault="000360E5" w:rsidP="000360E5">
      <w:pPr>
        <w:spacing w:after="0" w:line="240" w:lineRule="auto"/>
        <w:ind w:firstLine="539"/>
        <w:jc w:val="both"/>
        <w:rPr>
          <w:rFonts w:ascii="Times New Roman" w:hAnsi="Times New Roman" w:cs="Times New Roman"/>
          <w:bCs/>
        </w:rPr>
      </w:pPr>
      <w:r w:rsidRPr="00EA7235">
        <w:rPr>
          <w:rFonts w:ascii="Times New Roman" w:hAnsi="Times New Roman" w:cs="Times New Roman"/>
        </w:rPr>
        <w:tab/>
        <w:t>4.7. Стороны Контракта по взаимному согласию осуществляют направление друг другу документов, связанных с исполнением Контракта (универсальный передаточный документ, акт приема-передачи, счет-фактура, счет, акт выполненных работ другие документы) в виде электронных документов, подписанных электронной подписью в ЕИС (далее - электронные документы).</w:t>
      </w:r>
    </w:p>
    <w:p w:rsidR="000360E5" w:rsidRPr="00EA7235" w:rsidRDefault="000360E5" w:rsidP="000360E5">
      <w:pPr>
        <w:spacing w:after="0" w:line="240" w:lineRule="auto"/>
        <w:ind w:firstLine="539"/>
        <w:jc w:val="both"/>
        <w:rPr>
          <w:rFonts w:ascii="Times New Roman" w:hAnsi="Times New Roman" w:cs="Times New Roman"/>
        </w:rPr>
      </w:pPr>
      <w:r w:rsidRPr="00EA7235">
        <w:rPr>
          <w:rFonts w:ascii="Times New Roman" w:hAnsi="Times New Roman" w:cs="Times New Roman"/>
        </w:rPr>
        <w:tab/>
        <w:t>4.8.Электронные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rsidR="000360E5" w:rsidRPr="00EA7235" w:rsidRDefault="000360E5" w:rsidP="000360E5">
      <w:pPr>
        <w:spacing w:after="0" w:line="240" w:lineRule="auto"/>
        <w:ind w:firstLine="539"/>
        <w:jc w:val="both"/>
        <w:rPr>
          <w:rFonts w:ascii="Times New Roman" w:hAnsi="Times New Roman" w:cs="Times New Roman"/>
          <w:bCs/>
        </w:rPr>
      </w:pPr>
      <w:r w:rsidRPr="00EA7235">
        <w:rPr>
          <w:rFonts w:ascii="Times New Roman" w:hAnsi="Times New Roman" w:cs="Times New Roman"/>
        </w:rPr>
        <w:tab/>
        <w:t>4.9.Электронные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rsidR="000360E5" w:rsidRPr="00EA7235" w:rsidRDefault="000360E5" w:rsidP="000360E5">
      <w:pPr>
        <w:spacing w:after="0" w:line="240" w:lineRule="auto"/>
        <w:ind w:firstLine="539"/>
        <w:jc w:val="both"/>
        <w:rPr>
          <w:rFonts w:ascii="Times New Roman" w:hAnsi="Times New Roman" w:cs="Times New Roman"/>
        </w:rPr>
      </w:pPr>
      <w:r w:rsidRPr="00EA7235">
        <w:rPr>
          <w:rFonts w:ascii="Times New Roman" w:hAnsi="Times New Roman" w:cs="Times New Roman"/>
        </w:rPr>
        <w:tab/>
        <w:t xml:space="preserve">4.10. </w:t>
      </w:r>
      <w:proofErr w:type="gramStart"/>
      <w:r w:rsidRPr="00EA7235">
        <w:rPr>
          <w:rFonts w:ascii="Times New Roman" w:hAnsi="Times New Roman" w:cs="Times New Roman"/>
        </w:rPr>
        <w:t>В случаях отсутствия у одной из Сторон технической возможности направления Сторонами электронных документов, а также в случае сбоя в работе ЕИС, не позволяющего осуществлять обмен электронными документами при исполнении Контракта, Стороны осуществляют оформление, подписание и направление друг другу документов, связанных с исполнением Контракта, на бумажных носителях информации в сроки, предусмотренные Контрактом.</w:t>
      </w:r>
      <w:proofErr w:type="gramEnd"/>
    </w:p>
    <w:p w:rsidR="000360E5" w:rsidRPr="00EA7235" w:rsidRDefault="000360E5" w:rsidP="000360E5">
      <w:pPr>
        <w:spacing w:after="0" w:line="240" w:lineRule="auto"/>
        <w:ind w:firstLine="709"/>
        <w:jc w:val="both"/>
        <w:rPr>
          <w:rFonts w:ascii="Times New Roman" w:hAnsi="Times New Roman" w:cs="Times New Roman"/>
        </w:rPr>
      </w:pPr>
      <w:r w:rsidRPr="00EA7235">
        <w:rPr>
          <w:rFonts w:ascii="Times New Roman" w:hAnsi="Times New Roman" w:cs="Times New Roman"/>
        </w:rPr>
        <w:t>4.11. Для проверки предоставленных Подрядчиком результатов выполненных работ, предусмотренных настоящим контрактом, в части их соответствия условиям контракта Заказчик проводит экспертизу. Экспертиза результатов выполненных работ, предусмотренных настоящим контрактом, проводится Заказчиком своими силами или с привлечением экспертов, экспертных организаций.</w:t>
      </w:r>
    </w:p>
    <w:p w:rsidR="000360E5" w:rsidRPr="00EA7235" w:rsidRDefault="000360E5" w:rsidP="000360E5">
      <w:pPr>
        <w:spacing w:after="0" w:line="240" w:lineRule="auto"/>
        <w:ind w:firstLine="567"/>
        <w:jc w:val="both"/>
        <w:rPr>
          <w:rFonts w:ascii="Times New Roman" w:hAnsi="Times New Roman" w:cs="Times New Roman"/>
        </w:rPr>
      </w:pPr>
      <w:r w:rsidRPr="00EA7235">
        <w:rPr>
          <w:rFonts w:ascii="Times New Roman" w:hAnsi="Times New Roman" w:cs="Times New Roman"/>
        </w:rPr>
        <w:t>В случае привлечения для проведения экспертизы выполненной работы экспертов, экспертных организаций на основании контрактов, заключенных в соответствии с действующим законодательством, результаты такой экспертизы оформляются в виде заключения, которое подписывается экспертом, уполномоченным представителем экспертной организации.</w:t>
      </w:r>
    </w:p>
    <w:p w:rsidR="000360E5" w:rsidRPr="00EA7235" w:rsidRDefault="000360E5" w:rsidP="000360E5">
      <w:pPr>
        <w:spacing w:after="0" w:line="240" w:lineRule="auto"/>
        <w:ind w:firstLine="567"/>
        <w:jc w:val="both"/>
        <w:rPr>
          <w:rFonts w:ascii="Times New Roman" w:hAnsi="Times New Roman" w:cs="Times New Roman"/>
        </w:rPr>
      </w:pPr>
      <w:r w:rsidRPr="00EA7235">
        <w:rPr>
          <w:rFonts w:ascii="Times New Roman" w:hAnsi="Times New Roman" w:cs="Times New Roman"/>
        </w:rPr>
        <w:t>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настоящего контракта.</w:t>
      </w:r>
    </w:p>
    <w:p w:rsidR="000360E5" w:rsidRPr="00EA7235" w:rsidRDefault="000360E5" w:rsidP="000360E5">
      <w:pPr>
        <w:spacing w:after="0" w:line="240" w:lineRule="auto"/>
        <w:ind w:firstLine="567"/>
        <w:jc w:val="both"/>
        <w:rPr>
          <w:rFonts w:ascii="Times New Roman" w:hAnsi="Times New Roman" w:cs="Times New Roman"/>
        </w:rPr>
      </w:pPr>
      <w:r w:rsidRPr="00EA7235">
        <w:rPr>
          <w:rFonts w:ascii="Times New Roman" w:hAnsi="Times New Roman" w:cs="Times New Roman"/>
        </w:rPr>
        <w:t>В соответствии с положениями статьи 94 Федерального закона № 44-ФЗ подписанный Заказчиком акт о приемке выполненных работ (в том числе подписанный Заказчиком в личном кабинете ЕИС электронный акт о приемке выполненных работ при осуществлении приемки в электронной форме) является подтверждением проведенной экспертизы выполненных Подрядчиком работ.</w:t>
      </w:r>
    </w:p>
    <w:p w:rsidR="000360E5" w:rsidRPr="00EA7235" w:rsidRDefault="000360E5" w:rsidP="000360E5">
      <w:pPr>
        <w:pStyle w:val="a4"/>
        <w:ind w:left="360" w:firstLine="348"/>
        <w:jc w:val="both"/>
        <w:rPr>
          <w:sz w:val="22"/>
          <w:szCs w:val="22"/>
        </w:rPr>
      </w:pPr>
    </w:p>
    <w:p w:rsidR="000360E5" w:rsidRPr="00EA7235" w:rsidRDefault="000360E5" w:rsidP="000360E5">
      <w:pPr>
        <w:pStyle w:val="a4"/>
        <w:widowControl w:val="0"/>
        <w:numPr>
          <w:ilvl w:val="0"/>
          <w:numId w:val="1"/>
        </w:numPr>
        <w:spacing w:before="120"/>
        <w:jc w:val="center"/>
        <w:rPr>
          <w:b/>
          <w:sz w:val="22"/>
          <w:szCs w:val="22"/>
        </w:rPr>
      </w:pPr>
      <w:r w:rsidRPr="00EA7235">
        <w:rPr>
          <w:b/>
          <w:sz w:val="22"/>
          <w:szCs w:val="22"/>
        </w:rPr>
        <w:t>Сроки выполнения работ</w:t>
      </w:r>
    </w:p>
    <w:p w:rsidR="000360E5" w:rsidRPr="00EA7235" w:rsidRDefault="000360E5" w:rsidP="000360E5">
      <w:pPr>
        <w:pStyle w:val="a4"/>
        <w:widowControl w:val="0"/>
        <w:spacing w:before="120"/>
        <w:ind w:left="360"/>
        <w:rPr>
          <w:b/>
          <w:sz w:val="22"/>
          <w:szCs w:val="22"/>
        </w:rPr>
      </w:pPr>
    </w:p>
    <w:p w:rsidR="000360E5" w:rsidRPr="00EA7235" w:rsidRDefault="000360E5" w:rsidP="000360E5">
      <w:pPr>
        <w:widowControl w:val="0"/>
        <w:spacing w:after="0" w:line="240" w:lineRule="auto"/>
        <w:ind w:firstLine="709"/>
        <w:jc w:val="both"/>
        <w:rPr>
          <w:rFonts w:ascii="Times New Roman" w:eastAsia="Times New Roman" w:hAnsi="Times New Roman"/>
        </w:rPr>
      </w:pPr>
      <w:r w:rsidRPr="00EA7235">
        <w:rPr>
          <w:rFonts w:ascii="Times New Roman" w:hAnsi="Times New Roman"/>
        </w:rPr>
        <w:t xml:space="preserve">5.1. </w:t>
      </w:r>
      <w:r w:rsidRPr="00EA7235">
        <w:rPr>
          <w:rFonts w:ascii="Times New Roman" w:eastAsia="Times New Roman" w:hAnsi="Times New Roman"/>
        </w:rPr>
        <w:t xml:space="preserve">В течение15 календарных дней </w:t>
      </w:r>
      <w:proofErr w:type="gramStart"/>
      <w:r w:rsidRPr="00EA7235">
        <w:rPr>
          <w:rFonts w:ascii="Times New Roman" w:eastAsia="Times New Roman" w:hAnsi="Times New Roman"/>
        </w:rPr>
        <w:t>с даты подписания</w:t>
      </w:r>
      <w:proofErr w:type="gramEnd"/>
      <w:r w:rsidRPr="00EA7235">
        <w:rPr>
          <w:rFonts w:ascii="Times New Roman" w:eastAsia="Times New Roman" w:hAnsi="Times New Roman"/>
        </w:rPr>
        <w:t xml:space="preserve"> контракта. </w:t>
      </w:r>
    </w:p>
    <w:p w:rsidR="000360E5" w:rsidRPr="00EA7235" w:rsidRDefault="000360E5" w:rsidP="000360E5">
      <w:pPr>
        <w:widowControl w:val="0"/>
        <w:spacing w:after="0" w:line="240" w:lineRule="auto"/>
        <w:ind w:firstLine="709"/>
        <w:jc w:val="both"/>
        <w:rPr>
          <w:rFonts w:ascii="Times New Roman" w:hAnsi="Times New Roman"/>
        </w:rPr>
      </w:pPr>
      <w:r w:rsidRPr="00EA7235">
        <w:rPr>
          <w:rFonts w:ascii="Times New Roman" w:hAnsi="Times New Roman"/>
        </w:rPr>
        <w:t>5.2. Допускается досрочное выполнение работ по контракту Подрядчиком.</w:t>
      </w:r>
    </w:p>
    <w:p w:rsidR="000360E5" w:rsidRPr="00EA7235" w:rsidRDefault="000360E5" w:rsidP="000360E5">
      <w:pPr>
        <w:widowControl w:val="0"/>
        <w:tabs>
          <w:tab w:val="left" w:pos="-1560"/>
        </w:tabs>
        <w:spacing w:after="0" w:line="240" w:lineRule="auto"/>
        <w:ind w:firstLine="709"/>
        <w:jc w:val="center"/>
        <w:rPr>
          <w:rFonts w:ascii="Times New Roman" w:hAnsi="Times New Roman"/>
          <w:b/>
        </w:rPr>
      </w:pPr>
    </w:p>
    <w:p w:rsidR="000360E5" w:rsidRPr="00EA7235" w:rsidRDefault="000360E5" w:rsidP="000360E5">
      <w:pPr>
        <w:pStyle w:val="a4"/>
        <w:numPr>
          <w:ilvl w:val="0"/>
          <w:numId w:val="1"/>
        </w:numPr>
        <w:tabs>
          <w:tab w:val="left" w:pos="993"/>
        </w:tabs>
        <w:jc w:val="center"/>
        <w:rPr>
          <w:b/>
          <w:sz w:val="22"/>
          <w:szCs w:val="22"/>
        </w:rPr>
      </w:pPr>
      <w:r w:rsidRPr="00EA7235">
        <w:rPr>
          <w:b/>
          <w:sz w:val="22"/>
          <w:szCs w:val="22"/>
        </w:rPr>
        <w:t>Ответственность сторон</w:t>
      </w:r>
    </w:p>
    <w:p w:rsidR="000360E5" w:rsidRPr="00EA7235" w:rsidRDefault="000360E5" w:rsidP="000360E5">
      <w:pPr>
        <w:tabs>
          <w:tab w:val="left" w:pos="993"/>
        </w:tabs>
        <w:spacing w:after="0" w:line="240" w:lineRule="auto"/>
        <w:ind w:firstLine="709"/>
        <w:jc w:val="center"/>
        <w:rPr>
          <w:rFonts w:ascii="Times New Roman" w:eastAsia="Times New Roman" w:hAnsi="Times New Roman" w:cs="Times New Roman"/>
          <w:b/>
        </w:rPr>
      </w:pPr>
    </w:p>
    <w:p w:rsidR="000360E5" w:rsidRPr="00EA7235" w:rsidRDefault="000360E5" w:rsidP="000360E5">
      <w:pPr>
        <w:tabs>
          <w:tab w:val="num" w:pos="1305"/>
        </w:tabs>
        <w:spacing w:after="0" w:line="240" w:lineRule="auto"/>
        <w:ind w:firstLine="709"/>
        <w:jc w:val="both"/>
        <w:rPr>
          <w:rFonts w:ascii="Times New Roman" w:eastAsia="Calibri" w:hAnsi="Times New Roman" w:cs="Times New Roman"/>
        </w:rPr>
      </w:pPr>
      <w:r w:rsidRPr="00EA7235">
        <w:rPr>
          <w:rFonts w:ascii="Times New Roman" w:eastAsia="Times New Roman" w:hAnsi="Times New Roman" w:cs="Times New Roman"/>
        </w:rPr>
        <w:t xml:space="preserve">6.1. </w:t>
      </w:r>
      <w:r w:rsidRPr="00EA7235">
        <w:rPr>
          <w:rFonts w:ascii="Times New Roman" w:eastAsia="Calibri" w:hAnsi="Times New Roman" w:cs="Times New Roman"/>
        </w:rPr>
        <w:t>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0360E5" w:rsidRPr="00EA7235" w:rsidRDefault="000360E5" w:rsidP="000360E5">
      <w:pPr>
        <w:tabs>
          <w:tab w:val="num" w:pos="1305"/>
        </w:tabs>
        <w:spacing w:after="0" w:line="240" w:lineRule="auto"/>
        <w:ind w:firstLine="709"/>
        <w:jc w:val="both"/>
        <w:rPr>
          <w:rFonts w:ascii="Times New Roman" w:eastAsia="Calibri" w:hAnsi="Times New Roman" w:cs="Times New Roman"/>
        </w:rPr>
      </w:pPr>
      <w:proofErr w:type="gramStart"/>
      <w:r w:rsidRPr="00EA7235">
        <w:rPr>
          <w:rFonts w:ascii="Times New Roman" w:eastAsia="Calibri" w:hAnsi="Times New Roman" w:cs="Times New Roman"/>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(поставщиком, исполнителем), утвержденными постановлением Правительства Российской Федерации от 30 августа 2017 г. № 1042.</w:t>
      </w:r>
      <w:proofErr w:type="gramEnd"/>
    </w:p>
    <w:p w:rsidR="000360E5" w:rsidRPr="00EA7235" w:rsidRDefault="000360E5" w:rsidP="000360E5">
      <w:pPr>
        <w:tabs>
          <w:tab w:val="num" w:pos="1305"/>
        </w:tabs>
        <w:spacing w:after="0" w:line="240" w:lineRule="auto"/>
        <w:ind w:firstLine="709"/>
        <w:jc w:val="both"/>
        <w:rPr>
          <w:rFonts w:ascii="Times New Roman" w:eastAsia="Calibri" w:hAnsi="Times New Roman" w:cs="Times New Roman"/>
        </w:rPr>
      </w:pPr>
      <w:r w:rsidRPr="00EA7235">
        <w:rPr>
          <w:rFonts w:ascii="Times New Roman" w:eastAsia="Calibri" w:hAnsi="Times New Roman" w:cs="Times New Roman"/>
        </w:rPr>
        <w:t>6.2. Ответственность Подрядчика: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360E5" w:rsidRPr="00EA7235" w:rsidRDefault="000360E5" w:rsidP="000360E5">
      <w:pPr>
        <w:tabs>
          <w:tab w:val="num" w:pos="1305"/>
        </w:tabs>
        <w:spacing w:after="0" w:line="240" w:lineRule="auto"/>
        <w:ind w:firstLine="709"/>
        <w:jc w:val="both"/>
        <w:rPr>
          <w:rFonts w:ascii="Times New Roman" w:eastAsia="Calibri" w:hAnsi="Times New Roman" w:cs="Times New Roman"/>
        </w:rPr>
      </w:pPr>
      <w:r w:rsidRPr="00EA7235">
        <w:rPr>
          <w:rFonts w:ascii="Times New Roman" w:eastAsia="Calibri" w:hAnsi="Times New Roman" w:cs="Times New Roman"/>
        </w:rPr>
        <w:t xml:space="preserve">6.2.1. </w:t>
      </w:r>
      <w:proofErr w:type="gramStart"/>
      <w:r w:rsidRPr="00EA7235">
        <w:rPr>
          <w:rFonts w:ascii="Times New Roman" w:eastAsia="Calibri" w:hAnsi="Times New Roman" w:cs="Times New Roman"/>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EA7235">
        <w:rPr>
          <w:rFonts w:ascii="Times New Roman" w:eastAsia="Calibri" w:hAnsi="Times New Roman" w:cs="Times New Roman"/>
        </w:rPr>
        <w:t xml:space="preserve">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0360E5" w:rsidRPr="00EA7235" w:rsidRDefault="000360E5" w:rsidP="000360E5">
      <w:pPr>
        <w:tabs>
          <w:tab w:val="num" w:pos="1305"/>
        </w:tabs>
        <w:spacing w:after="0" w:line="240" w:lineRule="auto"/>
        <w:ind w:firstLine="709"/>
        <w:jc w:val="both"/>
        <w:rPr>
          <w:rFonts w:ascii="Times New Roman" w:eastAsia="Calibri" w:hAnsi="Times New Roman" w:cs="Times New Roman"/>
        </w:rPr>
      </w:pPr>
      <w:r w:rsidRPr="00EA7235">
        <w:rPr>
          <w:rFonts w:ascii="Times New Roman" w:eastAsia="Calibri" w:hAnsi="Times New Roman" w:cs="Times New Roman"/>
        </w:rPr>
        <w:t xml:space="preserve">6.2.2. </w:t>
      </w:r>
      <w:proofErr w:type="gramStart"/>
      <w:r w:rsidRPr="00EA7235">
        <w:rPr>
          <w:rFonts w:ascii="Times New Roman" w:eastAsia="Calibri" w:hAnsi="Times New Roman" w:cs="Times New Roman"/>
        </w:rPr>
        <w:t>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EA7235">
        <w:rPr>
          <w:rFonts w:ascii="Times New Roman" w:eastAsia="Calibri" w:hAnsi="Times New Roman" w:cs="Times New Roman"/>
        </w:rPr>
        <w:t xml:space="preserve"> в размере 1 процента цены контракта (этапа), но не более 5 тыс. рублей и не менее 1 тыс. рублей, что составляет </w:t>
      </w:r>
      <w:r w:rsidR="00B0505A">
        <w:rPr>
          <w:rFonts w:ascii="Times New Roman" w:eastAsia="Calibri" w:hAnsi="Times New Roman" w:cs="Times New Roman"/>
        </w:rPr>
        <w:t>5000</w:t>
      </w:r>
      <w:r w:rsidRPr="00EA7235">
        <w:rPr>
          <w:rFonts w:ascii="Times New Roman" w:eastAsia="Calibri" w:hAnsi="Times New Roman" w:cs="Times New Roman"/>
        </w:rPr>
        <w:t xml:space="preserve"> рублей.</w:t>
      </w:r>
    </w:p>
    <w:p w:rsidR="000360E5" w:rsidRPr="00EA7235" w:rsidRDefault="000360E5" w:rsidP="000360E5">
      <w:pPr>
        <w:tabs>
          <w:tab w:val="num" w:pos="1305"/>
        </w:tabs>
        <w:spacing w:after="0" w:line="240" w:lineRule="auto"/>
        <w:ind w:firstLine="709"/>
        <w:jc w:val="both"/>
        <w:rPr>
          <w:rFonts w:ascii="Times New Roman" w:eastAsia="Calibri" w:hAnsi="Times New Roman" w:cs="Times New Roman"/>
        </w:rPr>
      </w:pPr>
      <w:r w:rsidRPr="00EA7235">
        <w:rPr>
          <w:rFonts w:ascii="Times New Roman" w:eastAsia="Calibri" w:hAnsi="Times New Roman" w:cs="Times New Roman"/>
        </w:rPr>
        <w:t xml:space="preserve">6.2.3. </w:t>
      </w:r>
      <w:proofErr w:type="gramStart"/>
      <w:r w:rsidRPr="00EA7235">
        <w:rPr>
          <w:rFonts w:ascii="Times New Roman" w:eastAsia="Calibri" w:hAnsi="Times New Roman" w:cs="Times New Roman"/>
        </w:rPr>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 </w:t>
      </w:r>
      <w:proofErr w:type="gramEnd"/>
    </w:p>
    <w:p w:rsidR="000360E5" w:rsidRPr="00EA7235" w:rsidRDefault="000360E5" w:rsidP="000360E5">
      <w:pPr>
        <w:tabs>
          <w:tab w:val="num" w:pos="1305"/>
        </w:tabs>
        <w:spacing w:after="0" w:line="240" w:lineRule="auto"/>
        <w:ind w:firstLine="709"/>
        <w:jc w:val="both"/>
        <w:rPr>
          <w:rFonts w:ascii="Times New Roman" w:eastAsia="Calibri" w:hAnsi="Times New Roman" w:cs="Times New Roman"/>
        </w:rPr>
      </w:pPr>
      <w:r w:rsidRPr="00EA7235">
        <w:rPr>
          <w:rFonts w:ascii="Times New Roman" w:eastAsia="Calibri" w:hAnsi="Times New Roman" w:cs="Times New Roman"/>
        </w:rPr>
        <w:t>а) в случае, если цена контракта не превышает начальную (максимальную) цену контракта:</w:t>
      </w:r>
    </w:p>
    <w:p w:rsidR="000360E5" w:rsidRPr="00EA7235" w:rsidRDefault="000360E5" w:rsidP="000360E5">
      <w:pPr>
        <w:tabs>
          <w:tab w:val="num" w:pos="1305"/>
        </w:tabs>
        <w:spacing w:after="0" w:line="240" w:lineRule="auto"/>
        <w:ind w:firstLine="709"/>
        <w:jc w:val="both"/>
        <w:rPr>
          <w:rFonts w:ascii="Times New Roman" w:eastAsia="Calibri" w:hAnsi="Times New Roman" w:cs="Times New Roman"/>
        </w:rPr>
      </w:pPr>
      <w:r w:rsidRPr="00EA7235">
        <w:rPr>
          <w:rFonts w:ascii="Times New Roman" w:eastAsia="Calibri" w:hAnsi="Times New Roman" w:cs="Times New Roman"/>
        </w:rPr>
        <w:t>- 10 процентов начальной (максимальной) цены контракта,</w:t>
      </w:r>
    </w:p>
    <w:p w:rsidR="000360E5" w:rsidRPr="00EA7235" w:rsidRDefault="000360E5" w:rsidP="000360E5">
      <w:pPr>
        <w:tabs>
          <w:tab w:val="num" w:pos="1305"/>
        </w:tabs>
        <w:spacing w:after="0" w:line="240" w:lineRule="auto"/>
        <w:ind w:firstLine="709"/>
        <w:jc w:val="both"/>
        <w:rPr>
          <w:rFonts w:ascii="Times New Roman" w:eastAsia="Calibri" w:hAnsi="Times New Roman" w:cs="Times New Roman"/>
        </w:rPr>
      </w:pPr>
      <w:r w:rsidRPr="00EA7235">
        <w:rPr>
          <w:rFonts w:ascii="Times New Roman" w:eastAsia="Calibri" w:hAnsi="Times New Roman" w:cs="Times New Roman"/>
        </w:rPr>
        <w:t>б) в случае, если цена контракта превышает начальную (максимальную) цену контракта:</w:t>
      </w:r>
    </w:p>
    <w:p w:rsidR="000360E5" w:rsidRPr="00EA7235" w:rsidRDefault="000360E5" w:rsidP="000360E5">
      <w:pPr>
        <w:tabs>
          <w:tab w:val="num" w:pos="1305"/>
        </w:tabs>
        <w:spacing w:after="0" w:line="240" w:lineRule="auto"/>
        <w:ind w:firstLine="709"/>
        <w:jc w:val="both"/>
        <w:rPr>
          <w:rFonts w:ascii="Times New Roman" w:eastAsia="Calibri" w:hAnsi="Times New Roman" w:cs="Times New Roman"/>
        </w:rPr>
      </w:pPr>
      <w:r w:rsidRPr="00EA7235">
        <w:rPr>
          <w:rFonts w:ascii="Times New Roman" w:eastAsia="Calibri" w:hAnsi="Times New Roman" w:cs="Times New Roman"/>
        </w:rPr>
        <w:t>- 10 процентов цены контракта.</w:t>
      </w:r>
    </w:p>
    <w:p w:rsidR="000360E5" w:rsidRPr="00EA7235" w:rsidRDefault="000360E5" w:rsidP="000360E5">
      <w:pPr>
        <w:tabs>
          <w:tab w:val="num" w:pos="1305"/>
        </w:tabs>
        <w:spacing w:after="0" w:line="240" w:lineRule="auto"/>
        <w:ind w:firstLine="709"/>
        <w:jc w:val="both"/>
        <w:rPr>
          <w:rFonts w:ascii="Times New Roman" w:eastAsia="Calibri" w:hAnsi="Times New Roman" w:cs="Times New Roman"/>
        </w:rPr>
      </w:pPr>
      <w:r w:rsidRPr="00EA7235">
        <w:rPr>
          <w:rFonts w:ascii="Times New Roman" w:eastAsia="Calibri" w:hAnsi="Times New Roman" w:cs="Times New Roman"/>
        </w:rPr>
        <w:t>6.2.4.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1000 рублей.</w:t>
      </w:r>
    </w:p>
    <w:p w:rsidR="000360E5" w:rsidRPr="00EA7235" w:rsidRDefault="000360E5" w:rsidP="000360E5">
      <w:pPr>
        <w:tabs>
          <w:tab w:val="num" w:pos="1305"/>
        </w:tabs>
        <w:spacing w:after="0" w:line="240" w:lineRule="auto"/>
        <w:ind w:firstLine="709"/>
        <w:jc w:val="both"/>
        <w:rPr>
          <w:rFonts w:ascii="Times New Roman" w:eastAsia="Calibri" w:hAnsi="Times New Roman" w:cs="Times New Roman"/>
        </w:rPr>
      </w:pPr>
      <w:r w:rsidRPr="00EA7235">
        <w:rPr>
          <w:rFonts w:ascii="Times New Roman" w:eastAsia="Calibri" w:hAnsi="Times New Roman" w:cs="Times New Roman"/>
        </w:rPr>
        <w:t>6.2.5.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0360E5" w:rsidRPr="00EA7235" w:rsidRDefault="000360E5" w:rsidP="000360E5">
      <w:pPr>
        <w:tabs>
          <w:tab w:val="num" w:pos="1305"/>
        </w:tabs>
        <w:spacing w:after="0" w:line="240" w:lineRule="auto"/>
        <w:ind w:firstLine="709"/>
        <w:jc w:val="both"/>
        <w:rPr>
          <w:rFonts w:ascii="Times New Roman" w:eastAsia="Calibri" w:hAnsi="Times New Roman" w:cs="Times New Roman"/>
        </w:rPr>
      </w:pPr>
      <w:r w:rsidRPr="00EA7235">
        <w:rPr>
          <w:rFonts w:ascii="Times New Roman" w:eastAsia="Calibri" w:hAnsi="Times New Roman" w:cs="Times New Roman"/>
        </w:rPr>
        <w:t>6.3.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0360E5" w:rsidRPr="00EA7235" w:rsidRDefault="000360E5" w:rsidP="000360E5">
      <w:pPr>
        <w:tabs>
          <w:tab w:val="num" w:pos="1305"/>
        </w:tabs>
        <w:spacing w:after="0" w:line="240" w:lineRule="auto"/>
        <w:ind w:firstLine="709"/>
        <w:jc w:val="both"/>
        <w:rPr>
          <w:rFonts w:ascii="Times New Roman" w:eastAsia="Calibri" w:hAnsi="Times New Roman" w:cs="Times New Roman"/>
        </w:rPr>
      </w:pPr>
      <w:r w:rsidRPr="00EA7235">
        <w:rPr>
          <w:rFonts w:ascii="Times New Roman" w:eastAsia="Calibri" w:hAnsi="Times New Roman" w:cs="Times New Roman"/>
        </w:rPr>
        <w:t>6.3.1.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360E5" w:rsidRPr="00EA7235" w:rsidRDefault="000360E5" w:rsidP="000360E5">
      <w:pPr>
        <w:tabs>
          <w:tab w:val="num" w:pos="1305"/>
        </w:tabs>
        <w:spacing w:after="0" w:line="240" w:lineRule="auto"/>
        <w:ind w:firstLine="709"/>
        <w:jc w:val="both"/>
        <w:rPr>
          <w:rFonts w:ascii="Times New Roman" w:eastAsia="Calibri" w:hAnsi="Times New Roman" w:cs="Times New Roman"/>
        </w:rPr>
      </w:pPr>
      <w:r w:rsidRPr="00EA7235">
        <w:rPr>
          <w:rFonts w:ascii="Times New Roman" w:eastAsia="Calibri" w:hAnsi="Times New Roman" w:cs="Times New Roman"/>
        </w:rPr>
        <w:t>6.3.2.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1000 рублей.</w:t>
      </w:r>
    </w:p>
    <w:p w:rsidR="000360E5" w:rsidRPr="00EA7235" w:rsidRDefault="000360E5" w:rsidP="000360E5">
      <w:pPr>
        <w:tabs>
          <w:tab w:val="num" w:pos="1305"/>
        </w:tabs>
        <w:spacing w:after="0" w:line="240" w:lineRule="auto"/>
        <w:ind w:firstLine="709"/>
        <w:jc w:val="both"/>
        <w:rPr>
          <w:rFonts w:ascii="Times New Roman" w:eastAsia="Calibri" w:hAnsi="Times New Roman" w:cs="Times New Roman"/>
        </w:rPr>
      </w:pPr>
      <w:r w:rsidRPr="00EA7235">
        <w:rPr>
          <w:rFonts w:ascii="Times New Roman" w:eastAsia="Calibri" w:hAnsi="Times New Roman" w:cs="Times New Roman"/>
        </w:rPr>
        <w:t xml:space="preserve">6.3.3.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0360E5" w:rsidRPr="00EA7235" w:rsidRDefault="000360E5" w:rsidP="000360E5">
      <w:pPr>
        <w:tabs>
          <w:tab w:val="left" w:pos="0"/>
        </w:tabs>
        <w:spacing w:after="0" w:line="0" w:lineRule="atLeast"/>
        <w:ind w:right="-35" w:firstLine="709"/>
        <w:jc w:val="both"/>
        <w:rPr>
          <w:rFonts w:ascii="Times New Roman" w:eastAsia="Times New Roman" w:hAnsi="Times New Roman" w:cs="Times New Roman"/>
        </w:rPr>
      </w:pPr>
      <w:r w:rsidRPr="00EA7235">
        <w:rPr>
          <w:rFonts w:ascii="Times New Roman" w:eastAsia="Calibri" w:hAnsi="Times New Roman" w:cs="Times New Roman"/>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EA7235">
        <w:rPr>
          <w:rFonts w:ascii="Times New Roman" w:eastAsia="Times New Roman" w:hAnsi="Times New Roman" w:cs="Times New Roman"/>
        </w:rPr>
        <w:t>.</w:t>
      </w:r>
    </w:p>
    <w:p w:rsidR="000360E5" w:rsidRPr="00EA7235" w:rsidRDefault="000360E5" w:rsidP="000360E5">
      <w:pPr>
        <w:tabs>
          <w:tab w:val="left" w:pos="0"/>
        </w:tabs>
        <w:spacing w:after="0" w:line="0" w:lineRule="atLeast"/>
        <w:ind w:right="-35" w:firstLine="709"/>
        <w:jc w:val="both"/>
        <w:rPr>
          <w:rFonts w:ascii="Times New Roman" w:eastAsia="Times New Roman" w:hAnsi="Times New Roman" w:cs="Times New Roman"/>
        </w:rPr>
      </w:pPr>
    </w:p>
    <w:p w:rsidR="000360E5" w:rsidRPr="00EA7235" w:rsidRDefault="000360E5" w:rsidP="000360E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b/>
        </w:rPr>
      </w:pPr>
      <w:r w:rsidRPr="00EA7235">
        <w:rPr>
          <w:rFonts w:ascii="Times New Roman" w:eastAsia="Calibri" w:hAnsi="Times New Roman" w:cs="Times New Roman"/>
          <w:b/>
        </w:rPr>
        <w:t>7. Обеспечение исполнения контракта</w:t>
      </w:r>
    </w:p>
    <w:p w:rsidR="000360E5" w:rsidRPr="00EA7235" w:rsidRDefault="000360E5" w:rsidP="000360E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b/>
        </w:rPr>
      </w:pPr>
    </w:p>
    <w:p w:rsidR="000360E5" w:rsidRPr="00EA7235" w:rsidRDefault="000360E5" w:rsidP="000360E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rPr>
      </w:pPr>
      <w:r w:rsidRPr="00EA7235">
        <w:rPr>
          <w:rFonts w:ascii="Times New Roman" w:eastAsia="Calibri" w:hAnsi="Times New Roman" w:cs="Times New Roman"/>
        </w:rPr>
        <w:t xml:space="preserve">7.1.  Размер обеспечения исполнения Контракта составляет </w:t>
      </w:r>
      <w:r w:rsidR="00B0505A">
        <w:rPr>
          <w:rFonts w:ascii="Times New Roman" w:eastAsia="Calibri" w:hAnsi="Times New Roman" w:cs="Times New Roman"/>
        </w:rPr>
        <w:t>31 500 рублей</w:t>
      </w:r>
      <w:r w:rsidRPr="00EA7235">
        <w:rPr>
          <w:rFonts w:ascii="Times New Roman" w:eastAsia="Calibri" w:hAnsi="Times New Roman" w:cs="Times New Roman"/>
        </w:rPr>
        <w:t>.</w:t>
      </w:r>
    </w:p>
    <w:p w:rsidR="000360E5" w:rsidRPr="00EA7235" w:rsidRDefault="000360E5" w:rsidP="000360E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rPr>
      </w:pPr>
      <w:r w:rsidRPr="00EA7235">
        <w:rPr>
          <w:rFonts w:ascii="Times New Roman" w:eastAsia="Calibri" w:hAnsi="Times New Roman" w:cs="Times New Roman"/>
        </w:rPr>
        <w:t xml:space="preserve">Подрядчик при заключении контракта должен предоставить заказчику обеспечение исполнения контракта в </w:t>
      </w:r>
      <w:r w:rsidRPr="00EA7235">
        <w:rPr>
          <w:rFonts w:ascii="Times New Roman" w:eastAsia="Calibri" w:hAnsi="Times New Roman" w:cs="Times New Roman"/>
          <w:b/>
          <w:bCs/>
        </w:rPr>
        <w:t>размере 5 %</w:t>
      </w:r>
      <w:r w:rsidRPr="00EA7235">
        <w:rPr>
          <w:rFonts w:ascii="Times New Roman" w:eastAsia="Calibri" w:hAnsi="Times New Roman" w:cs="Times New Roman"/>
        </w:rPr>
        <w:t xml:space="preserve"> цены контракта или подтверждение добросовестности в порядке, предусмотренном частью 8.1 статьи 96 Федерального закона № 44-ФЗ.</w:t>
      </w:r>
    </w:p>
    <w:p w:rsidR="000360E5" w:rsidRPr="00EA7235" w:rsidRDefault="000360E5" w:rsidP="000360E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rPr>
      </w:pPr>
      <w:r w:rsidRPr="00EA7235">
        <w:rPr>
          <w:rFonts w:ascii="Times New Roman" w:eastAsia="Calibri" w:hAnsi="Times New Roman" w:cs="Times New Roman"/>
        </w:rPr>
        <w:t>В случае если предложенная исполнителем цена контракта снижена на 25%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 44-ФЗ.</w:t>
      </w:r>
    </w:p>
    <w:p w:rsidR="000360E5" w:rsidRPr="00EA7235" w:rsidRDefault="000360E5" w:rsidP="000360E5">
      <w:pPr>
        <w:tabs>
          <w:tab w:val="left" w:pos="851"/>
          <w:tab w:val="left" w:pos="1133"/>
        </w:tabs>
        <w:spacing w:after="0" w:line="240" w:lineRule="auto"/>
        <w:ind w:firstLine="709"/>
        <w:jc w:val="both"/>
        <w:rPr>
          <w:rFonts w:ascii="Times New Roman" w:eastAsia="Calibri" w:hAnsi="Times New Roman" w:cs="Times New Roman"/>
          <w:bCs/>
          <w:iCs/>
          <w:lang w:eastAsia="ar-SA"/>
        </w:rPr>
      </w:pPr>
      <w:r w:rsidRPr="00EA7235">
        <w:rPr>
          <w:rFonts w:ascii="Times New Roman" w:eastAsia="Calibri" w:hAnsi="Times New Roman" w:cs="Times New Roman"/>
        </w:rPr>
        <w:t xml:space="preserve">7.2. </w:t>
      </w:r>
      <w:r w:rsidRPr="00EA7235">
        <w:rPr>
          <w:rFonts w:ascii="Times New Roman" w:eastAsia="Calibri" w:hAnsi="Times New Roman" w:cs="Times New Roman"/>
          <w:bCs/>
          <w:iCs/>
          <w:lang w:eastAsia="ar-SA"/>
        </w:rPr>
        <w:t xml:space="preserve">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0360E5" w:rsidRPr="00EA7235" w:rsidRDefault="000360E5" w:rsidP="000360E5">
      <w:pPr>
        <w:tabs>
          <w:tab w:val="left" w:pos="851"/>
          <w:tab w:val="left" w:pos="1133"/>
        </w:tabs>
        <w:spacing w:after="0" w:line="240" w:lineRule="auto"/>
        <w:ind w:firstLine="709"/>
        <w:jc w:val="both"/>
        <w:rPr>
          <w:rFonts w:ascii="Times New Roman" w:eastAsia="Calibri" w:hAnsi="Times New Roman" w:cs="Times New Roman"/>
          <w:bCs/>
          <w:iCs/>
          <w:lang w:eastAsia="ar-SA"/>
        </w:rPr>
      </w:pPr>
      <w:r w:rsidRPr="00EA7235">
        <w:rPr>
          <w:rFonts w:ascii="Times New Roman" w:eastAsia="Calibri" w:hAnsi="Times New Roman" w:cs="Times New Roman"/>
          <w:bCs/>
          <w:iCs/>
          <w:lang w:eastAsia="ar-SA"/>
        </w:rPr>
        <w:t xml:space="preserve">Способ обеспечения исполнения Контракта, срок действия банковской гарантии определяются участником закупки, с которым заключается Контракт, самостоятельно. </w:t>
      </w:r>
    </w:p>
    <w:p w:rsidR="000360E5" w:rsidRPr="00EA7235" w:rsidRDefault="000360E5" w:rsidP="000360E5">
      <w:pPr>
        <w:tabs>
          <w:tab w:val="left" w:pos="851"/>
          <w:tab w:val="left" w:pos="1133"/>
        </w:tabs>
        <w:spacing w:after="0" w:line="240" w:lineRule="auto"/>
        <w:ind w:firstLine="709"/>
        <w:jc w:val="both"/>
        <w:rPr>
          <w:rFonts w:ascii="Times New Roman" w:eastAsia="Calibri" w:hAnsi="Times New Roman" w:cs="Times New Roman"/>
          <w:bCs/>
          <w:iCs/>
          <w:lang w:eastAsia="ar-SA"/>
        </w:rPr>
      </w:pPr>
      <w:r w:rsidRPr="00EA7235">
        <w:rPr>
          <w:rFonts w:ascii="Times New Roman" w:eastAsia="Calibri" w:hAnsi="Times New Roman" w:cs="Times New Roman"/>
          <w:bCs/>
          <w:iCs/>
          <w:lang w:eastAsia="ar-SA"/>
        </w:rPr>
        <w:t>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rsidR="000360E5" w:rsidRPr="00EA7235" w:rsidRDefault="000360E5" w:rsidP="000360E5">
      <w:pPr>
        <w:widowControl w:val="0"/>
        <w:suppressAutoHyphens/>
        <w:overflowPunct w:val="0"/>
        <w:spacing w:after="0" w:line="240" w:lineRule="auto"/>
        <w:ind w:firstLine="709"/>
        <w:jc w:val="both"/>
        <w:rPr>
          <w:rFonts w:ascii="Times New Roman" w:eastAsia="Times New Roman" w:hAnsi="Times New Roman" w:cs="Times New Roman"/>
          <w:iCs/>
          <w:kern w:val="2"/>
        </w:rPr>
      </w:pPr>
      <w:r w:rsidRPr="00EA7235">
        <w:rPr>
          <w:rFonts w:ascii="Times New Roman" w:eastAsia="Calibri" w:hAnsi="Times New Roman" w:cs="Times New Roman"/>
        </w:rPr>
        <w:t xml:space="preserve">7.3. </w:t>
      </w:r>
      <w:proofErr w:type="gramStart"/>
      <w:r w:rsidRPr="00EA7235">
        <w:rPr>
          <w:rFonts w:ascii="Times New Roman" w:eastAsia="Times New Roman" w:hAnsi="Times New Roman" w:cs="Times New Roman"/>
          <w:kern w:val="2"/>
        </w:rPr>
        <w:t xml:space="preserve">В случае предоставления в качестве обеспечения исполнения Контракта денежных средств, срок возврата заказчиком подрядчику таких денежных средств, </w:t>
      </w:r>
      <w:r w:rsidRPr="00EA7235">
        <w:rPr>
          <w:rFonts w:ascii="Times New Roman" w:eastAsia="Times New Roman" w:hAnsi="Times New Roman" w:cs="Times New Roman"/>
          <w:iCs/>
          <w:kern w:val="2"/>
        </w:rPr>
        <w:t>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r w:rsidRPr="00EA7235">
        <w:rPr>
          <w:rFonts w:ascii="Times New Roman" w:eastAsia="Times New Roman" w:hAnsi="Times New Roman" w:cs="Times New Roman"/>
          <w:kern w:val="2"/>
        </w:rPr>
        <w:t xml:space="preserve"> не должен превышать пятнадцать дней с даты исполнения подрядчиком обязательств, предусмотренных Контрактом.</w:t>
      </w:r>
      <w:proofErr w:type="gramEnd"/>
    </w:p>
    <w:p w:rsidR="000360E5" w:rsidRPr="00EA7235" w:rsidRDefault="000360E5" w:rsidP="000360E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rPr>
      </w:pPr>
      <w:r w:rsidRPr="00EA7235">
        <w:rPr>
          <w:rFonts w:ascii="Times New Roman" w:eastAsia="Calibri" w:hAnsi="Times New Roman" w:cs="Times New Roman"/>
        </w:rPr>
        <w:t>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360E5" w:rsidRPr="00EA7235" w:rsidRDefault="000360E5" w:rsidP="000360E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rPr>
      </w:pPr>
      <w:r w:rsidRPr="00EA7235">
        <w:rPr>
          <w:rFonts w:ascii="Times New Roman" w:eastAsia="Calibri" w:hAnsi="Times New Roman" w:cs="Times New Roman"/>
        </w:rPr>
        <w:t>7.5.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rsidR="000360E5" w:rsidRPr="00EA7235" w:rsidRDefault="000360E5" w:rsidP="000360E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rPr>
      </w:pPr>
      <w:r w:rsidRPr="00EA7235">
        <w:rPr>
          <w:rFonts w:ascii="Times New Roman" w:eastAsia="Calibri" w:hAnsi="Times New Roman" w:cs="Times New Roman"/>
        </w:rPr>
        <w:t>7.6. Обязательства подрядчика, надлежащее исполнение которых обеспечивается банковской гарантией:</w:t>
      </w:r>
    </w:p>
    <w:p w:rsidR="000360E5" w:rsidRPr="00EA7235" w:rsidRDefault="000360E5" w:rsidP="000360E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rPr>
      </w:pPr>
      <w:r w:rsidRPr="00EA7235">
        <w:rPr>
          <w:rFonts w:ascii="Times New Roman" w:eastAsia="Calibri" w:hAnsi="Times New Roman" w:cs="Times New Roman"/>
        </w:rPr>
        <w:t xml:space="preserve"> - выполнить все работы надлежащего качества, в объеме и в сроки, предусмотренные Техническим заданием;</w:t>
      </w:r>
    </w:p>
    <w:p w:rsidR="000360E5" w:rsidRPr="00EA7235" w:rsidRDefault="000360E5" w:rsidP="000360E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rPr>
      </w:pPr>
      <w:r w:rsidRPr="00EA7235">
        <w:rPr>
          <w:rFonts w:ascii="Times New Roman" w:eastAsia="Calibri" w:hAnsi="Times New Roman" w:cs="Times New Roman"/>
        </w:rPr>
        <w:t xml:space="preserve">- обеспечить выполнение работ в соответствии с Техническим заданием, действующими </w:t>
      </w:r>
      <w:proofErr w:type="spellStart"/>
      <w:r w:rsidRPr="00EA7235">
        <w:rPr>
          <w:rFonts w:ascii="Times New Roman" w:eastAsia="Calibri" w:hAnsi="Times New Roman" w:cs="Times New Roman"/>
        </w:rPr>
        <w:t>СНиП</w:t>
      </w:r>
      <w:proofErr w:type="spellEnd"/>
      <w:r w:rsidRPr="00EA7235">
        <w:rPr>
          <w:rFonts w:ascii="Times New Roman" w:eastAsia="Calibri" w:hAnsi="Times New Roman" w:cs="Times New Roman"/>
        </w:rPr>
        <w:t>, с действующими правилами пожарной безопасности, техники безопасности и охраны окружающей среды, условиями Контракта и другими нормативно-техническими документами, действующими на момент передачи результата работ заказчику.</w:t>
      </w:r>
    </w:p>
    <w:p w:rsidR="000360E5" w:rsidRPr="00EA7235" w:rsidRDefault="000360E5" w:rsidP="000360E5">
      <w:pPr>
        <w:widowControl w:val="0"/>
        <w:suppressAutoHyphens/>
        <w:overflowPunct w:val="0"/>
        <w:spacing w:after="0" w:line="240" w:lineRule="auto"/>
        <w:ind w:firstLine="709"/>
        <w:jc w:val="both"/>
        <w:rPr>
          <w:rFonts w:ascii="Times New Roman" w:eastAsia="Calibri" w:hAnsi="Times New Roman" w:cs="Times New Roman"/>
        </w:rPr>
      </w:pPr>
      <w:r w:rsidRPr="00EA7235">
        <w:rPr>
          <w:rFonts w:ascii="Times New Roman" w:eastAsia="Calibri" w:hAnsi="Times New Roman" w:cs="Times New Roman"/>
        </w:rPr>
        <w:t xml:space="preserve">7.7. </w:t>
      </w:r>
      <w:r w:rsidRPr="00EA7235">
        <w:rPr>
          <w:rFonts w:ascii="Times New Roman" w:eastAsia="Times New Roman" w:hAnsi="Times New Roman" w:cs="Times New Roman"/>
          <w:bCs/>
          <w:iCs/>
          <w:kern w:val="2"/>
        </w:rPr>
        <w:t xml:space="preserve">Подрядчик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Федерального закона от 05.04.2013 № 44-ФЗ. </w:t>
      </w:r>
      <w:r w:rsidRPr="00EA7235">
        <w:rPr>
          <w:rFonts w:ascii="Times New Roman" w:eastAsia="Calibri" w:hAnsi="Times New Roman" w:cs="Times New Roman"/>
        </w:rPr>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пунктом 6.2.1. Контракта.</w:t>
      </w:r>
    </w:p>
    <w:p w:rsidR="000360E5" w:rsidRPr="00EA7235" w:rsidRDefault="000360E5" w:rsidP="000360E5">
      <w:pPr>
        <w:widowControl w:val="0"/>
        <w:suppressAutoHyphens/>
        <w:overflowPunct w:val="0"/>
        <w:spacing w:after="0" w:line="240" w:lineRule="auto"/>
        <w:ind w:firstLine="709"/>
        <w:jc w:val="both"/>
        <w:rPr>
          <w:rFonts w:ascii="Times New Roman" w:eastAsia="Calibri" w:hAnsi="Times New Roman" w:cs="Times New Roman"/>
        </w:rPr>
      </w:pPr>
    </w:p>
    <w:p w:rsidR="000360E5" w:rsidRPr="00EA7235" w:rsidRDefault="000360E5" w:rsidP="000360E5">
      <w:pPr>
        <w:tabs>
          <w:tab w:val="left" w:pos="851"/>
        </w:tabs>
        <w:spacing w:after="0" w:line="240" w:lineRule="auto"/>
        <w:ind w:firstLine="709"/>
        <w:jc w:val="center"/>
        <w:rPr>
          <w:rFonts w:ascii="Times New Roman" w:eastAsia="Times New Roman" w:hAnsi="Times New Roman" w:cs="Times New Roman"/>
          <w:b/>
        </w:rPr>
      </w:pPr>
      <w:r w:rsidRPr="00EA7235">
        <w:rPr>
          <w:rFonts w:ascii="Times New Roman" w:eastAsia="Times New Roman" w:hAnsi="Times New Roman" w:cs="Times New Roman"/>
          <w:b/>
        </w:rPr>
        <w:t>8. Гарантия и обеспечение гарантийных обязательств</w:t>
      </w:r>
    </w:p>
    <w:p w:rsidR="000360E5" w:rsidRPr="00EA7235" w:rsidRDefault="000360E5" w:rsidP="000360E5">
      <w:pPr>
        <w:tabs>
          <w:tab w:val="num" w:pos="764"/>
          <w:tab w:val="left" w:pos="851"/>
        </w:tabs>
        <w:spacing w:after="0" w:line="240" w:lineRule="auto"/>
        <w:ind w:left="764"/>
        <w:jc w:val="both"/>
        <w:rPr>
          <w:rFonts w:ascii="Times New Roman" w:eastAsia="Times New Roman" w:hAnsi="Times New Roman" w:cs="Times New Roman"/>
        </w:rPr>
      </w:pPr>
    </w:p>
    <w:p w:rsidR="000360E5" w:rsidRPr="00EA7235" w:rsidRDefault="000360E5" w:rsidP="000360E5">
      <w:pPr>
        <w:spacing w:after="0" w:line="240" w:lineRule="auto"/>
        <w:ind w:firstLine="709"/>
        <w:rPr>
          <w:rFonts w:ascii="Times New Roman" w:hAnsi="Times New Roman" w:cs="Times New Roman"/>
          <w:b/>
        </w:rPr>
      </w:pPr>
      <w:r w:rsidRPr="00EA7235">
        <w:rPr>
          <w:rFonts w:ascii="Times New Roman" w:hAnsi="Times New Roman" w:cs="Times New Roman"/>
          <w:color w:val="000000"/>
          <w:kern w:val="20"/>
        </w:rPr>
        <w:t xml:space="preserve">8.1. </w:t>
      </w:r>
      <w:r w:rsidRPr="00EA7235">
        <w:rPr>
          <w:rFonts w:ascii="Times New Roman" w:hAnsi="Times New Roman" w:cs="Times New Roman"/>
        </w:rPr>
        <w:t>Подрядчик гарантирует:</w:t>
      </w:r>
    </w:p>
    <w:p w:rsidR="000360E5" w:rsidRPr="00EA7235" w:rsidRDefault="000360E5" w:rsidP="000360E5">
      <w:pPr>
        <w:spacing w:after="0" w:line="240" w:lineRule="auto"/>
        <w:ind w:firstLine="709"/>
        <w:jc w:val="both"/>
        <w:rPr>
          <w:rFonts w:ascii="Times New Roman" w:hAnsi="Times New Roman" w:cs="Times New Roman"/>
        </w:rPr>
      </w:pPr>
      <w:r w:rsidRPr="00EA7235">
        <w:rPr>
          <w:rFonts w:ascii="Times New Roman" w:hAnsi="Times New Roman" w:cs="Times New Roman"/>
        </w:rPr>
        <w:t>-  выполнение всех видов работ в полном объёме и в сроки, определённые контрактом;</w:t>
      </w:r>
    </w:p>
    <w:p w:rsidR="000360E5" w:rsidRPr="00EA7235" w:rsidRDefault="000360E5" w:rsidP="000360E5">
      <w:pPr>
        <w:spacing w:after="0" w:line="240" w:lineRule="auto"/>
        <w:ind w:firstLine="709"/>
        <w:jc w:val="both"/>
        <w:rPr>
          <w:rFonts w:ascii="Times New Roman" w:hAnsi="Times New Roman" w:cs="Times New Roman"/>
        </w:rPr>
      </w:pPr>
      <w:r w:rsidRPr="00EA7235">
        <w:rPr>
          <w:rFonts w:ascii="Times New Roman" w:hAnsi="Times New Roman" w:cs="Times New Roman"/>
        </w:rPr>
        <w:t>-  качество выполнения всех работ;</w:t>
      </w:r>
    </w:p>
    <w:p w:rsidR="000360E5" w:rsidRPr="00EA7235" w:rsidRDefault="000360E5" w:rsidP="000360E5">
      <w:pPr>
        <w:spacing w:after="0" w:line="240" w:lineRule="auto"/>
        <w:ind w:firstLine="709"/>
        <w:jc w:val="both"/>
        <w:rPr>
          <w:rFonts w:ascii="Times New Roman" w:hAnsi="Times New Roman" w:cs="Times New Roman"/>
        </w:rPr>
      </w:pPr>
      <w:r w:rsidRPr="00EA7235">
        <w:rPr>
          <w:rFonts w:ascii="Times New Roman" w:hAnsi="Times New Roman" w:cs="Times New Roman"/>
        </w:rPr>
        <w:t xml:space="preserve"> -  своевременное и безвозмездное устранение недостатков и дефектов, выявленных при приёмке работ, и в период гарантийной эксплуатации объекта.</w:t>
      </w:r>
    </w:p>
    <w:p w:rsidR="000360E5" w:rsidRPr="00EA7235" w:rsidRDefault="000360E5" w:rsidP="000360E5">
      <w:pPr>
        <w:spacing w:after="0" w:line="240" w:lineRule="auto"/>
        <w:ind w:firstLine="709"/>
        <w:jc w:val="both"/>
        <w:rPr>
          <w:rFonts w:ascii="Times New Roman" w:hAnsi="Times New Roman" w:cs="Times New Roman"/>
        </w:rPr>
      </w:pPr>
      <w:r w:rsidRPr="00EA7235">
        <w:rPr>
          <w:rFonts w:ascii="Times New Roman" w:hAnsi="Times New Roman" w:cs="Times New Roman"/>
        </w:rPr>
        <w:t xml:space="preserve">8.2. </w:t>
      </w:r>
      <w:r w:rsidRPr="00EA7235">
        <w:rPr>
          <w:rFonts w:ascii="Times New Roman" w:eastAsia="Calibri" w:hAnsi="Times New Roman" w:cs="Times New Roman"/>
        </w:rPr>
        <w:t xml:space="preserve">Гарантийный срок работ, выполненных по контракту, составляет 3 года </w:t>
      </w:r>
      <w:proofErr w:type="gramStart"/>
      <w:r w:rsidRPr="00EA7235">
        <w:rPr>
          <w:rFonts w:ascii="Times New Roman" w:eastAsia="Calibri" w:hAnsi="Times New Roman" w:cs="Times New Roman"/>
        </w:rPr>
        <w:t>с даты подписания</w:t>
      </w:r>
      <w:proofErr w:type="gramEnd"/>
      <w:r w:rsidRPr="00EA7235">
        <w:rPr>
          <w:rFonts w:ascii="Times New Roman" w:eastAsia="Calibri" w:hAnsi="Times New Roman" w:cs="Times New Roman"/>
        </w:rPr>
        <w:t xml:space="preserve"> акта о приемке выполненных работ. </w:t>
      </w:r>
      <w:r w:rsidRPr="00EA7235">
        <w:rPr>
          <w:rFonts w:ascii="Times New Roman" w:hAnsi="Times New Roman" w:cs="Times New Roman"/>
        </w:rPr>
        <w:t xml:space="preserve">Срок гарантии назначается </w:t>
      </w:r>
      <w:proofErr w:type="gramStart"/>
      <w:r w:rsidRPr="00EA7235">
        <w:rPr>
          <w:rFonts w:ascii="Times New Roman" w:hAnsi="Times New Roman" w:cs="Times New Roman"/>
        </w:rPr>
        <w:t>с даты подписания</w:t>
      </w:r>
      <w:proofErr w:type="gramEnd"/>
      <w:r w:rsidRPr="00EA7235">
        <w:rPr>
          <w:rFonts w:ascii="Times New Roman" w:hAnsi="Times New Roman" w:cs="Times New Roman"/>
        </w:rPr>
        <w:t xml:space="preserve"> сторонами акта о приёмке выполненных работ формы КС-2.</w:t>
      </w:r>
    </w:p>
    <w:p w:rsidR="000360E5" w:rsidRPr="00EA7235" w:rsidRDefault="000360E5" w:rsidP="000360E5">
      <w:pPr>
        <w:spacing w:after="0" w:line="240" w:lineRule="auto"/>
        <w:ind w:firstLine="709"/>
        <w:jc w:val="both"/>
        <w:rPr>
          <w:rFonts w:ascii="Times New Roman" w:hAnsi="Times New Roman" w:cs="Times New Roman"/>
        </w:rPr>
      </w:pPr>
      <w:r w:rsidRPr="00EA7235">
        <w:rPr>
          <w:rFonts w:ascii="Times New Roman" w:hAnsi="Times New Roman" w:cs="Times New Roman"/>
        </w:rPr>
        <w:t>8.3. Течение гарантийного срока прерывается на всё время, на протяжении которого объект не может эксплуатироваться, в соответствии с требованиями нормативных документов, вследствие недостатков, за которые отвечает Подрядчик.</w:t>
      </w:r>
    </w:p>
    <w:p w:rsidR="000360E5" w:rsidRPr="00EA7235" w:rsidRDefault="000360E5" w:rsidP="000360E5">
      <w:pPr>
        <w:spacing w:after="0" w:line="240" w:lineRule="auto"/>
        <w:ind w:firstLine="709"/>
        <w:jc w:val="both"/>
        <w:rPr>
          <w:rFonts w:ascii="Times New Roman" w:hAnsi="Times New Roman" w:cs="Times New Roman"/>
        </w:rPr>
      </w:pPr>
      <w:r w:rsidRPr="00EA7235">
        <w:rPr>
          <w:rFonts w:ascii="Times New Roman" w:hAnsi="Times New Roman" w:cs="Times New Roman"/>
        </w:rPr>
        <w:t xml:space="preserve">8.4. Обнаруженные в гарантийный срок дефекты, устраняются Подрядчиком за свой </w:t>
      </w:r>
      <w:proofErr w:type="gramStart"/>
      <w:r w:rsidRPr="00EA7235">
        <w:rPr>
          <w:rFonts w:ascii="Times New Roman" w:hAnsi="Times New Roman" w:cs="Times New Roman"/>
        </w:rPr>
        <w:t>счет</w:t>
      </w:r>
      <w:proofErr w:type="gramEnd"/>
      <w:r w:rsidRPr="00EA7235">
        <w:rPr>
          <w:rFonts w:ascii="Times New Roman" w:hAnsi="Times New Roman" w:cs="Times New Roman"/>
        </w:rPr>
        <w:t xml:space="preserve"> и гарантийный срок продлевается на период устранения дефекта. Наличие дефектов, их устранение фиксируются двухсторонним актом. Подрядчик обязан направить своего представителя не позднее 3-х дней со дня получения письменного извещения Заказчика об обнаруженных дефектах.</w:t>
      </w:r>
    </w:p>
    <w:p w:rsidR="000360E5" w:rsidRPr="00EA7235" w:rsidRDefault="000360E5" w:rsidP="000360E5">
      <w:pPr>
        <w:keepNext/>
        <w:tabs>
          <w:tab w:val="left" w:pos="284"/>
        </w:tabs>
        <w:spacing w:after="0" w:line="240" w:lineRule="auto"/>
        <w:contextualSpacing/>
        <w:jc w:val="both"/>
        <w:outlineLvl w:val="0"/>
        <w:rPr>
          <w:rFonts w:ascii="Times New Roman" w:eastAsia="Calibri" w:hAnsi="Times New Roman" w:cs="Times New Roman"/>
          <w:color w:val="000000"/>
        </w:rPr>
      </w:pPr>
      <w:r w:rsidRPr="00EA7235">
        <w:rPr>
          <w:rFonts w:ascii="Times New Roman" w:hAnsi="Times New Roman" w:cs="Times New Roman"/>
        </w:rPr>
        <w:tab/>
      </w:r>
      <w:r w:rsidRPr="00EA7235">
        <w:rPr>
          <w:rFonts w:ascii="Times New Roman" w:hAnsi="Times New Roman" w:cs="Times New Roman"/>
        </w:rPr>
        <w:tab/>
        <w:t>8.5. В случае неявки Подрядчика в срок, установленный Заказчиком для осмотра и фиксации всех выявленных в работе дефектов, Заказчик вправе в одностороннем порядке составить акт о выявленных нарушениях и поручить выполнение работ по устранению дефектов третьей стороне. В этом случае Подрядчик обязан по требованию Заказчика оплатить третьей стороне все выполненные работы, в том числе возместить все понесенные третьей стороной расходы</w:t>
      </w:r>
      <w:r w:rsidRPr="00EA7235">
        <w:rPr>
          <w:rFonts w:ascii="Times New Roman" w:eastAsia="Calibri" w:hAnsi="Times New Roman" w:cs="Times New Roman"/>
          <w:color w:val="000000"/>
        </w:rPr>
        <w:t>.</w:t>
      </w:r>
    </w:p>
    <w:p w:rsidR="000360E5" w:rsidRPr="00EA7235" w:rsidRDefault="000360E5" w:rsidP="000360E5">
      <w:pPr>
        <w:tabs>
          <w:tab w:val="num" w:pos="0"/>
          <w:tab w:val="left" w:pos="993"/>
        </w:tabs>
        <w:spacing w:after="0" w:line="240" w:lineRule="auto"/>
        <w:ind w:firstLine="567"/>
        <w:jc w:val="both"/>
        <w:rPr>
          <w:rFonts w:ascii="Times New Roman" w:eastAsia="Times New Roman" w:hAnsi="Times New Roman" w:cs="Times New Roman"/>
          <w:noProof/>
          <w:color w:val="000000"/>
        </w:rPr>
      </w:pPr>
      <w:r w:rsidRPr="00EA7235">
        <w:rPr>
          <w:rFonts w:ascii="Times New Roman" w:eastAsia="Times New Roman" w:hAnsi="Times New Roman" w:cs="Times New Roman"/>
          <w:noProof/>
          <w:color w:val="000000"/>
        </w:rPr>
        <w:t>8.6. Если Подрядчик в течение срока, установленного Заказчиком, не устранит дефекты и недоделки, то Заказчик, при сохранении своих прав по гарантии, вправе устранить дефекты и недоделки силами третьих лиц с возложением всех расходов на Подрядчика.</w:t>
      </w:r>
    </w:p>
    <w:p w:rsidR="000360E5" w:rsidRPr="00EA7235" w:rsidRDefault="000360E5" w:rsidP="000360E5">
      <w:pPr>
        <w:widowControl w:val="0"/>
        <w:autoSpaceDE w:val="0"/>
        <w:autoSpaceDN w:val="0"/>
        <w:spacing w:after="0" w:line="240" w:lineRule="auto"/>
        <w:ind w:firstLine="567"/>
        <w:jc w:val="both"/>
        <w:rPr>
          <w:rFonts w:ascii="Times New Roman" w:eastAsia="Times New Roman" w:hAnsi="Times New Roman" w:cs="Times New Roman"/>
          <w:spacing w:val="-5"/>
        </w:rPr>
      </w:pPr>
      <w:r w:rsidRPr="00EA7235">
        <w:rPr>
          <w:rFonts w:ascii="Times New Roman" w:eastAsia="Times New Roman" w:hAnsi="Times New Roman" w:cs="Times New Roman"/>
          <w:spacing w:val="-5"/>
        </w:rPr>
        <w:t xml:space="preserve">8.7. Дата завершения гарантийного срока исчисляется как дата начала действия гарантийного срока плюс гарантийный срок, плюс продолжительность работ по устранению недостатков и/или дефектов. </w:t>
      </w:r>
    </w:p>
    <w:p w:rsidR="000360E5" w:rsidRPr="00EA7235" w:rsidRDefault="000360E5" w:rsidP="000360E5">
      <w:pPr>
        <w:widowControl w:val="0"/>
        <w:autoSpaceDE w:val="0"/>
        <w:autoSpaceDN w:val="0"/>
        <w:spacing w:after="0" w:line="240" w:lineRule="auto"/>
        <w:contextualSpacing/>
        <w:jc w:val="both"/>
        <w:rPr>
          <w:rFonts w:ascii="Times New Roman" w:eastAsia="Times New Roman" w:hAnsi="Times New Roman" w:cs="Times New Roman"/>
          <w:b/>
          <w:bCs/>
        </w:rPr>
      </w:pPr>
    </w:p>
    <w:p w:rsidR="000360E5" w:rsidRPr="00EA7235" w:rsidRDefault="000360E5" w:rsidP="000360E5">
      <w:pPr>
        <w:widowControl w:val="0"/>
        <w:autoSpaceDE w:val="0"/>
        <w:autoSpaceDN w:val="0"/>
        <w:spacing w:after="0" w:line="240" w:lineRule="auto"/>
        <w:ind w:firstLine="567"/>
        <w:jc w:val="both"/>
        <w:rPr>
          <w:rFonts w:ascii="Times New Roman" w:eastAsia="Times New Roman" w:hAnsi="Times New Roman" w:cs="Times New Roman"/>
          <w:spacing w:val="-5"/>
        </w:rPr>
      </w:pPr>
      <w:r w:rsidRPr="00EA7235">
        <w:rPr>
          <w:rFonts w:ascii="Times New Roman" w:eastAsia="Times New Roman" w:hAnsi="Times New Roman" w:cs="Times New Roman"/>
          <w:spacing w:val="-5"/>
        </w:rPr>
        <w:t>8.8. Обеспечение гарантийных обязательств.</w:t>
      </w:r>
    </w:p>
    <w:p w:rsidR="000360E5" w:rsidRPr="00EA7235" w:rsidRDefault="000360E5" w:rsidP="000360E5">
      <w:pPr>
        <w:widowControl w:val="0"/>
        <w:autoSpaceDE w:val="0"/>
        <w:autoSpaceDN w:val="0"/>
        <w:spacing w:after="0" w:line="240" w:lineRule="auto"/>
        <w:ind w:firstLine="567"/>
        <w:jc w:val="both"/>
        <w:rPr>
          <w:rFonts w:ascii="Times New Roman" w:eastAsia="Times New Roman" w:hAnsi="Times New Roman" w:cs="Times New Roman"/>
          <w:spacing w:val="-5"/>
        </w:rPr>
      </w:pPr>
      <w:r w:rsidRPr="00EA7235">
        <w:rPr>
          <w:rFonts w:ascii="Times New Roman" w:eastAsia="Times New Roman" w:hAnsi="Times New Roman" w:cs="Times New Roman"/>
          <w:spacing w:val="-5"/>
        </w:rPr>
        <w:t>Обеспечение гарантийных обязательств установлено Заказчиком в размере 1 % начальной (максимальной) цены контракта и составляет –</w:t>
      </w:r>
      <w:r w:rsidRPr="00EA7235">
        <w:rPr>
          <w:rFonts w:ascii="Times New Roman" w:eastAsia="Times New Roman" w:hAnsi="Times New Roman" w:cs="Times New Roman"/>
          <w:b/>
          <w:bCs/>
          <w:spacing w:val="-5"/>
        </w:rPr>
        <w:t>7135,64 рублей</w:t>
      </w:r>
    </w:p>
    <w:p w:rsidR="000360E5" w:rsidRPr="00EA7235" w:rsidRDefault="000360E5" w:rsidP="000360E5">
      <w:pPr>
        <w:widowControl w:val="0"/>
        <w:autoSpaceDE w:val="0"/>
        <w:autoSpaceDN w:val="0"/>
        <w:spacing w:after="0" w:line="240" w:lineRule="auto"/>
        <w:contextualSpacing/>
        <w:jc w:val="both"/>
        <w:rPr>
          <w:rFonts w:ascii="Times New Roman" w:eastAsia="Times New Roman" w:hAnsi="Times New Roman" w:cs="Times New Roman"/>
          <w:bCs/>
        </w:rPr>
      </w:pPr>
      <w:r w:rsidRPr="00EA7235">
        <w:rPr>
          <w:rFonts w:ascii="Times New Roman" w:eastAsia="Times New Roman" w:hAnsi="Times New Roman" w:cs="Times New Roman"/>
          <w:bCs/>
        </w:rPr>
        <w:t>Обеспечение гарантийных обязатель</w:t>
      </w:r>
      <w:proofErr w:type="gramStart"/>
      <w:r w:rsidRPr="00EA7235">
        <w:rPr>
          <w:rFonts w:ascii="Times New Roman" w:eastAsia="Times New Roman" w:hAnsi="Times New Roman" w:cs="Times New Roman"/>
          <w:bCs/>
        </w:rPr>
        <w:t>ств пр</w:t>
      </w:r>
      <w:proofErr w:type="gramEnd"/>
      <w:r w:rsidRPr="00EA7235">
        <w:rPr>
          <w:rFonts w:ascii="Times New Roman" w:eastAsia="Times New Roman" w:hAnsi="Times New Roman" w:cs="Times New Roman"/>
          <w:bCs/>
        </w:rPr>
        <w:t>едоставляется Подрядчиком Заказчику до оформления документа о приемке выполненных работ.</w:t>
      </w:r>
    </w:p>
    <w:p w:rsidR="000360E5" w:rsidRPr="00EA7235" w:rsidRDefault="000360E5" w:rsidP="000360E5">
      <w:pPr>
        <w:widowControl w:val="0"/>
        <w:autoSpaceDE w:val="0"/>
        <w:autoSpaceDN w:val="0"/>
        <w:spacing w:after="0" w:line="240" w:lineRule="auto"/>
        <w:contextualSpacing/>
        <w:jc w:val="both"/>
        <w:rPr>
          <w:rFonts w:ascii="Times New Roman" w:eastAsia="Times New Roman" w:hAnsi="Times New Roman" w:cs="Times New Roman"/>
          <w:bCs/>
        </w:rPr>
      </w:pPr>
      <w:r w:rsidRPr="00EA7235">
        <w:rPr>
          <w:rFonts w:ascii="Times New Roman" w:eastAsia="Times New Roman" w:hAnsi="Times New Roman" w:cs="Times New Roman"/>
          <w:bCs/>
        </w:rPr>
        <w:t>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от 05.04.2013 № 44-ФЗ</w:t>
      </w:r>
      <w:proofErr w:type="gramStart"/>
      <w:r w:rsidRPr="00EA7235">
        <w:rPr>
          <w:rFonts w:ascii="Times New Roman" w:eastAsia="Times New Roman" w:hAnsi="Times New Roman" w:cs="Times New Roman"/>
          <w:bCs/>
        </w:rPr>
        <w:t>«О</w:t>
      </w:r>
      <w:proofErr w:type="gramEnd"/>
      <w:r w:rsidRPr="00EA7235">
        <w:rPr>
          <w:rFonts w:ascii="Times New Roman" w:eastAsia="Times New Roman" w:hAnsi="Times New Roman" w:cs="Times New Roman"/>
          <w:bCs/>
        </w:rPr>
        <w:t xml:space="preserve"> контрактной системе в сфере закупок товаров, работ, услуг для обеспечения государственных и муниципальных нужд» (далее – Федерального закона от 05.04.2013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w:t>
      </w:r>
      <w:proofErr w:type="gramStart"/>
      <w:r w:rsidRPr="00EA7235">
        <w:rPr>
          <w:rFonts w:ascii="Times New Roman" w:eastAsia="Times New Roman" w:hAnsi="Times New Roman" w:cs="Times New Roman"/>
          <w:bCs/>
        </w:rPr>
        <w:t>поступающими</w:t>
      </w:r>
      <w:proofErr w:type="gramEnd"/>
      <w:r w:rsidRPr="00EA7235">
        <w:rPr>
          <w:rFonts w:ascii="Times New Roman" w:eastAsia="Times New Roman" w:hAnsi="Times New Roman" w:cs="Times New Roman"/>
          <w:bCs/>
        </w:rPr>
        <w:t xml:space="preserve"> заказчику.</w:t>
      </w:r>
    </w:p>
    <w:p w:rsidR="000360E5" w:rsidRPr="00EA7235" w:rsidRDefault="000360E5" w:rsidP="000360E5">
      <w:pPr>
        <w:widowControl w:val="0"/>
        <w:autoSpaceDE w:val="0"/>
        <w:autoSpaceDN w:val="0"/>
        <w:spacing w:after="0" w:line="240" w:lineRule="auto"/>
        <w:contextualSpacing/>
        <w:jc w:val="both"/>
        <w:rPr>
          <w:rFonts w:ascii="Times New Roman" w:eastAsia="Times New Roman" w:hAnsi="Times New Roman" w:cs="Times New Roman"/>
        </w:rPr>
      </w:pPr>
      <w:r w:rsidRPr="00EA7235">
        <w:rPr>
          <w:rFonts w:ascii="Times New Roman" w:eastAsia="Times New Roman" w:hAnsi="Times New Roman" w:cs="Times New Roman"/>
        </w:rPr>
        <w:t>Заказчик в качестве обеспечения гарантийных обязатель</w:t>
      </w:r>
      <w:proofErr w:type="gramStart"/>
      <w:r w:rsidRPr="00EA7235">
        <w:rPr>
          <w:rFonts w:ascii="Times New Roman" w:eastAsia="Times New Roman" w:hAnsi="Times New Roman" w:cs="Times New Roman"/>
        </w:rPr>
        <w:t>ств пр</w:t>
      </w:r>
      <w:proofErr w:type="gramEnd"/>
      <w:r w:rsidRPr="00EA7235">
        <w:rPr>
          <w:rFonts w:ascii="Times New Roman" w:eastAsia="Times New Roman" w:hAnsi="Times New Roman" w:cs="Times New Roman"/>
        </w:rPr>
        <w:t>инимают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w:t>
      </w:r>
      <w:r w:rsidRPr="00EA7235">
        <w:rPr>
          <w:rFonts w:ascii="Times New Roman" w:eastAsia="Times New Roman" w:hAnsi="Times New Roman" w:cs="Times New Roman"/>
          <w:bCs/>
        </w:rPr>
        <w:t xml:space="preserve"> Федерального закона от 05.04.2013 № 44-ФЗ</w:t>
      </w:r>
      <w:r w:rsidRPr="00EA7235">
        <w:rPr>
          <w:rFonts w:ascii="Times New Roman" w:eastAsia="Times New Roman" w:hAnsi="Times New Roman" w:cs="Times New Roman"/>
        </w:rPr>
        <w:t>.</w:t>
      </w:r>
    </w:p>
    <w:p w:rsidR="000360E5" w:rsidRPr="00EA7235" w:rsidRDefault="000360E5" w:rsidP="000360E5">
      <w:pPr>
        <w:widowControl w:val="0"/>
        <w:autoSpaceDE w:val="0"/>
        <w:autoSpaceDN w:val="0"/>
        <w:spacing w:after="0" w:line="240" w:lineRule="auto"/>
        <w:contextualSpacing/>
        <w:jc w:val="both"/>
        <w:rPr>
          <w:rFonts w:ascii="Times New Roman" w:eastAsia="Times New Roman" w:hAnsi="Times New Roman" w:cs="Times New Roman"/>
        </w:rPr>
      </w:pPr>
      <w:r w:rsidRPr="00EA7235">
        <w:rPr>
          <w:rFonts w:ascii="Times New Roman" w:eastAsia="Times New Roman" w:hAnsi="Times New Roman" w:cs="Times New Roman"/>
        </w:rPr>
        <w:t xml:space="preserve">Способ обеспечения гарантийных обязательств, срок действия банковской гарантии определяются Подрядчиком самостоятельно. При этом </w:t>
      </w:r>
      <w:r w:rsidRPr="00EA7235">
        <w:rPr>
          <w:rFonts w:ascii="Times New Roman" w:eastAsia="Times New Roman" w:hAnsi="Times New Roman" w:cs="Times New Roman"/>
          <w:b/>
        </w:rPr>
        <w:t>срок действия банковской гарантии</w:t>
      </w:r>
      <w:r w:rsidRPr="00EA7235">
        <w:rPr>
          <w:rFonts w:ascii="Times New Roman" w:eastAsia="Times New Roman" w:hAnsi="Times New Roman" w:cs="Times New Roman"/>
        </w:rPr>
        <w:t xml:space="preserve">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w:t>
      </w:r>
    </w:p>
    <w:p w:rsidR="000360E5" w:rsidRPr="00EA7235" w:rsidRDefault="000360E5" w:rsidP="000360E5">
      <w:pPr>
        <w:widowControl w:val="0"/>
        <w:autoSpaceDE w:val="0"/>
        <w:autoSpaceDN w:val="0"/>
        <w:spacing w:after="0" w:line="240" w:lineRule="auto"/>
        <w:contextualSpacing/>
        <w:jc w:val="both"/>
        <w:rPr>
          <w:rFonts w:ascii="Times New Roman" w:eastAsia="Times New Roman" w:hAnsi="Times New Roman" w:cs="Times New Roman"/>
          <w:b/>
        </w:rPr>
      </w:pPr>
      <w:r w:rsidRPr="00EA7235">
        <w:rPr>
          <w:rFonts w:ascii="Times New Roman" w:eastAsia="Times New Roman" w:hAnsi="Times New Roman" w:cs="Times New Roman"/>
          <w:b/>
        </w:rPr>
        <w:t>Условия, которые в том числе должна содержать банковская гарантия:</w:t>
      </w:r>
    </w:p>
    <w:p w:rsidR="000360E5" w:rsidRPr="00EA7235" w:rsidRDefault="000360E5" w:rsidP="000360E5">
      <w:pPr>
        <w:widowControl w:val="0"/>
        <w:autoSpaceDE w:val="0"/>
        <w:autoSpaceDN w:val="0"/>
        <w:spacing w:after="0" w:line="240" w:lineRule="auto"/>
        <w:contextualSpacing/>
        <w:jc w:val="both"/>
        <w:rPr>
          <w:rFonts w:ascii="Times New Roman" w:eastAsia="Times New Roman" w:hAnsi="Times New Roman" w:cs="Times New Roman"/>
        </w:rPr>
      </w:pPr>
      <w:r w:rsidRPr="00EA7235">
        <w:rPr>
          <w:rFonts w:ascii="Times New Roman" w:eastAsia="Times New Roman" w:hAnsi="Times New Roman" w:cs="Times New Roman"/>
        </w:rPr>
        <w:t>- право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360E5" w:rsidRPr="00EA7235" w:rsidRDefault="000360E5" w:rsidP="000360E5">
      <w:pPr>
        <w:widowControl w:val="0"/>
        <w:autoSpaceDE w:val="0"/>
        <w:autoSpaceDN w:val="0"/>
        <w:spacing w:after="0" w:line="240" w:lineRule="auto"/>
        <w:contextualSpacing/>
        <w:jc w:val="both"/>
        <w:rPr>
          <w:rFonts w:ascii="Times New Roman" w:eastAsia="Times New Roman" w:hAnsi="Times New Roman" w:cs="Times New Roman"/>
        </w:rPr>
      </w:pPr>
      <w:r w:rsidRPr="00EA7235">
        <w:rPr>
          <w:rFonts w:ascii="Times New Roman" w:eastAsia="Times New Roman" w:hAnsi="Times New Roman" w:cs="Times New Roman"/>
        </w:rPr>
        <w:t>- обязательства принципала (подрядчика), надлежащее исполнение которых обеспечивается банковской гарантией – гарантийные обязательства, указанные в п. 8.2. контракта.</w:t>
      </w:r>
    </w:p>
    <w:p w:rsidR="000360E5" w:rsidRPr="00EA7235" w:rsidRDefault="000360E5" w:rsidP="000360E5">
      <w:pPr>
        <w:widowControl w:val="0"/>
        <w:spacing w:after="0" w:line="240" w:lineRule="auto"/>
        <w:jc w:val="both"/>
        <w:rPr>
          <w:rFonts w:ascii="Times New Roman" w:eastAsia="Times New Roman" w:hAnsi="Times New Roman" w:cs="Times New Roman"/>
        </w:rPr>
      </w:pPr>
      <w:r w:rsidRPr="00EA7235">
        <w:rPr>
          <w:rFonts w:ascii="Times New Roman" w:eastAsia="Times New Roman" w:hAnsi="Times New Roman" w:cs="Times New Roman"/>
          <w:b/>
        </w:rPr>
        <w:t>Реквизиты счета Заказчика для перечисления денежных сре</w:t>
      </w:r>
      <w:proofErr w:type="gramStart"/>
      <w:r w:rsidRPr="00EA7235">
        <w:rPr>
          <w:rFonts w:ascii="Times New Roman" w:eastAsia="Times New Roman" w:hAnsi="Times New Roman" w:cs="Times New Roman"/>
          <w:b/>
        </w:rPr>
        <w:t>дств в к</w:t>
      </w:r>
      <w:proofErr w:type="gramEnd"/>
      <w:r w:rsidRPr="00EA7235">
        <w:rPr>
          <w:rFonts w:ascii="Times New Roman" w:eastAsia="Times New Roman" w:hAnsi="Times New Roman" w:cs="Times New Roman"/>
          <w:b/>
        </w:rPr>
        <w:t>ачестве обеспечения исполнения контракта:</w:t>
      </w:r>
    </w:p>
    <w:p w:rsidR="000360E5" w:rsidRPr="00EA7235" w:rsidRDefault="000360E5" w:rsidP="000360E5">
      <w:pPr>
        <w:pStyle w:val="a6"/>
        <w:rPr>
          <w:rFonts w:ascii="Times New Roman" w:hAnsi="Times New Roman"/>
        </w:rPr>
      </w:pPr>
      <w:r w:rsidRPr="00EA7235">
        <w:rPr>
          <w:rFonts w:ascii="Times New Roman" w:hAnsi="Times New Roman"/>
        </w:rPr>
        <w:t xml:space="preserve">УФК по Республике Коми (администрация городского поселения «Микунь» </w:t>
      </w:r>
      <w:proofErr w:type="gramStart"/>
      <w:r w:rsidRPr="00EA7235">
        <w:rPr>
          <w:rFonts w:ascii="Times New Roman" w:hAnsi="Times New Roman"/>
        </w:rPr>
        <w:t>л</w:t>
      </w:r>
      <w:proofErr w:type="gramEnd"/>
      <w:r w:rsidRPr="00EA7235">
        <w:rPr>
          <w:rFonts w:ascii="Times New Roman" w:hAnsi="Times New Roman"/>
        </w:rPr>
        <w:t>/</w:t>
      </w:r>
      <w:proofErr w:type="spellStart"/>
      <w:r w:rsidRPr="00EA7235">
        <w:rPr>
          <w:rFonts w:ascii="Times New Roman" w:hAnsi="Times New Roman"/>
        </w:rPr>
        <w:t>сч</w:t>
      </w:r>
      <w:proofErr w:type="spellEnd"/>
      <w:r w:rsidRPr="00EA7235">
        <w:rPr>
          <w:rFonts w:ascii="Times New Roman" w:hAnsi="Times New Roman"/>
        </w:rPr>
        <w:t xml:space="preserve"> 0</w:t>
      </w:r>
      <w:r w:rsidR="00D31618">
        <w:rPr>
          <w:rFonts w:ascii="Times New Roman" w:hAnsi="Times New Roman"/>
        </w:rPr>
        <w:t>5</w:t>
      </w:r>
      <w:r w:rsidRPr="00EA7235">
        <w:rPr>
          <w:rFonts w:ascii="Times New Roman" w:hAnsi="Times New Roman"/>
        </w:rPr>
        <w:t>073002121)</w:t>
      </w:r>
    </w:p>
    <w:p w:rsidR="000360E5" w:rsidRPr="00EA7235" w:rsidRDefault="000360E5" w:rsidP="000360E5">
      <w:pPr>
        <w:pStyle w:val="a6"/>
        <w:rPr>
          <w:rFonts w:ascii="Times New Roman" w:hAnsi="Times New Roman"/>
        </w:rPr>
      </w:pPr>
      <w:r w:rsidRPr="00EA7235">
        <w:rPr>
          <w:rFonts w:ascii="Times New Roman" w:hAnsi="Times New Roman"/>
        </w:rPr>
        <w:t>Казначейский счет:03100643000000010700</w:t>
      </w:r>
    </w:p>
    <w:p w:rsidR="000360E5" w:rsidRPr="00EA7235" w:rsidRDefault="000360E5" w:rsidP="000360E5">
      <w:pPr>
        <w:pStyle w:val="a6"/>
        <w:rPr>
          <w:rFonts w:ascii="Times New Roman" w:hAnsi="Times New Roman"/>
        </w:rPr>
      </w:pPr>
      <w:r w:rsidRPr="00EA7235">
        <w:rPr>
          <w:rFonts w:ascii="Times New Roman" w:hAnsi="Times New Roman"/>
        </w:rPr>
        <w:t xml:space="preserve">Банковский счет: 4010281024537000007Отделение - НБ Республика Коми Банка России // </w:t>
      </w:r>
    </w:p>
    <w:p w:rsidR="000360E5" w:rsidRPr="00EA7235" w:rsidRDefault="000360E5" w:rsidP="000360E5">
      <w:pPr>
        <w:pStyle w:val="a6"/>
        <w:rPr>
          <w:rFonts w:ascii="Times New Roman" w:hAnsi="Times New Roman"/>
        </w:rPr>
      </w:pPr>
      <w:r w:rsidRPr="00EA7235">
        <w:rPr>
          <w:rFonts w:ascii="Times New Roman" w:hAnsi="Times New Roman"/>
        </w:rPr>
        <w:t xml:space="preserve">УФК по Республике Коми  </w:t>
      </w:r>
      <w:proofErr w:type="gramStart"/>
      <w:r w:rsidRPr="00EA7235">
        <w:rPr>
          <w:rFonts w:ascii="Times New Roman" w:hAnsi="Times New Roman"/>
        </w:rPr>
        <w:t>г</w:t>
      </w:r>
      <w:proofErr w:type="gramEnd"/>
      <w:r w:rsidRPr="00EA7235">
        <w:rPr>
          <w:rFonts w:ascii="Times New Roman" w:hAnsi="Times New Roman"/>
        </w:rPr>
        <w:t>. Сыктывкар БИК 018702501</w:t>
      </w:r>
    </w:p>
    <w:p w:rsidR="000360E5" w:rsidRPr="00EA7235" w:rsidRDefault="000360E5" w:rsidP="000360E5">
      <w:pPr>
        <w:pStyle w:val="a6"/>
        <w:rPr>
          <w:rFonts w:ascii="Times New Roman" w:hAnsi="Times New Roman"/>
        </w:rPr>
      </w:pPr>
      <w:r w:rsidRPr="00EA7235">
        <w:rPr>
          <w:rFonts w:ascii="Times New Roman" w:hAnsi="Times New Roman"/>
        </w:rPr>
        <w:t>ОКТМО 87644105</w:t>
      </w:r>
    </w:p>
    <w:p w:rsidR="000360E5" w:rsidRPr="00EA7235" w:rsidRDefault="000360E5" w:rsidP="000360E5">
      <w:pPr>
        <w:widowControl w:val="0"/>
        <w:autoSpaceDE w:val="0"/>
        <w:autoSpaceDN w:val="0"/>
        <w:spacing w:after="0" w:line="240" w:lineRule="auto"/>
        <w:contextualSpacing/>
        <w:jc w:val="both"/>
        <w:rPr>
          <w:rFonts w:ascii="Times New Roman" w:eastAsia="Times New Roman" w:hAnsi="Times New Roman" w:cs="Times New Roman"/>
        </w:rPr>
      </w:pPr>
      <w:r w:rsidRPr="00EA7235">
        <w:rPr>
          <w:rFonts w:ascii="Times New Roman" w:eastAsia="Times New Roman" w:hAnsi="Times New Roman" w:cs="Times New Roman"/>
          <w:b/>
        </w:rPr>
        <w:t>Назначение платежа:</w:t>
      </w:r>
      <w:r w:rsidRPr="00EA7235">
        <w:rPr>
          <w:rFonts w:ascii="Times New Roman" w:eastAsia="Times New Roman" w:hAnsi="Times New Roman" w:cs="Times New Roman"/>
        </w:rPr>
        <w:t xml:space="preserve"> «Обеспечение гарантийных обязательств по контракту </w:t>
      </w:r>
      <w:proofErr w:type="gramStart"/>
      <w:r w:rsidRPr="00EA7235">
        <w:rPr>
          <w:rFonts w:ascii="Times New Roman" w:eastAsia="Times New Roman" w:hAnsi="Times New Roman" w:cs="Times New Roman"/>
        </w:rPr>
        <w:t>от</w:t>
      </w:r>
      <w:proofErr w:type="gramEnd"/>
      <w:r w:rsidRPr="00EA7235">
        <w:rPr>
          <w:rFonts w:ascii="Times New Roman" w:eastAsia="Times New Roman" w:hAnsi="Times New Roman" w:cs="Times New Roman"/>
        </w:rPr>
        <w:t xml:space="preserve"> ___ № ______».</w:t>
      </w:r>
    </w:p>
    <w:p w:rsidR="000360E5" w:rsidRPr="00EA7235" w:rsidRDefault="000360E5" w:rsidP="000360E5">
      <w:pPr>
        <w:widowControl w:val="0"/>
        <w:autoSpaceDE w:val="0"/>
        <w:autoSpaceDN w:val="0"/>
        <w:spacing w:after="0" w:line="240" w:lineRule="auto"/>
        <w:contextualSpacing/>
        <w:jc w:val="both"/>
        <w:rPr>
          <w:rFonts w:ascii="Times New Roman" w:eastAsia="Times New Roman" w:hAnsi="Times New Roman" w:cs="Times New Roman"/>
        </w:rPr>
      </w:pPr>
      <w:r w:rsidRPr="00EA7235">
        <w:rPr>
          <w:rFonts w:ascii="Times New Roman" w:eastAsia="Times New Roman" w:hAnsi="Times New Roman" w:cs="Times New Roman"/>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360E5" w:rsidRPr="00EA7235" w:rsidRDefault="000360E5" w:rsidP="000360E5">
      <w:pPr>
        <w:tabs>
          <w:tab w:val="left" w:pos="851"/>
        </w:tabs>
        <w:spacing w:after="0" w:line="240" w:lineRule="auto"/>
        <w:jc w:val="both"/>
        <w:rPr>
          <w:rFonts w:ascii="Times New Roman" w:eastAsia="Times New Roman" w:hAnsi="Times New Roman" w:cs="Times New Roman"/>
        </w:rPr>
      </w:pPr>
      <w:r w:rsidRPr="00EA7235">
        <w:rPr>
          <w:rFonts w:ascii="Times New Roman" w:eastAsia="Times New Roman" w:hAnsi="Times New Roman" w:cs="Times New Roman"/>
        </w:rPr>
        <w:t xml:space="preserve">В случае предоставления в качестве обеспечения гарантийных обязательств денежных средств, их возврат производится Заказчиком в срок, не превышающий 15 дней </w:t>
      </w:r>
      <w:proofErr w:type="gramStart"/>
      <w:r w:rsidRPr="00EA7235">
        <w:rPr>
          <w:rFonts w:ascii="Times New Roman" w:eastAsia="Times New Roman" w:hAnsi="Times New Roman" w:cs="Times New Roman"/>
        </w:rPr>
        <w:t>с даты исполнения</w:t>
      </w:r>
      <w:proofErr w:type="gramEnd"/>
      <w:r w:rsidRPr="00EA7235">
        <w:rPr>
          <w:rFonts w:ascii="Times New Roman" w:eastAsia="Times New Roman" w:hAnsi="Times New Roman" w:cs="Times New Roman"/>
        </w:rPr>
        <w:t xml:space="preserve"> Подрядчиком гарантийных обязательств, предусмотренных договором.</w:t>
      </w:r>
    </w:p>
    <w:p w:rsidR="000360E5" w:rsidRPr="00EA7235" w:rsidRDefault="000360E5" w:rsidP="000360E5">
      <w:pPr>
        <w:widowControl w:val="0"/>
        <w:suppressAutoHyphens/>
        <w:overflowPunct w:val="0"/>
        <w:spacing w:after="0" w:line="240" w:lineRule="auto"/>
        <w:ind w:firstLine="709"/>
        <w:jc w:val="both"/>
        <w:rPr>
          <w:rFonts w:ascii="Times New Roman" w:eastAsia="Calibri" w:hAnsi="Times New Roman" w:cs="Times New Roman"/>
        </w:rPr>
      </w:pPr>
      <w:proofErr w:type="gramStart"/>
      <w:r w:rsidRPr="00EA7235">
        <w:rPr>
          <w:rFonts w:ascii="Times New Roman" w:eastAsia="Calibri" w:hAnsi="Times New Roman" w:cs="Times New Roman"/>
        </w:rPr>
        <w:t>Подрядчик в соответствии с пунктом 1 части 1 статьи 30 Федерального закона № 44-ФЗ,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EA7235">
        <w:rPr>
          <w:rFonts w:ascii="Times New Roman" w:eastAsia="Calibri" w:hAnsi="Times New Roman" w:cs="Times New Roman"/>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w:t>
      </w:r>
      <w:proofErr w:type="gramStart"/>
      <w:r w:rsidRPr="00EA7235">
        <w:rPr>
          <w:rFonts w:ascii="Times New Roman" w:eastAsia="Calibri" w:hAnsi="Times New Roman" w:cs="Times New Roman"/>
        </w:rPr>
        <w:t>менее начальной</w:t>
      </w:r>
      <w:proofErr w:type="gramEnd"/>
      <w:r w:rsidRPr="00EA7235">
        <w:rPr>
          <w:rFonts w:ascii="Times New Roman" w:eastAsia="Calibri" w:hAnsi="Times New Roman" w:cs="Times New Roman"/>
        </w:rPr>
        <w:t xml:space="preserve"> (максимальной) цены контракта.</w:t>
      </w:r>
    </w:p>
    <w:p w:rsidR="000360E5" w:rsidRPr="00EA7235" w:rsidRDefault="000360E5" w:rsidP="000360E5">
      <w:pPr>
        <w:widowControl w:val="0"/>
        <w:suppressAutoHyphens/>
        <w:overflowPunct w:val="0"/>
        <w:spacing w:after="0" w:line="240" w:lineRule="auto"/>
        <w:ind w:firstLine="709"/>
        <w:jc w:val="both"/>
        <w:rPr>
          <w:rFonts w:ascii="Times New Roman" w:eastAsia="Calibri" w:hAnsi="Times New Roman" w:cs="Times New Roman"/>
        </w:rPr>
      </w:pPr>
    </w:p>
    <w:p w:rsidR="000360E5" w:rsidRPr="00EA7235" w:rsidRDefault="000360E5" w:rsidP="000360E5">
      <w:pPr>
        <w:tabs>
          <w:tab w:val="left" w:pos="851"/>
        </w:tabs>
        <w:spacing w:after="0" w:line="240" w:lineRule="auto"/>
        <w:ind w:firstLine="709"/>
        <w:jc w:val="center"/>
        <w:rPr>
          <w:rFonts w:ascii="Times New Roman" w:eastAsia="Times New Roman" w:hAnsi="Times New Roman" w:cs="Times New Roman"/>
          <w:b/>
        </w:rPr>
      </w:pPr>
      <w:r w:rsidRPr="00EA7235">
        <w:rPr>
          <w:rFonts w:ascii="Times New Roman" w:eastAsia="Times New Roman" w:hAnsi="Times New Roman" w:cs="Times New Roman"/>
          <w:b/>
        </w:rPr>
        <w:t>9. Обстоятельства непреодолимой силы</w:t>
      </w:r>
    </w:p>
    <w:p w:rsidR="000360E5" w:rsidRPr="00EA7235" w:rsidRDefault="000360E5" w:rsidP="000360E5">
      <w:pPr>
        <w:tabs>
          <w:tab w:val="left" w:pos="851"/>
        </w:tabs>
        <w:spacing w:after="0" w:line="240" w:lineRule="auto"/>
        <w:ind w:firstLine="709"/>
        <w:jc w:val="center"/>
        <w:rPr>
          <w:rFonts w:ascii="Times New Roman" w:eastAsia="Times New Roman" w:hAnsi="Times New Roman" w:cs="Times New Roman"/>
          <w:b/>
        </w:rPr>
      </w:pPr>
    </w:p>
    <w:p w:rsidR="000360E5" w:rsidRPr="00EA7235" w:rsidRDefault="000360E5" w:rsidP="000360E5">
      <w:pPr>
        <w:spacing w:after="0" w:line="240" w:lineRule="auto"/>
        <w:ind w:firstLine="709"/>
        <w:jc w:val="both"/>
        <w:rPr>
          <w:rFonts w:ascii="Times New Roman" w:eastAsia="Times New Roman" w:hAnsi="Times New Roman" w:cs="Times New Roman"/>
        </w:rPr>
      </w:pPr>
      <w:r w:rsidRPr="00EA7235">
        <w:rPr>
          <w:rFonts w:ascii="Times New Roman" w:eastAsia="Times New Roman" w:hAnsi="Times New Roman" w:cs="Times New Roman"/>
        </w:rPr>
        <w:t>9.1.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0360E5" w:rsidRPr="00EA7235" w:rsidRDefault="000360E5" w:rsidP="000360E5">
      <w:pPr>
        <w:spacing w:after="0" w:line="240" w:lineRule="auto"/>
        <w:ind w:firstLine="709"/>
        <w:jc w:val="both"/>
        <w:rPr>
          <w:rFonts w:ascii="Times New Roman" w:eastAsia="Times New Roman" w:hAnsi="Times New Roman" w:cs="Times New Roman"/>
        </w:rPr>
      </w:pPr>
      <w:r w:rsidRPr="00EA7235">
        <w:rPr>
          <w:rFonts w:ascii="Times New Roman" w:eastAsia="Times New Roman" w:hAnsi="Times New Roman" w:cs="Times New Roman"/>
        </w:rPr>
        <w:t>9.2.</w:t>
      </w:r>
      <w:r w:rsidRPr="00EA7235">
        <w:rPr>
          <w:rFonts w:ascii="Times New Roman" w:eastAsia="Times New Roman" w:hAnsi="Times New Roman" w:cs="Times New Roman"/>
        </w:rPr>
        <w:tab/>
        <w:t xml:space="preserve"> </w:t>
      </w:r>
      <w:proofErr w:type="gramStart"/>
      <w:r w:rsidRPr="00EA7235">
        <w:rPr>
          <w:rFonts w:ascii="Times New Roman" w:eastAsia="Times New Roman" w:hAnsi="Times New Roman" w:cs="Times New Roman"/>
        </w:rPr>
        <w:t>Под обстоятельствами непреодолимой силы понимают такие обстоятельства, которые возникли после заключения Контракта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Контракту и подтверждены соответствующими уполномоченными органами.</w:t>
      </w:r>
      <w:proofErr w:type="gramEnd"/>
    </w:p>
    <w:p w:rsidR="000360E5" w:rsidRPr="00EA7235" w:rsidRDefault="000360E5" w:rsidP="000360E5">
      <w:pPr>
        <w:spacing w:after="0" w:line="240" w:lineRule="auto"/>
        <w:ind w:firstLine="709"/>
        <w:jc w:val="both"/>
        <w:rPr>
          <w:rFonts w:ascii="Times New Roman" w:eastAsia="Times New Roman" w:hAnsi="Times New Roman" w:cs="Times New Roman"/>
        </w:rPr>
      </w:pPr>
      <w:r w:rsidRPr="00EA7235">
        <w:rPr>
          <w:rFonts w:ascii="Times New Roman" w:eastAsia="Times New Roman" w:hAnsi="Times New Roman" w:cs="Times New Roman"/>
        </w:rPr>
        <w:t>9.3.</w:t>
      </w:r>
      <w:r w:rsidRPr="00EA7235">
        <w:rPr>
          <w:rFonts w:ascii="Times New Roman" w:eastAsia="Times New Roman" w:hAnsi="Times New Roman" w:cs="Times New Roman"/>
        </w:rPr>
        <w:tab/>
        <w:t xml:space="preserve"> Сторона, у которой возникли обстоятельства непреодолимой силы, обязана в течение трёх календарных дней информировать другую Сторону о случившемся и его причинах любым доступным способом, гарантирующим подтверждение получения уведомления другой Стороной.</w:t>
      </w:r>
    </w:p>
    <w:p w:rsidR="000360E5" w:rsidRPr="00EA7235" w:rsidRDefault="000360E5" w:rsidP="000360E5">
      <w:pPr>
        <w:spacing w:after="0" w:line="240" w:lineRule="auto"/>
        <w:ind w:firstLine="709"/>
        <w:jc w:val="both"/>
        <w:rPr>
          <w:rFonts w:ascii="Times New Roman" w:eastAsia="Times New Roman" w:hAnsi="Times New Roman" w:cs="Times New Roman"/>
        </w:rPr>
      </w:pPr>
    </w:p>
    <w:p w:rsidR="000360E5" w:rsidRPr="00EA7235" w:rsidRDefault="000360E5" w:rsidP="000360E5">
      <w:pPr>
        <w:tabs>
          <w:tab w:val="left" w:pos="993"/>
        </w:tabs>
        <w:spacing w:after="0" w:line="240" w:lineRule="auto"/>
        <w:ind w:firstLine="709"/>
        <w:jc w:val="center"/>
        <w:rPr>
          <w:rFonts w:ascii="Times New Roman" w:eastAsia="Times New Roman" w:hAnsi="Times New Roman" w:cs="Times New Roman"/>
          <w:b/>
        </w:rPr>
      </w:pPr>
      <w:r w:rsidRPr="00EA7235">
        <w:rPr>
          <w:rFonts w:ascii="Times New Roman" w:eastAsia="Times New Roman" w:hAnsi="Times New Roman" w:cs="Times New Roman"/>
          <w:b/>
        </w:rPr>
        <w:t>10. Изменение, дополнение и расторжение Контракта</w:t>
      </w:r>
    </w:p>
    <w:p w:rsidR="000360E5" w:rsidRPr="00EA7235" w:rsidRDefault="000360E5" w:rsidP="000360E5">
      <w:pPr>
        <w:tabs>
          <w:tab w:val="left" w:pos="851"/>
        </w:tabs>
        <w:spacing w:after="0" w:line="240" w:lineRule="auto"/>
        <w:ind w:firstLine="709"/>
        <w:jc w:val="both"/>
        <w:rPr>
          <w:rFonts w:ascii="Times New Roman" w:eastAsia="Times New Roman" w:hAnsi="Times New Roman" w:cs="Times New Roman"/>
          <w:color w:val="000000"/>
        </w:rPr>
      </w:pPr>
    </w:p>
    <w:p w:rsidR="000360E5" w:rsidRPr="00EA7235" w:rsidRDefault="000360E5" w:rsidP="000360E5">
      <w:pPr>
        <w:tabs>
          <w:tab w:val="left" w:pos="284"/>
        </w:tabs>
        <w:spacing w:after="0" w:line="240" w:lineRule="auto"/>
        <w:ind w:firstLine="567"/>
        <w:jc w:val="both"/>
        <w:rPr>
          <w:rFonts w:ascii="Times New Roman" w:eastAsia="Times New Roman" w:hAnsi="Times New Roman" w:cs="Times New Roman"/>
        </w:rPr>
      </w:pPr>
      <w:r w:rsidRPr="00EA7235">
        <w:rPr>
          <w:rFonts w:ascii="Times New Roman" w:eastAsia="Times New Roman" w:hAnsi="Times New Roman" w:cs="Times New Roman"/>
          <w:color w:val="000000"/>
        </w:rPr>
        <w:t xml:space="preserve">10.1. Изменение существенных условий настоящего Контракта при его исполнении не допускается, за исключением их изменения по соглашению Сторон в случаях, предусмотренных </w:t>
      </w:r>
      <w:r w:rsidRPr="00EA7235">
        <w:rPr>
          <w:rFonts w:ascii="Times New Roman" w:eastAsia="Times New Roman" w:hAnsi="Times New Roman" w:cs="Times New Roman"/>
        </w:rPr>
        <w:t>действующим законодательством Российской Федерации.</w:t>
      </w:r>
    </w:p>
    <w:p w:rsidR="000360E5" w:rsidRPr="00EA7235" w:rsidRDefault="000360E5" w:rsidP="000360E5">
      <w:pPr>
        <w:spacing w:after="0" w:line="240" w:lineRule="auto"/>
        <w:ind w:firstLine="567"/>
        <w:jc w:val="both"/>
        <w:rPr>
          <w:rFonts w:ascii="Times New Roman" w:eastAsia="Times New Roman" w:hAnsi="Times New Roman" w:cs="Times New Roman"/>
        </w:rPr>
      </w:pPr>
      <w:r w:rsidRPr="00EA7235">
        <w:rPr>
          <w:rFonts w:ascii="Times New Roman" w:eastAsia="Times New Roman" w:hAnsi="Times New Roman" w:cs="Times New Roman"/>
        </w:rPr>
        <w:t xml:space="preserve">10.2. Все изменения и дополнения к настоящему Контракту считаются действительными, если они оформлены в письменном виде и подписаны уполномоченными на то представителями Сторон, за исключением изменения реквизитов. В случае изменения реквизитов Сторона, реквизиты которой изменились, направляет письменное уведомление другой Стороне. В этом случае реквизиты считаются измененными </w:t>
      </w:r>
      <w:proofErr w:type="gramStart"/>
      <w:r w:rsidRPr="00EA7235">
        <w:rPr>
          <w:rFonts w:ascii="Times New Roman" w:eastAsia="Times New Roman" w:hAnsi="Times New Roman" w:cs="Times New Roman"/>
        </w:rPr>
        <w:t>с даты получения</w:t>
      </w:r>
      <w:proofErr w:type="gramEnd"/>
      <w:r w:rsidRPr="00EA7235">
        <w:rPr>
          <w:rFonts w:ascii="Times New Roman" w:eastAsia="Times New Roman" w:hAnsi="Times New Roman" w:cs="Times New Roman"/>
        </w:rPr>
        <w:t xml:space="preserve"> уведомления другой Стороной.</w:t>
      </w:r>
    </w:p>
    <w:p w:rsidR="000360E5" w:rsidRPr="00EA7235" w:rsidRDefault="000360E5" w:rsidP="000360E5">
      <w:pPr>
        <w:spacing w:after="0" w:line="240" w:lineRule="auto"/>
        <w:ind w:firstLine="567"/>
        <w:jc w:val="both"/>
        <w:rPr>
          <w:rFonts w:ascii="Times New Roman" w:eastAsia="Times New Roman" w:hAnsi="Times New Roman" w:cs="Times New Roman"/>
        </w:rPr>
      </w:pPr>
      <w:r w:rsidRPr="00EA7235">
        <w:rPr>
          <w:rFonts w:ascii="Times New Roman" w:eastAsia="Times New Roman" w:hAnsi="Times New Roman" w:cs="Times New Roman"/>
        </w:rPr>
        <w:t>10.3. Перемена Подрядчика при исполнении настоящего Контракта не допускается за исключением случая, если новый Подрядчик является правопреемником Подрядчика по данному Контракту вследствие его реорганизации в форме преобразования, слияния или присоединения.</w:t>
      </w:r>
    </w:p>
    <w:p w:rsidR="000360E5" w:rsidRPr="00EA7235" w:rsidRDefault="000360E5" w:rsidP="000360E5">
      <w:pPr>
        <w:spacing w:after="0" w:line="240" w:lineRule="auto"/>
        <w:ind w:right="-2" w:firstLine="567"/>
        <w:jc w:val="both"/>
        <w:rPr>
          <w:rFonts w:ascii="Times New Roman" w:eastAsia="Times New Roman" w:hAnsi="Times New Roman" w:cs="Times New Roman"/>
        </w:rPr>
      </w:pPr>
      <w:r w:rsidRPr="00EA7235">
        <w:rPr>
          <w:rFonts w:ascii="Times New Roman" w:eastAsia="Times New Roman" w:hAnsi="Times New Roman" w:cs="Times New Roman"/>
          <w:color w:val="000000"/>
        </w:rPr>
        <w:t xml:space="preserve">10.4. Расторжение настоящего Контракта допускается по </w:t>
      </w:r>
      <w:r w:rsidRPr="00EA7235">
        <w:rPr>
          <w:rFonts w:ascii="Times New Roman" w:eastAsia="Times New Roman" w:hAnsi="Times New Roman" w:cs="Times New Roman"/>
        </w:rPr>
        <w:t>соглашению Сторон, по решению суда, в случае одностороннего отказа Стороны Контракта от исполнения Контракта в соответствии с законодательством Российской Федерации.</w:t>
      </w:r>
    </w:p>
    <w:p w:rsidR="000360E5" w:rsidRPr="00EA7235" w:rsidRDefault="000360E5" w:rsidP="000360E5">
      <w:pPr>
        <w:spacing w:after="0" w:line="240" w:lineRule="auto"/>
        <w:ind w:firstLine="567"/>
        <w:jc w:val="both"/>
        <w:rPr>
          <w:rFonts w:ascii="Times New Roman" w:eastAsia="Times New Roman" w:hAnsi="Times New Roman" w:cs="Times New Roman"/>
        </w:rPr>
      </w:pPr>
      <w:r w:rsidRPr="00EA7235">
        <w:rPr>
          <w:rFonts w:ascii="Times New Roman" w:eastAsia="Times New Roman" w:hAnsi="Times New Roman" w:cs="Times New Roman"/>
        </w:rPr>
        <w:t>10.5. Заказчик вправе принять решение об одностороннем отказе от исполнения Контракта в следующих случаях:</w:t>
      </w:r>
    </w:p>
    <w:p w:rsidR="000360E5" w:rsidRPr="00EA7235" w:rsidRDefault="000360E5" w:rsidP="000360E5">
      <w:pPr>
        <w:spacing w:after="0" w:line="240" w:lineRule="auto"/>
        <w:ind w:firstLine="567"/>
        <w:jc w:val="both"/>
        <w:rPr>
          <w:rFonts w:ascii="Times New Roman" w:eastAsia="Times New Roman" w:hAnsi="Times New Roman" w:cs="Times New Roman"/>
        </w:rPr>
      </w:pPr>
      <w:r w:rsidRPr="00EA7235">
        <w:rPr>
          <w:rFonts w:ascii="Times New Roman" w:eastAsia="Times New Roman" w:hAnsi="Times New Roman" w:cs="Times New Roman"/>
        </w:rPr>
        <w:t>10.5.1. При существенном нарушении условий настоящего Контракта Подрядчиком.</w:t>
      </w:r>
    </w:p>
    <w:p w:rsidR="000360E5" w:rsidRPr="00EA7235" w:rsidRDefault="000360E5" w:rsidP="000360E5">
      <w:pPr>
        <w:spacing w:after="0" w:line="240" w:lineRule="auto"/>
        <w:ind w:firstLine="567"/>
        <w:jc w:val="both"/>
        <w:rPr>
          <w:rFonts w:ascii="Times New Roman" w:eastAsia="Times New Roman" w:hAnsi="Times New Roman" w:cs="Times New Roman"/>
        </w:rPr>
      </w:pPr>
      <w:r w:rsidRPr="00EA7235">
        <w:rPr>
          <w:rFonts w:ascii="Times New Roman" w:eastAsia="Times New Roman" w:hAnsi="Times New Roman" w:cs="Times New Roman"/>
        </w:rPr>
        <w:t>10.5.2. В случае просрочки выполнения Подрядчиком работ более чем на 10 дней.</w:t>
      </w:r>
    </w:p>
    <w:p w:rsidR="000360E5" w:rsidRPr="00EA7235" w:rsidRDefault="000360E5" w:rsidP="000360E5">
      <w:pPr>
        <w:spacing w:after="0" w:line="240" w:lineRule="auto"/>
        <w:ind w:firstLine="567"/>
        <w:jc w:val="both"/>
        <w:rPr>
          <w:rFonts w:ascii="Times New Roman" w:eastAsia="Times New Roman" w:hAnsi="Times New Roman" w:cs="Times New Roman"/>
        </w:rPr>
      </w:pPr>
      <w:r w:rsidRPr="00EA7235">
        <w:rPr>
          <w:rFonts w:ascii="Times New Roman" w:eastAsia="Times New Roman" w:hAnsi="Times New Roman" w:cs="Times New Roman"/>
        </w:rPr>
        <w:t>10.5.3. Наличия более двух претензий по качеству выполненных работ.</w:t>
      </w:r>
    </w:p>
    <w:p w:rsidR="000360E5" w:rsidRPr="00EA7235" w:rsidRDefault="000360E5" w:rsidP="000360E5">
      <w:pPr>
        <w:spacing w:after="0" w:line="240" w:lineRule="auto"/>
        <w:ind w:firstLine="567"/>
        <w:jc w:val="both"/>
        <w:rPr>
          <w:rFonts w:ascii="Times New Roman" w:eastAsia="Times New Roman" w:hAnsi="Times New Roman" w:cs="Times New Roman"/>
        </w:rPr>
      </w:pPr>
      <w:r w:rsidRPr="00EA7235">
        <w:rPr>
          <w:rFonts w:ascii="Times New Roman" w:eastAsia="Times New Roman" w:hAnsi="Times New Roman" w:cs="Times New Roman"/>
        </w:rPr>
        <w:t>10.5.4.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rsidR="000360E5" w:rsidRPr="00EA7235" w:rsidRDefault="000360E5" w:rsidP="000360E5">
      <w:pPr>
        <w:spacing w:after="0" w:line="240" w:lineRule="auto"/>
        <w:ind w:firstLine="567"/>
        <w:jc w:val="both"/>
        <w:rPr>
          <w:rFonts w:ascii="Times New Roman" w:eastAsia="Times New Roman" w:hAnsi="Times New Roman" w:cs="Times New Roman"/>
        </w:rPr>
      </w:pPr>
      <w:r w:rsidRPr="00EA7235">
        <w:rPr>
          <w:rFonts w:ascii="Times New Roman" w:eastAsia="Times New Roman" w:hAnsi="Times New Roman" w:cs="Times New Roman"/>
        </w:rPr>
        <w:t xml:space="preserve">10.5.5. В случае </w:t>
      </w:r>
      <w:proofErr w:type="gramStart"/>
      <w:r w:rsidRPr="00EA7235">
        <w:rPr>
          <w:rFonts w:ascii="Times New Roman" w:eastAsia="Times New Roman" w:hAnsi="Times New Roman" w:cs="Times New Roman"/>
        </w:rPr>
        <w:t>установления факта приостановления деятельности Подрядчика</w:t>
      </w:r>
      <w:proofErr w:type="gramEnd"/>
      <w:r w:rsidRPr="00EA7235">
        <w:rPr>
          <w:rFonts w:ascii="Times New Roman" w:eastAsia="Times New Roman" w:hAnsi="Times New Roman" w:cs="Times New Roman"/>
        </w:rPr>
        <w:t xml:space="preserve"> в порядке, предусмотренном Кодексом Российской Федерации об административных правонарушениях.</w:t>
      </w:r>
    </w:p>
    <w:p w:rsidR="000360E5" w:rsidRPr="00EA7235" w:rsidRDefault="000360E5" w:rsidP="000360E5">
      <w:pPr>
        <w:spacing w:after="0" w:line="240" w:lineRule="auto"/>
        <w:ind w:firstLine="567"/>
        <w:jc w:val="both"/>
        <w:rPr>
          <w:rFonts w:ascii="Times New Roman" w:eastAsia="Times New Roman" w:hAnsi="Times New Roman" w:cs="Times New Roman"/>
        </w:rPr>
      </w:pPr>
      <w:r w:rsidRPr="00EA7235">
        <w:rPr>
          <w:rFonts w:ascii="Times New Roman" w:eastAsia="Times New Roman" w:hAnsi="Times New Roman" w:cs="Times New Roman"/>
        </w:rPr>
        <w:t>10.5.6. В иных случаях, предусмотренных действующим законодательством.</w:t>
      </w:r>
    </w:p>
    <w:p w:rsidR="000360E5" w:rsidRPr="00EA7235" w:rsidRDefault="000360E5" w:rsidP="000360E5">
      <w:pPr>
        <w:spacing w:after="0" w:line="240" w:lineRule="auto"/>
        <w:ind w:firstLine="567"/>
        <w:jc w:val="both"/>
        <w:rPr>
          <w:rFonts w:ascii="Times New Roman" w:eastAsia="Times New Roman" w:hAnsi="Times New Roman" w:cs="Times New Roman"/>
        </w:rPr>
      </w:pPr>
      <w:r w:rsidRPr="00EA7235">
        <w:rPr>
          <w:rFonts w:ascii="Times New Roman" w:eastAsia="Times New Roman" w:hAnsi="Times New Roman" w:cs="Times New Roman"/>
        </w:rPr>
        <w:t>10.6. Заказчик обязан принять решение об одностороннем отказе от исполнения настоящего Контракта, если в ходе исполнения настоящего Контракта установлено, что Подрядчик не соответствует установленным извещением об осуществлении закупки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rsidR="000360E5" w:rsidRPr="00EA7235" w:rsidRDefault="000360E5" w:rsidP="000360E5">
      <w:pPr>
        <w:spacing w:after="0" w:line="240" w:lineRule="auto"/>
        <w:ind w:firstLine="567"/>
        <w:jc w:val="both"/>
        <w:rPr>
          <w:rFonts w:ascii="Times New Roman" w:eastAsia="Times New Roman" w:hAnsi="Times New Roman" w:cs="Times New Roman"/>
        </w:rPr>
      </w:pPr>
      <w:r w:rsidRPr="00EA7235">
        <w:rPr>
          <w:rFonts w:ascii="Times New Roman" w:eastAsia="Times New Roman" w:hAnsi="Times New Roman" w:cs="Times New Roman"/>
        </w:rPr>
        <w:t>10.7. Подрядчик вправе принять решение об одностороннем отказе от исполнения настоящего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360E5" w:rsidRPr="00EA7235" w:rsidRDefault="000360E5" w:rsidP="000360E5">
      <w:pPr>
        <w:spacing w:after="0" w:line="240" w:lineRule="auto"/>
        <w:ind w:firstLine="567"/>
        <w:jc w:val="both"/>
        <w:rPr>
          <w:rFonts w:ascii="Times New Roman" w:eastAsia="Times New Roman" w:hAnsi="Times New Roman" w:cs="Times New Roman"/>
        </w:rPr>
      </w:pPr>
      <w:r w:rsidRPr="00EA7235">
        <w:rPr>
          <w:rFonts w:ascii="Times New Roman" w:eastAsia="Times New Roman" w:hAnsi="Times New Roman" w:cs="Times New Roman"/>
        </w:rPr>
        <w:t>10.8. Расторжение настоящего Контракта в связи с односторонним отказом от исполнения Контракта осуществляется в порядке, предусмотренном статьей 95 Закона о контрактной системе.</w:t>
      </w:r>
    </w:p>
    <w:p w:rsidR="000360E5" w:rsidRPr="00EA7235" w:rsidRDefault="000360E5" w:rsidP="000360E5">
      <w:pPr>
        <w:spacing w:after="0" w:line="240" w:lineRule="auto"/>
        <w:ind w:right="-2" w:firstLine="567"/>
        <w:jc w:val="both"/>
        <w:rPr>
          <w:rFonts w:ascii="Times New Roman" w:eastAsia="Times New Roman" w:hAnsi="Times New Roman" w:cs="Times New Roman"/>
        </w:rPr>
      </w:pPr>
      <w:r w:rsidRPr="00EA7235">
        <w:rPr>
          <w:rFonts w:ascii="Times New Roman" w:eastAsia="Times New Roman" w:hAnsi="Times New Roman" w:cs="Times New Roman"/>
        </w:rPr>
        <w:t>10.9. Расторжение настоящего Контракта влечет за собой прекращение обязатель</w:t>
      </w:r>
      <w:proofErr w:type="gramStart"/>
      <w:r w:rsidRPr="00EA7235">
        <w:rPr>
          <w:rFonts w:ascii="Times New Roman" w:eastAsia="Times New Roman" w:hAnsi="Times New Roman" w:cs="Times New Roman"/>
        </w:rPr>
        <w:t>ств Ст</w:t>
      </w:r>
      <w:proofErr w:type="gramEnd"/>
      <w:r w:rsidRPr="00EA7235">
        <w:rPr>
          <w:rFonts w:ascii="Times New Roman" w:eastAsia="Times New Roman" w:hAnsi="Times New Roman" w:cs="Times New Roman"/>
        </w:rPr>
        <w:t>орон по нему, но не освобождает от ответственности за неисполнение контрактных обязательств, которые имели место до расторжения настоящего Контракта.</w:t>
      </w:r>
    </w:p>
    <w:p w:rsidR="000360E5" w:rsidRPr="00EA7235" w:rsidRDefault="000360E5" w:rsidP="000360E5">
      <w:pPr>
        <w:tabs>
          <w:tab w:val="left" w:pos="851"/>
        </w:tabs>
        <w:spacing w:after="0" w:line="240" w:lineRule="auto"/>
        <w:ind w:firstLine="709"/>
        <w:jc w:val="center"/>
        <w:rPr>
          <w:rFonts w:ascii="Times New Roman" w:eastAsia="Times New Roman" w:hAnsi="Times New Roman" w:cs="Times New Roman"/>
          <w:b/>
        </w:rPr>
      </w:pPr>
    </w:p>
    <w:p w:rsidR="000360E5" w:rsidRPr="00EA7235" w:rsidRDefault="000360E5" w:rsidP="000360E5">
      <w:pPr>
        <w:tabs>
          <w:tab w:val="left" w:pos="851"/>
        </w:tabs>
        <w:spacing w:after="0" w:line="240" w:lineRule="auto"/>
        <w:ind w:firstLine="709"/>
        <w:jc w:val="center"/>
        <w:rPr>
          <w:rFonts w:ascii="Times New Roman" w:eastAsia="Times New Roman" w:hAnsi="Times New Roman" w:cs="Times New Roman"/>
          <w:b/>
        </w:rPr>
      </w:pPr>
      <w:r w:rsidRPr="00EA7235">
        <w:rPr>
          <w:rFonts w:ascii="Times New Roman" w:eastAsia="Times New Roman" w:hAnsi="Times New Roman" w:cs="Times New Roman"/>
          <w:b/>
        </w:rPr>
        <w:t>11. Срок действия Контракта</w:t>
      </w:r>
    </w:p>
    <w:p w:rsidR="000360E5" w:rsidRPr="00EA7235" w:rsidRDefault="000360E5" w:rsidP="000360E5">
      <w:pPr>
        <w:tabs>
          <w:tab w:val="left" w:pos="851"/>
        </w:tabs>
        <w:spacing w:after="0" w:line="240" w:lineRule="auto"/>
        <w:ind w:firstLine="709"/>
        <w:jc w:val="center"/>
        <w:rPr>
          <w:rFonts w:ascii="Times New Roman" w:eastAsia="Times New Roman" w:hAnsi="Times New Roman" w:cs="Times New Roman"/>
          <w:b/>
        </w:rPr>
      </w:pPr>
    </w:p>
    <w:p w:rsidR="000360E5" w:rsidRPr="00EA7235" w:rsidRDefault="000360E5" w:rsidP="000360E5">
      <w:pPr>
        <w:shd w:val="clear" w:color="auto" w:fill="FFFFFF"/>
        <w:tabs>
          <w:tab w:val="left" w:pos="709"/>
        </w:tabs>
        <w:spacing w:after="0" w:line="240" w:lineRule="auto"/>
        <w:ind w:firstLine="284"/>
        <w:jc w:val="both"/>
        <w:rPr>
          <w:rFonts w:ascii="Times New Roman" w:eastAsia="Times New Roman" w:hAnsi="Times New Roman" w:cs="Times New Roman"/>
        </w:rPr>
      </w:pPr>
      <w:r w:rsidRPr="00EA7235">
        <w:rPr>
          <w:rFonts w:ascii="Times New Roman" w:eastAsia="Times New Roman" w:hAnsi="Times New Roman" w:cs="Times New Roman"/>
        </w:rPr>
        <w:tab/>
        <w:t>11.1. Настоящий Контра</w:t>
      </w:r>
      <w:proofErr w:type="gramStart"/>
      <w:r w:rsidRPr="00EA7235">
        <w:rPr>
          <w:rFonts w:ascii="Times New Roman" w:eastAsia="Times New Roman" w:hAnsi="Times New Roman" w:cs="Times New Roman"/>
        </w:rPr>
        <w:t>кт вст</w:t>
      </w:r>
      <w:proofErr w:type="gramEnd"/>
      <w:r w:rsidRPr="00EA7235">
        <w:rPr>
          <w:rFonts w:ascii="Times New Roman" w:eastAsia="Times New Roman" w:hAnsi="Times New Roman" w:cs="Times New Roman"/>
        </w:rPr>
        <w:t>упает в силу с даты подписания и действует до 31.12.2021 года, а в части оплаты до полного исполнения обязательств Сторонами.</w:t>
      </w:r>
    </w:p>
    <w:p w:rsidR="000360E5" w:rsidRPr="00EA7235" w:rsidRDefault="000360E5" w:rsidP="000360E5">
      <w:pPr>
        <w:shd w:val="clear" w:color="auto" w:fill="FFFFFF"/>
        <w:tabs>
          <w:tab w:val="left" w:pos="851"/>
        </w:tabs>
        <w:spacing w:after="0" w:line="240" w:lineRule="auto"/>
        <w:ind w:firstLine="284"/>
        <w:jc w:val="both"/>
        <w:rPr>
          <w:rFonts w:ascii="Times New Roman" w:eastAsia="Times New Roman" w:hAnsi="Times New Roman" w:cs="Times New Roman"/>
          <w:b/>
        </w:rPr>
      </w:pPr>
    </w:p>
    <w:p w:rsidR="000360E5" w:rsidRPr="00EA7235" w:rsidRDefault="000360E5" w:rsidP="000360E5">
      <w:pPr>
        <w:widowControl w:val="0"/>
        <w:tabs>
          <w:tab w:val="left" w:pos="284"/>
        </w:tabs>
        <w:spacing w:after="0" w:line="240" w:lineRule="auto"/>
        <w:ind w:left="709"/>
        <w:jc w:val="center"/>
        <w:rPr>
          <w:rFonts w:ascii="Times New Roman" w:eastAsia="Times New Roman" w:hAnsi="Times New Roman" w:cs="Times New Roman"/>
          <w:b/>
        </w:rPr>
      </w:pPr>
      <w:r w:rsidRPr="00EA7235">
        <w:rPr>
          <w:rFonts w:ascii="Times New Roman" w:eastAsia="Times New Roman" w:hAnsi="Times New Roman" w:cs="Times New Roman"/>
          <w:b/>
        </w:rPr>
        <w:t>12.Дополнительные условия</w:t>
      </w:r>
    </w:p>
    <w:p w:rsidR="000360E5" w:rsidRPr="00EA7235" w:rsidRDefault="000360E5" w:rsidP="000360E5">
      <w:pPr>
        <w:widowControl w:val="0"/>
        <w:tabs>
          <w:tab w:val="left" w:pos="284"/>
        </w:tabs>
        <w:spacing w:after="0" w:line="240" w:lineRule="auto"/>
        <w:ind w:left="709"/>
        <w:jc w:val="center"/>
        <w:rPr>
          <w:rFonts w:ascii="Times New Roman" w:eastAsia="Times New Roman" w:hAnsi="Times New Roman" w:cs="Times New Roman"/>
          <w:b/>
        </w:rPr>
      </w:pPr>
    </w:p>
    <w:p w:rsidR="000360E5" w:rsidRPr="00EA7235" w:rsidRDefault="000360E5" w:rsidP="000360E5">
      <w:pPr>
        <w:tabs>
          <w:tab w:val="left" w:pos="993"/>
        </w:tabs>
        <w:spacing w:after="0" w:line="240" w:lineRule="auto"/>
        <w:ind w:firstLine="709"/>
        <w:jc w:val="both"/>
        <w:rPr>
          <w:rFonts w:ascii="Times New Roman" w:eastAsia="Times New Roman" w:hAnsi="Times New Roman" w:cs="Times New Roman"/>
        </w:rPr>
      </w:pPr>
      <w:r w:rsidRPr="00EA7235">
        <w:rPr>
          <w:rFonts w:ascii="Times New Roman" w:eastAsia="Times New Roman" w:hAnsi="Times New Roman" w:cs="Times New Roman"/>
        </w:rPr>
        <w:t>12.1. При выполнении настоящего Контракта стороны руководствуются действующим законодательством Российской Федерации.</w:t>
      </w:r>
    </w:p>
    <w:p w:rsidR="000360E5" w:rsidRPr="00EA7235" w:rsidRDefault="000360E5" w:rsidP="000360E5">
      <w:pPr>
        <w:tabs>
          <w:tab w:val="left" w:pos="993"/>
        </w:tabs>
        <w:spacing w:after="0" w:line="240" w:lineRule="auto"/>
        <w:ind w:firstLine="709"/>
        <w:jc w:val="both"/>
        <w:rPr>
          <w:rFonts w:ascii="Times New Roman" w:eastAsia="Times New Roman" w:hAnsi="Times New Roman" w:cs="Times New Roman"/>
        </w:rPr>
      </w:pPr>
      <w:r w:rsidRPr="00EA7235">
        <w:rPr>
          <w:rFonts w:ascii="Times New Roman" w:eastAsia="Times New Roman" w:hAnsi="Times New Roman" w:cs="Times New Roman"/>
        </w:rPr>
        <w:t xml:space="preserve">12.2. </w:t>
      </w:r>
      <w:proofErr w:type="gramStart"/>
      <w:r w:rsidRPr="00EA7235">
        <w:rPr>
          <w:rFonts w:ascii="Times New Roman" w:eastAsia="Times New Roman" w:hAnsi="Times New Roman" w:cs="Times New Roman"/>
        </w:rPr>
        <w:t>В случае возникновения споров между сторонами в связи с исполнением обязательств по настоящему Контракту</w:t>
      </w:r>
      <w:proofErr w:type="gramEnd"/>
      <w:r w:rsidRPr="00EA7235">
        <w:rPr>
          <w:rFonts w:ascii="Times New Roman" w:eastAsia="Times New Roman" w:hAnsi="Times New Roman" w:cs="Times New Roman"/>
        </w:rPr>
        <w:t>, стороны принимают все меры к их решению путем переговоров. В противном случае споры подлежат рассмотрению в Арбитражном суде Республики Коми.</w:t>
      </w:r>
    </w:p>
    <w:p w:rsidR="000360E5" w:rsidRPr="00EA7235" w:rsidRDefault="000360E5" w:rsidP="000360E5">
      <w:pPr>
        <w:tabs>
          <w:tab w:val="left" w:pos="993"/>
        </w:tabs>
        <w:spacing w:after="0" w:line="240" w:lineRule="auto"/>
        <w:ind w:firstLine="709"/>
        <w:jc w:val="both"/>
        <w:rPr>
          <w:rFonts w:ascii="Times New Roman" w:eastAsia="Times New Roman" w:hAnsi="Times New Roman" w:cs="Times New Roman"/>
        </w:rPr>
      </w:pPr>
      <w:r w:rsidRPr="00EA7235">
        <w:rPr>
          <w:rFonts w:ascii="Times New Roman" w:eastAsia="Times New Roman" w:hAnsi="Times New Roman" w:cs="Times New Roman"/>
        </w:rPr>
        <w:t>12.3. Все изменения и дополнения к настоящему Контракту считаются действительными, если они оформлены в письменном виде и подписаны уполномоченными на то представителями сторон. Во всем остальном, что не предусмотрено настоящим Контрактом, применяются нормы законодательства Российской Федерации и Республики Коми.</w:t>
      </w:r>
    </w:p>
    <w:p w:rsidR="000360E5" w:rsidRPr="00EA7235" w:rsidRDefault="000360E5" w:rsidP="000360E5">
      <w:pPr>
        <w:widowControl w:val="0"/>
        <w:suppressAutoHyphens/>
        <w:overflowPunct w:val="0"/>
        <w:spacing w:after="0" w:line="240" w:lineRule="auto"/>
        <w:ind w:firstLine="709"/>
        <w:jc w:val="both"/>
        <w:rPr>
          <w:rFonts w:ascii="Times New Roman" w:eastAsia="Calibri" w:hAnsi="Times New Roman" w:cs="Times New Roman"/>
        </w:rPr>
      </w:pPr>
    </w:p>
    <w:p w:rsidR="000360E5" w:rsidRPr="00EA7235" w:rsidRDefault="000360E5" w:rsidP="000360E5">
      <w:pPr>
        <w:widowControl w:val="0"/>
        <w:spacing w:after="0" w:line="240" w:lineRule="auto"/>
        <w:ind w:firstLine="709"/>
        <w:jc w:val="center"/>
        <w:rPr>
          <w:rFonts w:ascii="Times New Roman" w:hAnsi="Times New Roman"/>
          <w:b/>
        </w:rPr>
      </w:pPr>
      <w:r w:rsidRPr="00EA7235">
        <w:rPr>
          <w:rFonts w:ascii="Times New Roman" w:hAnsi="Times New Roman"/>
          <w:b/>
        </w:rPr>
        <w:t>13. Место нахождения, почтовые адреса и реквизиты Сторон</w:t>
      </w:r>
    </w:p>
    <w:p w:rsidR="000360E5" w:rsidRPr="00EA7235" w:rsidRDefault="000360E5" w:rsidP="000360E5">
      <w:pPr>
        <w:widowControl w:val="0"/>
        <w:spacing w:after="0" w:line="240" w:lineRule="auto"/>
        <w:ind w:firstLine="709"/>
        <w:jc w:val="center"/>
        <w:rPr>
          <w:rFonts w:ascii="Times New Roman" w:hAnsi="Times New Roman"/>
          <w:b/>
        </w:rPr>
      </w:pPr>
    </w:p>
    <w:p w:rsidR="000360E5" w:rsidRPr="00EA7235" w:rsidRDefault="000360E5" w:rsidP="000360E5">
      <w:pPr>
        <w:widowControl w:val="0"/>
        <w:spacing w:after="0" w:line="240" w:lineRule="auto"/>
        <w:ind w:firstLine="709"/>
        <w:jc w:val="center"/>
        <w:rPr>
          <w:rFonts w:ascii="Times New Roman" w:hAnsi="Times New Roman"/>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7"/>
        <w:gridCol w:w="4252"/>
      </w:tblGrid>
      <w:tr w:rsidR="000360E5" w:rsidRPr="00EA7235" w:rsidTr="00D31618">
        <w:tc>
          <w:tcPr>
            <w:tcW w:w="5637" w:type="dxa"/>
          </w:tcPr>
          <w:p w:rsidR="000360E5" w:rsidRPr="00EA7235" w:rsidRDefault="000360E5" w:rsidP="00A2749A">
            <w:pPr>
              <w:pStyle w:val="a6"/>
              <w:jc w:val="center"/>
              <w:rPr>
                <w:rFonts w:ascii="Times New Roman" w:hAnsi="Times New Roman"/>
              </w:rPr>
            </w:pPr>
            <w:r w:rsidRPr="00EA7235">
              <w:rPr>
                <w:rFonts w:ascii="Times New Roman" w:hAnsi="Times New Roman"/>
              </w:rPr>
              <w:t>Заказчик:</w:t>
            </w:r>
          </w:p>
          <w:p w:rsidR="000360E5" w:rsidRPr="00EA7235" w:rsidRDefault="000360E5" w:rsidP="00A2749A">
            <w:pPr>
              <w:pStyle w:val="a6"/>
              <w:jc w:val="center"/>
              <w:rPr>
                <w:rFonts w:ascii="Times New Roman" w:hAnsi="Times New Roman"/>
              </w:rPr>
            </w:pPr>
            <w:r w:rsidRPr="00EA7235">
              <w:rPr>
                <w:rFonts w:ascii="Times New Roman" w:hAnsi="Times New Roman"/>
              </w:rPr>
              <w:t>Администрация городского поселения «Микунь»</w:t>
            </w:r>
          </w:p>
        </w:tc>
        <w:tc>
          <w:tcPr>
            <w:tcW w:w="4252" w:type="dxa"/>
          </w:tcPr>
          <w:p w:rsidR="000360E5" w:rsidRDefault="000360E5" w:rsidP="00A2749A">
            <w:pPr>
              <w:pStyle w:val="a6"/>
              <w:jc w:val="center"/>
              <w:rPr>
                <w:rFonts w:ascii="Times New Roman" w:hAnsi="Times New Roman"/>
              </w:rPr>
            </w:pPr>
            <w:r w:rsidRPr="00EA7235">
              <w:rPr>
                <w:rFonts w:ascii="Times New Roman" w:hAnsi="Times New Roman"/>
              </w:rPr>
              <w:t>Подрядчик:</w:t>
            </w:r>
          </w:p>
          <w:p w:rsidR="00B0505A" w:rsidRPr="00EA7235" w:rsidRDefault="00B0505A" w:rsidP="00A2749A">
            <w:pPr>
              <w:pStyle w:val="a6"/>
              <w:jc w:val="center"/>
              <w:rPr>
                <w:rFonts w:ascii="Times New Roman" w:hAnsi="Times New Roman"/>
              </w:rPr>
            </w:pPr>
            <w:r>
              <w:rPr>
                <w:rFonts w:ascii="Times New Roman" w:hAnsi="Times New Roman"/>
              </w:rPr>
              <w:t>ООО ТД «ОКОННЫЙ СУПЕРМАРКЕТ»</w:t>
            </w:r>
          </w:p>
        </w:tc>
      </w:tr>
      <w:tr w:rsidR="000360E5" w:rsidRPr="00EA7235" w:rsidTr="00D31618">
        <w:trPr>
          <w:trHeight w:val="548"/>
        </w:trPr>
        <w:tc>
          <w:tcPr>
            <w:tcW w:w="5637" w:type="dxa"/>
          </w:tcPr>
          <w:p w:rsidR="00D31618" w:rsidRDefault="000360E5" w:rsidP="00A2749A">
            <w:pPr>
              <w:pStyle w:val="a6"/>
              <w:jc w:val="center"/>
              <w:rPr>
                <w:rFonts w:ascii="Times New Roman" w:hAnsi="Times New Roman"/>
                <w:iCs/>
              </w:rPr>
            </w:pPr>
            <w:r w:rsidRPr="00EA7235">
              <w:rPr>
                <w:rFonts w:ascii="Times New Roman" w:hAnsi="Times New Roman"/>
                <w:iCs/>
              </w:rPr>
              <w:t xml:space="preserve">Юридический </w:t>
            </w:r>
            <w:r w:rsidR="00D31618">
              <w:rPr>
                <w:rFonts w:ascii="Times New Roman" w:hAnsi="Times New Roman"/>
                <w:iCs/>
              </w:rPr>
              <w:t xml:space="preserve">и почтовый </w:t>
            </w:r>
            <w:r w:rsidRPr="00EA7235">
              <w:rPr>
                <w:rFonts w:ascii="Times New Roman" w:hAnsi="Times New Roman"/>
                <w:iCs/>
              </w:rPr>
              <w:t xml:space="preserve">адрес: </w:t>
            </w:r>
          </w:p>
          <w:p w:rsidR="000360E5" w:rsidRPr="00EA7235" w:rsidRDefault="000360E5" w:rsidP="00A2749A">
            <w:pPr>
              <w:pStyle w:val="a6"/>
              <w:jc w:val="center"/>
              <w:rPr>
                <w:rFonts w:ascii="Times New Roman" w:hAnsi="Times New Roman"/>
              </w:rPr>
            </w:pPr>
            <w:r w:rsidRPr="00EA7235">
              <w:rPr>
                <w:rFonts w:ascii="Times New Roman" w:hAnsi="Times New Roman"/>
              </w:rPr>
              <w:t>169061,</w:t>
            </w:r>
          </w:p>
          <w:p w:rsidR="000360E5" w:rsidRPr="00EA7235" w:rsidRDefault="000360E5" w:rsidP="00A2749A">
            <w:pPr>
              <w:pStyle w:val="a6"/>
              <w:jc w:val="center"/>
              <w:rPr>
                <w:rFonts w:ascii="Times New Roman" w:hAnsi="Times New Roman"/>
                <w:iCs/>
              </w:rPr>
            </w:pPr>
            <w:r w:rsidRPr="00EA7235">
              <w:rPr>
                <w:rFonts w:ascii="Times New Roman" w:hAnsi="Times New Roman"/>
                <w:iCs/>
              </w:rPr>
              <w:t>Республика Коми,</w:t>
            </w:r>
          </w:p>
          <w:p w:rsidR="000360E5" w:rsidRPr="00EA7235" w:rsidRDefault="000360E5" w:rsidP="00A2749A">
            <w:pPr>
              <w:pStyle w:val="a6"/>
              <w:jc w:val="center"/>
              <w:rPr>
                <w:rFonts w:ascii="Times New Roman" w:hAnsi="Times New Roman"/>
                <w:iCs/>
              </w:rPr>
            </w:pPr>
            <w:proofErr w:type="spellStart"/>
            <w:r w:rsidRPr="00EA7235">
              <w:rPr>
                <w:rFonts w:ascii="Times New Roman" w:hAnsi="Times New Roman"/>
                <w:iCs/>
              </w:rPr>
              <w:t>Усть-Вымский</w:t>
            </w:r>
            <w:proofErr w:type="spellEnd"/>
            <w:r w:rsidRPr="00EA7235">
              <w:rPr>
                <w:rFonts w:ascii="Times New Roman" w:hAnsi="Times New Roman"/>
                <w:iCs/>
              </w:rPr>
              <w:t xml:space="preserve"> район</w:t>
            </w:r>
          </w:p>
          <w:p w:rsidR="000360E5" w:rsidRPr="00EA7235" w:rsidRDefault="000360E5" w:rsidP="00A2749A">
            <w:pPr>
              <w:pStyle w:val="a6"/>
              <w:jc w:val="center"/>
              <w:rPr>
                <w:rFonts w:ascii="Times New Roman" w:hAnsi="Times New Roman"/>
              </w:rPr>
            </w:pPr>
            <w:r w:rsidRPr="00EA7235">
              <w:rPr>
                <w:rFonts w:ascii="Times New Roman" w:hAnsi="Times New Roman"/>
                <w:iCs/>
              </w:rPr>
              <w:t>,г</w:t>
            </w:r>
            <w:proofErr w:type="gramStart"/>
            <w:r w:rsidRPr="00EA7235">
              <w:rPr>
                <w:rFonts w:ascii="Times New Roman" w:hAnsi="Times New Roman"/>
                <w:iCs/>
              </w:rPr>
              <w:t>.М</w:t>
            </w:r>
            <w:proofErr w:type="gramEnd"/>
            <w:r w:rsidRPr="00EA7235">
              <w:rPr>
                <w:rFonts w:ascii="Times New Roman" w:hAnsi="Times New Roman"/>
                <w:iCs/>
              </w:rPr>
              <w:t>икунь,  ул.Железнодорожная,21</w:t>
            </w:r>
          </w:p>
        </w:tc>
        <w:tc>
          <w:tcPr>
            <w:tcW w:w="4252" w:type="dxa"/>
          </w:tcPr>
          <w:p w:rsidR="00D31618" w:rsidRPr="00D31618" w:rsidRDefault="00CA51E4" w:rsidP="00A2749A">
            <w:pPr>
              <w:pStyle w:val="a6"/>
              <w:jc w:val="center"/>
              <w:rPr>
                <w:rFonts w:ascii="Times New Roman" w:hAnsi="Times New Roman"/>
                <w:iCs/>
              </w:rPr>
            </w:pPr>
            <w:r w:rsidRPr="00D31618">
              <w:rPr>
                <w:rFonts w:ascii="Times New Roman" w:hAnsi="Times New Roman"/>
                <w:iCs/>
              </w:rPr>
              <w:t>Юридический</w:t>
            </w:r>
            <w:r w:rsidR="00D31618" w:rsidRPr="00D31618">
              <w:rPr>
                <w:rFonts w:ascii="Times New Roman" w:hAnsi="Times New Roman"/>
                <w:iCs/>
              </w:rPr>
              <w:t xml:space="preserve"> и почтовый</w:t>
            </w:r>
            <w:r w:rsidRPr="00D31618">
              <w:rPr>
                <w:rFonts w:ascii="Times New Roman" w:hAnsi="Times New Roman"/>
                <w:iCs/>
              </w:rPr>
              <w:t xml:space="preserve"> адрес:</w:t>
            </w:r>
          </w:p>
          <w:p w:rsidR="00D31618" w:rsidRPr="00D31618" w:rsidRDefault="00CA51E4" w:rsidP="00A2749A">
            <w:pPr>
              <w:pStyle w:val="a6"/>
              <w:jc w:val="center"/>
              <w:rPr>
                <w:rFonts w:ascii="Times New Roman" w:hAnsi="Times New Roman"/>
              </w:rPr>
            </w:pPr>
            <w:r w:rsidRPr="00D31618">
              <w:rPr>
                <w:rFonts w:ascii="Times New Roman" w:hAnsi="Times New Roman"/>
              </w:rPr>
              <w:t xml:space="preserve">610005, Россия, Кировская область, </w:t>
            </w:r>
          </w:p>
          <w:p w:rsidR="00D31618" w:rsidRPr="00D31618" w:rsidRDefault="00CA51E4" w:rsidP="00A2749A">
            <w:pPr>
              <w:pStyle w:val="a6"/>
              <w:jc w:val="center"/>
              <w:rPr>
                <w:rFonts w:ascii="Times New Roman" w:hAnsi="Times New Roman"/>
              </w:rPr>
            </w:pPr>
            <w:r w:rsidRPr="00D31618">
              <w:rPr>
                <w:rFonts w:ascii="Times New Roman" w:hAnsi="Times New Roman"/>
              </w:rPr>
              <w:t>г. Киров, улица Розы Люксембург, 84,</w:t>
            </w:r>
          </w:p>
          <w:p w:rsidR="000360E5" w:rsidRPr="00D31618" w:rsidRDefault="00CA51E4" w:rsidP="00A2749A">
            <w:pPr>
              <w:pStyle w:val="a6"/>
              <w:jc w:val="center"/>
              <w:rPr>
                <w:rFonts w:ascii="Times New Roman" w:hAnsi="Times New Roman"/>
              </w:rPr>
            </w:pPr>
            <w:r w:rsidRPr="00D31618">
              <w:rPr>
                <w:rFonts w:ascii="Times New Roman" w:hAnsi="Times New Roman"/>
              </w:rPr>
              <w:t xml:space="preserve"> помещение 1012</w:t>
            </w:r>
          </w:p>
        </w:tc>
      </w:tr>
      <w:tr w:rsidR="000360E5" w:rsidRPr="00EA7235" w:rsidTr="00D31618">
        <w:tc>
          <w:tcPr>
            <w:tcW w:w="5637" w:type="dxa"/>
          </w:tcPr>
          <w:p w:rsidR="000360E5" w:rsidRPr="00EA7235" w:rsidRDefault="000360E5" w:rsidP="00A2749A">
            <w:pPr>
              <w:pStyle w:val="a6"/>
              <w:jc w:val="center"/>
              <w:rPr>
                <w:rFonts w:ascii="Times New Roman" w:hAnsi="Times New Roman"/>
              </w:rPr>
            </w:pPr>
            <w:r w:rsidRPr="00EA7235">
              <w:rPr>
                <w:rFonts w:ascii="Times New Roman" w:hAnsi="Times New Roman"/>
              </w:rPr>
              <w:t>ИНН 1116007328 КПП 111601001</w:t>
            </w:r>
          </w:p>
          <w:p w:rsidR="000360E5" w:rsidRPr="00EA7235" w:rsidRDefault="000360E5" w:rsidP="00A2749A">
            <w:pPr>
              <w:spacing w:after="0" w:line="240" w:lineRule="auto"/>
              <w:contextualSpacing/>
              <w:jc w:val="center"/>
              <w:rPr>
                <w:rFonts w:ascii="Times New Roman" w:hAnsi="Times New Roman"/>
              </w:rPr>
            </w:pPr>
            <w:r w:rsidRPr="00EA7235">
              <w:rPr>
                <w:rFonts w:ascii="Times New Roman" w:hAnsi="Times New Roman"/>
              </w:rPr>
              <w:t xml:space="preserve">Банковские реквизиты:  УФК по РК (Администрация городского поселения "Микунь", </w:t>
            </w:r>
            <w:proofErr w:type="gramStart"/>
            <w:r w:rsidRPr="00EA7235">
              <w:rPr>
                <w:rFonts w:ascii="Times New Roman" w:hAnsi="Times New Roman"/>
              </w:rPr>
              <w:t>л</w:t>
            </w:r>
            <w:proofErr w:type="gramEnd"/>
            <w:r w:rsidRPr="00EA7235">
              <w:rPr>
                <w:rFonts w:ascii="Times New Roman" w:hAnsi="Times New Roman"/>
              </w:rPr>
              <w:t>/</w:t>
            </w:r>
            <w:proofErr w:type="spellStart"/>
            <w:r w:rsidRPr="00EA7235">
              <w:rPr>
                <w:rFonts w:ascii="Times New Roman" w:hAnsi="Times New Roman"/>
              </w:rPr>
              <w:t>сч</w:t>
            </w:r>
            <w:proofErr w:type="spellEnd"/>
            <w:r w:rsidRPr="00EA7235">
              <w:rPr>
                <w:rFonts w:ascii="Times New Roman" w:hAnsi="Times New Roman"/>
              </w:rPr>
              <w:t xml:space="preserve"> 03073002121); казначейский счет: 03231643876441050700 Банк: Отделение - НБ Республика Коми Банка России // УФК по Республике Коми  </w:t>
            </w:r>
            <w:proofErr w:type="gramStart"/>
            <w:r w:rsidRPr="00EA7235">
              <w:rPr>
                <w:rFonts w:ascii="Times New Roman" w:hAnsi="Times New Roman"/>
              </w:rPr>
              <w:t>г</w:t>
            </w:r>
            <w:proofErr w:type="gramEnd"/>
            <w:r w:rsidRPr="00EA7235">
              <w:rPr>
                <w:rFonts w:ascii="Times New Roman" w:hAnsi="Times New Roman"/>
              </w:rPr>
              <w:t>. Сыктывкар</w:t>
            </w:r>
          </w:p>
          <w:p w:rsidR="000360E5" w:rsidRPr="00EA7235" w:rsidRDefault="000360E5" w:rsidP="00A2749A">
            <w:pPr>
              <w:spacing w:after="0" w:line="240" w:lineRule="auto"/>
              <w:contextualSpacing/>
              <w:jc w:val="center"/>
              <w:rPr>
                <w:rFonts w:ascii="Times New Roman" w:hAnsi="Times New Roman"/>
              </w:rPr>
            </w:pPr>
            <w:proofErr w:type="gramStart"/>
            <w:r w:rsidRPr="00EA7235">
              <w:rPr>
                <w:rFonts w:ascii="Times New Roman" w:hAnsi="Times New Roman"/>
              </w:rPr>
              <w:t>К</w:t>
            </w:r>
            <w:proofErr w:type="gramEnd"/>
            <w:r w:rsidRPr="00EA7235">
              <w:rPr>
                <w:rFonts w:ascii="Times New Roman" w:hAnsi="Times New Roman"/>
              </w:rPr>
              <w:t>/счет: 40102810245370000074 БИК: 018702501</w:t>
            </w:r>
          </w:p>
          <w:p w:rsidR="00D31618" w:rsidRDefault="000360E5" w:rsidP="00A2749A">
            <w:pPr>
              <w:spacing w:after="0" w:line="240" w:lineRule="auto"/>
              <w:contextualSpacing/>
              <w:jc w:val="center"/>
              <w:rPr>
                <w:rFonts w:ascii="Times New Roman" w:hAnsi="Times New Roman"/>
              </w:rPr>
            </w:pPr>
            <w:r w:rsidRPr="00EA7235">
              <w:rPr>
                <w:rFonts w:ascii="Times New Roman" w:hAnsi="Times New Roman"/>
              </w:rPr>
              <w:t xml:space="preserve">Телефон: 8(82134) 32440 </w:t>
            </w:r>
          </w:p>
          <w:p w:rsidR="000360E5" w:rsidRPr="009D5320" w:rsidRDefault="000360E5" w:rsidP="00A2749A">
            <w:pPr>
              <w:spacing w:after="0" w:line="240" w:lineRule="auto"/>
              <w:contextualSpacing/>
              <w:jc w:val="center"/>
              <w:rPr>
                <w:rFonts w:ascii="Times New Roman" w:hAnsi="Times New Roman"/>
              </w:rPr>
            </w:pPr>
            <w:r w:rsidRPr="00D31618">
              <w:rPr>
                <w:rFonts w:ascii="Times New Roman" w:hAnsi="Times New Roman"/>
                <w:lang w:val="en-US"/>
              </w:rPr>
              <w:t>E</w:t>
            </w:r>
            <w:r w:rsidRPr="009D5320">
              <w:rPr>
                <w:rFonts w:ascii="Times New Roman" w:hAnsi="Times New Roman"/>
              </w:rPr>
              <w:t>-</w:t>
            </w:r>
            <w:r w:rsidRPr="00D31618">
              <w:rPr>
                <w:rFonts w:ascii="Times New Roman" w:hAnsi="Times New Roman"/>
                <w:lang w:val="en-US"/>
              </w:rPr>
              <w:t>mail</w:t>
            </w:r>
            <w:r w:rsidRPr="009D5320">
              <w:rPr>
                <w:rFonts w:ascii="Times New Roman" w:hAnsi="Times New Roman"/>
              </w:rPr>
              <w:t xml:space="preserve">: </w:t>
            </w:r>
            <w:hyperlink r:id="rId5" w:history="1">
              <w:r w:rsidRPr="00D31618">
                <w:rPr>
                  <w:rStyle w:val="a3"/>
                  <w:rFonts w:ascii="Times New Roman" w:eastAsiaTheme="minorHAnsi" w:hAnsi="Times New Roman"/>
                  <w:lang w:val="en-US"/>
                </w:rPr>
                <w:t>gpmikun</w:t>
              </w:r>
              <w:r w:rsidRPr="009D5320">
                <w:rPr>
                  <w:rStyle w:val="a3"/>
                  <w:rFonts w:ascii="Times New Roman" w:eastAsiaTheme="minorHAnsi" w:hAnsi="Times New Roman"/>
                </w:rPr>
                <w:t>@</w:t>
              </w:r>
              <w:r w:rsidRPr="00D31618">
                <w:rPr>
                  <w:rStyle w:val="a3"/>
                  <w:rFonts w:ascii="Times New Roman" w:eastAsiaTheme="minorHAnsi" w:hAnsi="Times New Roman"/>
                  <w:lang w:val="en-US"/>
                </w:rPr>
                <w:t>mail</w:t>
              </w:r>
              <w:r w:rsidRPr="009D5320">
                <w:rPr>
                  <w:rStyle w:val="a3"/>
                  <w:rFonts w:ascii="Times New Roman" w:eastAsiaTheme="minorHAnsi" w:hAnsi="Times New Roman"/>
                </w:rPr>
                <w:t>.</w:t>
              </w:r>
              <w:r w:rsidRPr="00D31618">
                <w:rPr>
                  <w:rStyle w:val="a3"/>
                  <w:rFonts w:ascii="Times New Roman" w:eastAsiaTheme="minorHAnsi" w:hAnsi="Times New Roman"/>
                  <w:lang w:val="en-US"/>
                </w:rPr>
                <w:t>ru</w:t>
              </w:r>
            </w:hyperlink>
            <w:r w:rsidRPr="009D5320">
              <w:rPr>
                <w:rFonts w:ascii="Times New Roman" w:hAnsi="Times New Roman"/>
              </w:rPr>
              <w:t>»</w:t>
            </w:r>
          </w:p>
          <w:p w:rsidR="000360E5" w:rsidRPr="009D5320" w:rsidRDefault="000360E5" w:rsidP="00A2749A">
            <w:pPr>
              <w:pStyle w:val="a6"/>
              <w:jc w:val="center"/>
              <w:rPr>
                <w:rFonts w:ascii="Times New Roman" w:hAnsi="Times New Roman"/>
              </w:rPr>
            </w:pPr>
          </w:p>
        </w:tc>
        <w:tc>
          <w:tcPr>
            <w:tcW w:w="4252" w:type="dxa"/>
          </w:tcPr>
          <w:p w:rsidR="00D31618" w:rsidRPr="00D31618" w:rsidRDefault="00D31618" w:rsidP="00D31618">
            <w:pPr>
              <w:pStyle w:val="a6"/>
              <w:jc w:val="center"/>
              <w:rPr>
                <w:rFonts w:ascii="Times New Roman" w:hAnsi="Times New Roman"/>
                <w:color w:val="000000"/>
                <w:shd w:val="clear" w:color="auto" w:fill="F8F8F8"/>
              </w:rPr>
            </w:pPr>
            <w:r w:rsidRPr="00D31618">
              <w:rPr>
                <w:rFonts w:ascii="Times New Roman" w:hAnsi="Times New Roman"/>
                <w:color w:val="000000"/>
                <w:shd w:val="clear" w:color="auto" w:fill="F8F8F8"/>
              </w:rPr>
              <w:t>ИНН 4345377100</w:t>
            </w:r>
            <w:r w:rsidRPr="00D31618">
              <w:rPr>
                <w:rFonts w:ascii="Times New Roman" w:hAnsi="Times New Roman"/>
                <w:color w:val="000000"/>
              </w:rPr>
              <w:br/>
              <w:t>КПП 434501001</w:t>
            </w:r>
          </w:p>
          <w:tbl>
            <w:tblPr>
              <w:tblW w:w="18165" w:type="dxa"/>
              <w:shd w:val="clear" w:color="auto" w:fill="FFFFFF"/>
              <w:tblLayout w:type="fixed"/>
              <w:tblCellMar>
                <w:left w:w="0" w:type="dxa"/>
                <w:right w:w="0" w:type="dxa"/>
              </w:tblCellMar>
              <w:tblLook w:val="04A0"/>
            </w:tblPr>
            <w:tblGrid>
              <w:gridCol w:w="9082"/>
              <w:gridCol w:w="9083"/>
            </w:tblGrid>
            <w:tr w:rsidR="00D31618" w:rsidRPr="00D31618" w:rsidTr="00D31618">
              <w:trPr>
                <w:trHeight w:val="1084"/>
              </w:trPr>
              <w:tc>
                <w:tcPr>
                  <w:tcW w:w="18165" w:type="dxa"/>
                  <w:gridSpan w:val="2"/>
                  <w:tcBorders>
                    <w:top w:val="single" w:sz="6" w:space="0" w:color="F2F2F2"/>
                    <w:left w:val="nil"/>
                    <w:bottom w:val="single" w:sz="6" w:space="0" w:color="EBEBEB"/>
                    <w:right w:val="nil"/>
                  </w:tcBorders>
                  <w:shd w:val="clear" w:color="auto" w:fill="auto"/>
                  <w:tcMar>
                    <w:top w:w="30" w:type="dxa"/>
                    <w:left w:w="30" w:type="dxa"/>
                    <w:bottom w:w="120" w:type="dxa"/>
                    <w:right w:w="30" w:type="dxa"/>
                  </w:tcMar>
                  <w:hideMark/>
                </w:tcPr>
                <w:p w:rsidR="00D31618" w:rsidRDefault="00D31618" w:rsidP="00D31618">
                  <w:pPr>
                    <w:tabs>
                      <w:tab w:val="left" w:pos="3831"/>
                    </w:tabs>
                    <w:spacing w:after="0" w:line="240" w:lineRule="auto"/>
                    <w:rPr>
                      <w:rFonts w:ascii="Times New Roman" w:hAnsi="Times New Roman"/>
                    </w:rPr>
                  </w:pPr>
                  <w:r w:rsidRPr="00EA7235">
                    <w:rPr>
                      <w:rFonts w:ascii="Times New Roman" w:hAnsi="Times New Roman"/>
                    </w:rPr>
                    <w:t>Банковские реквизиты:</w:t>
                  </w:r>
                </w:p>
                <w:p w:rsidR="00D31618" w:rsidRDefault="00D31618" w:rsidP="00D31618">
                  <w:pPr>
                    <w:tabs>
                      <w:tab w:val="left" w:pos="3831"/>
                    </w:tabs>
                    <w:spacing w:after="0" w:line="240" w:lineRule="auto"/>
                    <w:rPr>
                      <w:rFonts w:ascii="Times New Roman" w:eastAsia="Times New Roman" w:hAnsi="Times New Roman" w:cs="Times New Roman"/>
                      <w:color w:val="000000"/>
                    </w:rPr>
                  </w:pPr>
                  <w:proofErr w:type="spellStart"/>
                  <w:proofErr w:type="gramStart"/>
                  <w:r w:rsidRPr="00D31618">
                    <w:rPr>
                      <w:rFonts w:ascii="Times New Roman" w:eastAsia="Times New Roman" w:hAnsi="Times New Roman" w:cs="Times New Roman"/>
                      <w:color w:val="000000"/>
                    </w:rPr>
                    <w:t>р</w:t>
                  </w:r>
                  <w:proofErr w:type="spellEnd"/>
                  <w:proofErr w:type="gramEnd"/>
                  <w:r w:rsidRPr="00D31618">
                    <w:rPr>
                      <w:rFonts w:ascii="Times New Roman" w:eastAsia="Times New Roman" w:hAnsi="Times New Roman" w:cs="Times New Roman"/>
                      <w:color w:val="000000"/>
                    </w:rPr>
                    <w:t xml:space="preserve">/с 40702810727000011164 </w:t>
                  </w:r>
                </w:p>
                <w:p w:rsidR="00D31618" w:rsidRDefault="00D31618" w:rsidP="00D31618">
                  <w:pPr>
                    <w:tabs>
                      <w:tab w:val="left" w:pos="3831"/>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Публичное акционерное общество </w:t>
                  </w:r>
                </w:p>
                <w:p w:rsidR="00D31618" w:rsidRPr="00D31618" w:rsidRDefault="00D31618" w:rsidP="00D31618">
                  <w:pPr>
                    <w:tabs>
                      <w:tab w:val="left" w:pos="3831"/>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«Сбербанк России»</w:t>
                  </w:r>
                </w:p>
              </w:tc>
            </w:tr>
            <w:tr w:rsidR="00D31618" w:rsidRPr="00D31618" w:rsidTr="00D31618">
              <w:trPr>
                <w:trHeight w:val="48"/>
              </w:trPr>
              <w:tc>
                <w:tcPr>
                  <w:tcW w:w="9082" w:type="dxa"/>
                  <w:shd w:val="clear" w:color="auto" w:fill="auto"/>
                  <w:vAlign w:val="bottom"/>
                  <w:hideMark/>
                </w:tcPr>
                <w:p w:rsidR="00D31618" w:rsidRPr="00D31618" w:rsidRDefault="00D31618" w:rsidP="00D31618">
                  <w:pPr>
                    <w:spacing w:after="0" w:line="240" w:lineRule="auto"/>
                    <w:rPr>
                      <w:rFonts w:ascii="Times New Roman" w:eastAsia="Times New Roman" w:hAnsi="Times New Roman" w:cs="Times New Roman"/>
                      <w:color w:val="000000"/>
                    </w:rPr>
                  </w:pPr>
                </w:p>
              </w:tc>
              <w:tc>
                <w:tcPr>
                  <w:tcW w:w="9083" w:type="dxa"/>
                  <w:shd w:val="clear" w:color="auto" w:fill="auto"/>
                  <w:vAlign w:val="bottom"/>
                  <w:hideMark/>
                </w:tcPr>
                <w:p w:rsidR="00D31618" w:rsidRPr="00D31618" w:rsidRDefault="00D31618" w:rsidP="00D31618">
                  <w:pPr>
                    <w:spacing w:after="0" w:line="240" w:lineRule="auto"/>
                    <w:rPr>
                      <w:rFonts w:ascii="Times New Roman" w:eastAsia="Times New Roman" w:hAnsi="Times New Roman" w:cs="Times New Roman"/>
                    </w:rPr>
                  </w:pPr>
                </w:p>
              </w:tc>
            </w:tr>
          </w:tbl>
          <w:p w:rsidR="00CA51E4" w:rsidRPr="00D31618" w:rsidRDefault="00CA51E4" w:rsidP="00D31618">
            <w:pPr>
              <w:pStyle w:val="a6"/>
              <w:jc w:val="center"/>
              <w:rPr>
                <w:rFonts w:ascii="Times New Roman" w:hAnsi="Times New Roman"/>
              </w:rPr>
            </w:pPr>
            <w:r w:rsidRPr="00D31618">
              <w:rPr>
                <w:rFonts w:ascii="Times New Roman" w:hAnsi="Times New Roman"/>
              </w:rPr>
              <w:t>+7 (8332) 715777</w:t>
            </w:r>
          </w:p>
          <w:p w:rsidR="00CA51E4" w:rsidRPr="00D31618" w:rsidRDefault="00CA51E4" w:rsidP="00D31618">
            <w:pPr>
              <w:pStyle w:val="a6"/>
              <w:jc w:val="center"/>
              <w:rPr>
                <w:rFonts w:ascii="Times New Roman" w:hAnsi="Times New Roman"/>
                <w:iCs/>
              </w:rPr>
            </w:pPr>
            <w:proofErr w:type="spellStart"/>
            <w:r w:rsidRPr="00D31618">
              <w:rPr>
                <w:rFonts w:ascii="Times New Roman" w:hAnsi="Times New Roman"/>
                <w:lang w:val="en-US"/>
              </w:rPr>
              <w:t>kristall</w:t>
            </w:r>
            <w:proofErr w:type="spellEnd"/>
            <w:r w:rsidRPr="00D31618">
              <w:rPr>
                <w:rFonts w:ascii="Times New Roman" w:hAnsi="Times New Roman"/>
              </w:rPr>
              <w:t>-</w:t>
            </w:r>
            <w:proofErr w:type="spellStart"/>
            <w:r w:rsidRPr="00D31618">
              <w:rPr>
                <w:rFonts w:ascii="Times New Roman" w:hAnsi="Times New Roman"/>
                <w:lang w:val="en-US"/>
              </w:rPr>
              <w:t>st</w:t>
            </w:r>
            <w:proofErr w:type="spellEnd"/>
            <w:r w:rsidRPr="00D31618">
              <w:rPr>
                <w:rFonts w:ascii="Times New Roman" w:hAnsi="Times New Roman"/>
              </w:rPr>
              <w:t>@</w:t>
            </w:r>
            <w:r w:rsidRPr="00D31618">
              <w:rPr>
                <w:rFonts w:ascii="Times New Roman" w:hAnsi="Times New Roman"/>
                <w:lang w:val="en-US"/>
              </w:rPr>
              <w:t>mail</w:t>
            </w:r>
            <w:r w:rsidRPr="00D31618">
              <w:rPr>
                <w:rFonts w:ascii="Times New Roman" w:hAnsi="Times New Roman"/>
              </w:rPr>
              <w:t>.</w:t>
            </w:r>
            <w:proofErr w:type="spellStart"/>
            <w:r w:rsidRPr="00D31618">
              <w:rPr>
                <w:rFonts w:ascii="Times New Roman" w:hAnsi="Times New Roman"/>
                <w:lang w:val="en-US"/>
              </w:rPr>
              <w:t>ru</w:t>
            </w:r>
            <w:proofErr w:type="spellEnd"/>
          </w:p>
        </w:tc>
      </w:tr>
      <w:tr w:rsidR="000360E5" w:rsidRPr="00EA7235" w:rsidTr="00D31618">
        <w:tc>
          <w:tcPr>
            <w:tcW w:w="5637" w:type="dxa"/>
          </w:tcPr>
          <w:p w:rsidR="000360E5" w:rsidRPr="00EA7235" w:rsidRDefault="000360E5" w:rsidP="00A2749A">
            <w:pPr>
              <w:pStyle w:val="a6"/>
              <w:jc w:val="right"/>
              <w:rPr>
                <w:rFonts w:ascii="Times New Roman" w:hAnsi="Times New Roman"/>
              </w:rPr>
            </w:pPr>
            <w:r w:rsidRPr="00EA7235">
              <w:rPr>
                <w:rFonts w:ascii="Times New Roman" w:hAnsi="Times New Roman"/>
              </w:rPr>
              <w:t>Руководитель администрации ГП «Микунь»</w:t>
            </w:r>
          </w:p>
          <w:p w:rsidR="000360E5" w:rsidRPr="00EA7235" w:rsidRDefault="000360E5" w:rsidP="00A2749A">
            <w:pPr>
              <w:pStyle w:val="a6"/>
              <w:jc w:val="right"/>
              <w:rPr>
                <w:rFonts w:ascii="Times New Roman" w:hAnsi="Times New Roman"/>
              </w:rPr>
            </w:pPr>
          </w:p>
          <w:p w:rsidR="000360E5" w:rsidRPr="00EA7235" w:rsidRDefault="000360E5" w:rsidP="00A2749A">
            <w:pPr>
              <w:pStyle w:val="a6"/>
              <w:jc w:val="right"/>
              <w:rPr>
                <w:rFonts w:ascii="Times New Roman" w:hAnsi="Times New Roman"/>
              </w:rPr>
            </w:pPr>
            <w:r w:rsidRPr="00EA7235">
              <w:rPr>
                <w:rFonts w:ascii="Times New Roman" w:hAnsi="Times New Roman"/>
              </w:rPr>
              <w:t xml:space="preserve">_______________  </w:t>
            </w:r>
            <w:proofErr w:type="spellStart"/>
            <w:r w:rsidRPr="00EA7235">
              <w:rPr>
                <w:rFonts w:ascii="Times New Roman" w:hAnsi="Times New Roman"/>
              </w:rPr>
              <w:t>В.А.Розмысло</w:t>
            </w:r>
            <w:proofErr w:type="spellEnd"/>
          </w:p>
        </w:tc>
        <w:tc>
          <w:tcPr>
            <w:tcW w:w="4252" w:type="dxa"/>
          </w:tcPr>
          <w:p w:rsidR="00CA51E4" w:rsidRPr="00D31618" w:rsidRDefault="00CA51E4" w:rsidP="00A2749A">
            <w:pPr>
              <w:pStyle w:val="a6"/>
              <w:jc w:val="both"/>
              <w:rPr>
                <w:rFonts w:ascii="Times New Roman" w:hAnsi="Times New Roman"/>
              </w:rPr>
            </w:pPr>
            <w:r w:rsidRPr="00D31618">
              <w:rPr>
                <w:rFonts w:ascii="Times New Roman" w:hAnsi="Times New Roman"/>
              </w:rPr>
              <w:t>Генеральный директор</w:t>
            </w:r>
          </w:p>
          <w:p w:rsidR="00CA51E4" w:rsidRPr="00D31618" w:rsidRDefault="00CA51E4" w:rsidP="00A2749A">
            <w:pPr>
              <w:pStyle w:val="a6"/>
              <w:jc w:val="both"/>
              <w:rPr>
                <w:rFonts w:ascii="Times New Roman" w:hAnsi="Times New Roman"/>
              </w:rPr>
            </w:pPr>
          </w:p>
          <w:p w:rsidR="000360E5" w:rsidRPr="00D31618" w:rsidRDefault="00CA51E4" w:rsidP="00A2749A">
            <w:pPr>
              <w:pStyle w:val="a6"/>
              <w:jc w:val="both"/>
              <w:rPr>
                <w:rFonts w:ascii="Times New Roman" w:hAnsi="Times New Roman"/>
                <w:bCs/>
                <w:iCs/>
              </w:rPr>
            </w:pPr>
            <w:r w:rsidRPr="00D31618">
              <w:rPr>
                <w:rFonts w:ascii="Times New Roman" w:hAnsi="Times New Roman"/>
              </w:rPr>
              <w:t>______________ К.В. Мышкин</w:t>
            </w:r>
          </w:p>
          <w:p w:rsidR="000360E5" w:rsidRPr="00D31618" w:rsidRDefault="000360E5" w:rsidP="00A2749A">
            <w:pPr>
              <w:pStyle w:val="a6"/>
              <w:jc w:val="both"/>
              <w:rPr>
                <w:rFonts w:ascii="Times New Roman" w:hAnsi="Times New Roman"/>
                <w:bCs/>
                <w:iCs/>
              </w:rPr>
            </w:pPr>
          </w:p>
        </w:tc>
      </w:tr>
    </w:tbl>
    <w:p w:rsidR="000360E5" w:rsidRPr="00EA7235" w:rsidRDefault="000360E5" w:rsidP="000360E5">
      <w:pPr>
        <w:spacing w:after="0" w:line="240" w:lineRule="auto"/>
        <w:rPr>
          <w:rFonts w:ascii="Times New Roman" w:eastAsia="Times New Roman" w:hAnsi="Times New Roman" w:cs="Times New Roman"/>
        </w:rPr>
      </w:pPr>
    </w:p>
    <w:p w:rsidR="000360E5" w:rsidRPr="00EA7235" w:rsidRDefault="000360E5" w:rsidP="000360E5">
      <w:pPr>
        <w:spacing w:after="0" w:line="240" w:lineRule="auto"/>
        <w:jc w:val="right"/>
        <w:rPr>
          <w:rFonts w:ascii="Times New Roman" w:eastAsia="Times New Roman" w:hAnsi="Times New Roman" w:cs="Times New Roman"/>
        </w:rPr>
      </w:pPr>
    </w:p>
    <w:p w:rsidR="000360E5" w:rsidRPr="00EA7235" w:rsidRDefault="000360E5" w:rsidP="000360E5">
      <w:pPr>
        <w:spacing w:after="0" w:line="240" w:lineRule="auto"/>
        <w:jc w:val="right"/>
        <w:rPr>
          <w:rFonts w:ascii="Times New Roman" w:eastAsia="Times New Roman" w:hAnsi="Times New Roman" w:cs="Times New Roman"/>
        </w:rPr>
      </w:pPr>
    </w:p>
    <w:p w:rsidR="000360E5" w:rsidRPr="00EA7235" w:rsidRDefault="000360E5" w:rsidP="000360E5">
      <w:pPr>
        <w:spacing w:after="0" w:line="240" w:lineRule="auto"/>
        <w:jc w:val="right"/>
        <w:rPr>
          <w:rFonts w:ascii="Times New Roman" w:eastAsia="Times New Roman" w:hAnsi="Times New Roman" w:cs="Times New Roman"/>
        </w:rPr>
      </w:pPr>
    </w:p>
    <w:p w:rsidR="000360E5" w:rsidRDefault="000360E5" w:rsidP="000360E5">
      <w:pPr>
        <w:spacing w:after="0" w:line="240" w:lineRule="auto"/>
        <w:jc w:val="right"/>
        <w:rPr>
          <w:rFonts w:ascii="Times New Roman" w:eastAsia="Times New Roman" w:hAnsi="Times New Roman" w:cs="Times New Roman"/>
        </w:rPr>
      </w:pPr>
    </w:p>
    <w:p w:rsidR="00D31618" w:rsidRPr="00EA7235" w:rsidRDefault="00D31618" w:rsidP="000360E5">
      <w:pPr>
        <w:spacing w:after="0" w:line="240" w:lineRule="auto"/>
        <w:jc w:val="right"/>
        <w:rPr>
          <w:rFonts w:ascii="Times New Roman" w:eastAsia="Times New Roman" w:hAnsi="Times New Roman" w:cs="Times New Roman"/>
        </w:rPr>
      </w:pPr>
    </w:p>
    <w:p w:rsidR="000360E5" w:rsidRPr="00EA7235" w:rsidRDefault="000360E5" w:rsidP="000360E5">
      <w:pPr>
        <w:spacing w:after="0" w:line="240" w:lineRule="auto"/>
        <w:jc w:val="right"/>
        <w:rPr>
          <w:rFonts w:ascii="Times New Roman" w:eastAsia="Times New Roman" w:hAnsi="Times New Roman" w:cs="Times New Roman"/>
        </w:rPr>
      </w:pPr>
    </w:p>
    <w:p w:rsidR="000360E5" w:rsidRPr="00EA7235" w:rsidRDefault="000360E5" w:rsidP="000360E5">
      <w:pPr>
        <w:spacing w:after="0" w:line="240" w:lineRule="auto"/>
        <w:jc w:val="right"/>
        <w:rPr>
          <w:rFonts w:ascii="Times New Roman" w:eastAsia="Times New Roman" w:hAnsi="Times New Roman" w:cs="Times New Roman"/>
        </w:rPr>
      </w:pPr>
      <w:r w:rsidRPr="00EA7235">
        <w:rPr>
          <w:rFonts w:ascii="Times New Roman" w:eastAsia="Times New Roman" w:hAnsi="Times New Roman" w:cs="Times New Roman"/>
        </w:rPr>
        <w:t>Приложение № 1</w:t>
      </w:r>
    </w:p>
    <w:p w:rsidR="000360E5" w:rsidRPr="00EA7235" w:rsidRDefault="000360E5" w:rsidP="000360E5">
      <w:pPr>
        <w:spacing w:after="0" w:line="240" w:lineRule="auto"/>
        <w:jc w:val="right"/>
        <w:rPr>
          <w:rFonts w:ascii="Times New Roman" w:eastAsia="Times New Roman" w:hAnsi="Times New Roman" w:cs="Times New Roman"/>
        </w:rPr>
      </w:pPr>
      <w:r w:rsidRPr="00EA7235">
        <w:rPr>
          <w:rFonts w:ascii="Times New Roman" w:eastAsia="Times New Roman" w:hAnsi="Times New Roman" w:cs="Times New Roman"/>
        </w:rPr>
        <w:t>к муниципальному контракту №</w:t>
      </w:r>
      <w:r w:rsidR="00CA51E4" w:rsidRPr="00CA51E4">
        <w:t xml:space="preserve"> </w:t>
      </w:r>
      <w:r w:rsidR="00CA51E4" w:rsidRPr="00CA51E4">
        <w:rPr>
          <w:rFonts w:ascii="Times New Roman" w:eastAsia="Times New Roman" w:hAnsi="Times New Roman" w:cs="Times New Roman"/>
        </w:rPr>
        <w:t>01073000221210000720001</w:t>
      </w:r>
      <w:r w:rsidRPr="00EA7235">
        <w:rPr>
          <w:rFonts w:ascii="Times New Roman" w:eastAsia="Times New Roman" w:hAnsi="Times New Roman" w:cs="Times New Roman"/>
        </w:rPr>
        <w:t xml:space="preserve">                    </w:t>
      </w:r>
    </w:p>
    <w:p w:rsidR="000360E5" w:rsidRPr="00EA7235" w:rsidRDefault="000360E5" w:rsidP="000360E5">
      <w:pPr>
        <w:spacing w:after="0" w:line="240" w:lineRule="auto"/>
        <w:ind w:firstLine="708"/>
        <w:jc w:val="right"/>
        <w:rPr>
          <w:rFonts w:ascii="Times New Roman" w:eastAsia="Times New Roman" w:hAnsi="Times New Roman" w:cs="Times New Roman"/>
        </w:rPr>
      </w:pPr>
      <w:r w:rsidRPr="00EA7235">
        <w:rPr>
          <w:rFonts w:ascii="Times New Roman" w:eastAsia="Times New Roman" w:hAnsi="Times New Roman" w:cs="Times New Roman"/>
        </w:rPr>
        <w:t>от "</w:t>
      </w:r>
      <w:r w:rsidR="009D5320">
        <w:rPr>
          <w:rFonts w:ascii="Times New Roman" w:eastAsia="Times New Roman" w:hAnsi="Times New Roman" w:cs="Times New Roman"/>
        </w:rPr>
        <w:t>02</w:t>
      </w:r>
      <w:r w:rsidRPr="00EA7235">
        <w:rPr>
          <w:rFonts w:ascii="Times New Roman" w:eastAsia="Times New Roman" w:hAnsi="Times New Roman" w:cs="Times New Roman"/>
        </w:rPr>
        <w:t>"</w:t>
      </w:r>
      <w:r w:rsidR="009D5320">
        <w:rPr>
          <w:rFonts w:ascii="Times New Roman" w:eastAsia="Times New Roman" w:hAnsi="Times New Roman" w:cs="Times New Roman"/>
        </w:rPr>
        <w:t xml:space="preserve"> июля</w:t>
      </w:r>
      <w:r w:rsidRPr="00EA7235">
        <w:rPr>
          <w:rFonts w:ascii="Times New Roman" w:eastAsia="Times New Roman" w:hAnsi="Times New Roman" w:cs="Times New Roman"/>
        </w:rPr>
        <w:t xml:space="preserve"> 2021 г</w:t>
      </w:r>
    </w:p>
    <w:p w:rsidR="000360E5" w:rsidRPr="00EA7235" w:rsidRDefault="000360E5" w:rsidP="000360E5">
      <w:pPr>
        <w:spacing w:after="0" w:line="240" w:lineRule="auto"/>
        <w:rPr>
          <w:rFonts w:ascii="Times New Roman" w:eastAsia="Times New Roman" w:hAnsi="Times New Roman" w:cs="Times New Roman"/>
        </w:rPr>
      </w:pPr>
    </w:p>
    <w:p w:rsidR="000360E5" w:rsidRPr="00EA7235" w:rsidRDefault="000360E5" w:rsidP="000360E5">
      <w:pPr>
        <w:widowControl w:val="0"/>
        <w:autoSpaceDE w:val="0"/>
        <w:autoSpaceDN w:val="0"/>
        <w:adjustRightInd w:val="0"/>
        <w:spacing w:after="0" w:line="240" w:lineRule="auto"/>
        <w:jc w:val="center"/>
        <w:rPr>
          <w:rFonts w:ascii="Times New Roman" w:eastAsia="Times New Roman" w:hAnsi="Times New Roman" w:cs="Times New Roman"/>
          <w:b/>
        </w:rPr>
      </w:pPr>
    </w:p>
    <w:p w:rsidR="000360E5" w:rsidRPr="00EA7235" w:rsidRDefault="000360E5" w:rsidP="000360E5">
      <w:pPr>
        <w:widowControl w:val="0"/>
        <w:autoSpaceDE w:val="0"/>
        <w:autoSpaceDN w:val="0"/>
        <w:adjustRightInd w:val="0"/>
        <w:spacing w:after="0" w:line="240" w:lineRule="auto"/>
        <w:jc w:val="center"/>
        <w:rPr>
          <w:rFonts w:ascii="Times New Roman" w:eastAsia="Times New Roman" w:hAnsi="Times New Roman" w:cs="Times New Roman"/>
          <w:b/>
        </w:rPr>
      </w:pPr>
      <w:r w:rsidRPr="00EA7235">
        <w:rPr>
          <w:rFonts w:ascii="Times New Roman" w:eastAsia="Times New Roman" w:hAnsi="Times New Roman" w:cs="Times New Roman"/>
          <w:b/>
        </w:rPr>
        <w:t>Техническое задание</w:t>
      </w:r>
    </w:p>
    <w:p w:rsidR="000360E5" w:rsidRPr="00EA7235" w:rsidRDefault="000360E5" w:rsidP="000360E5">
      <w:pPr>
        <w:widowControl w:val="0"/>
        <w:autoSpaceDE w:val="0"/>
        <w:autoSpaceDN w:val="0"/>
        <w:adjustRightInd w:val="0"/>
        <w:spacing w:after="0" w:line="240" w:lineRule="auto"/>
        <w:jc w:val="center"/>
        <w:rPr>
          <w:rFonts w:ascii="Times New Roman" w:eastAsia="Times New Roman" w:hAnsi="Times New Roman" w:cs="Times New Roman"/>
          <w:b/>
        </w:rPr>
      </w:pPr>
    </w:p>
    <w:p w:rsidR="000360E5" w:rsidRDefault="000360E5" w:rsidP="000360E5">
      <w:pPr>
        <w:pStyle w:val="Default"/>
        <w:jc w:val="center"/>
        <w:rPr>
          <w:sz w:val="22"/>
          <w:szCs w:val="22"/>
        </w:rPr>
      </w:pPr>
      <w:r w:rsidRPr="00EA7235">
        <w:rPr>
          <w:sz w:val="22"/>
          <w:szCs w:val="22"/>
        </w:rPr>
        <w:t xml:space="preserve">на изготовление и установку оконных блоков из </w:t>
      </w:r>
      <w:proofErr w:type="spellStart"/>
      <w:r w:rsidRPr="00EA7235">
        <w:rPr>
          <w:sz w:val="22"/>
          <w:szCs w:val="22"/>
        </w:rPr>
        <w:t>ПВХ-профиля</w:t>
      </w:r>
      <w:proofErr w:type="spellEnd"/>
    </w:p>
    <w:p w:rsidR="00D31618" w:rsidRDefault="00D31618" w:rsidP="000360E5">
      <w:pPr>
        <w:pStyle w:val="Default"/>
        <w:jc w:val="center"/>
        <w:rPr>
          <w:sz w:val="22"/>
          <w:szCs w:val="22"/>
        </w:rPr>
      </w:pPr>
    </w:p>
    <w:p w:rsidR="00D31618" w:rsidRPr="00EA7235" w:rsidRDefault="00D31618" w:rsidP="00D31618">
      <w:pPr>
        <w:widowControl w:val="0"/>
        <w:spacing w:after="0" w:line="240" w:lineRule="auto"/>
        <w:jc w:val="both"/>
        <w:rPr>
          <w:rFonts w:ascii="Times New Roman" w:eastAsia="Calibri" w:hAnsi="Times New Roman" w:cs="Times New Roman"/>
          <w:color w:val="000000" w:themeColor="text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515"/>
        <w:gridCol w:w="1700"/>
        <w:gridCol w:w="1697"/>
        <w:gridCol w:w="1609"/>
        <w:gridCol w:w="1275"/>
      </w:tblGrid>
      <w:tr w:rsidR="00D31618" w:rsidRPr="00EA7235" w:rsidTr="00D31618">
        <w:tc>
          <w:tcPr>
            <w:tcW w:w="1951" w:type="dxa"/>
            <w:tcBorders>
              <w:top w:val="single" w:sz="4" w:space="0" w:color="auto"/>
              <w:left w:val="single" w:sz="4" w:space="0" w:color="auto"/>
              <w:bottom w:val="single" w:sz="4" w:space="0" w:color="auto"/>
              <w:right w:val="single" w:sz="4" w:space="0" w:color="auto"/>
            </w:tcBorders>
            <w:vAlign w:val="center"/>
            <w:hideMark/>
          </w:tcPr>
          <w:p w:rsidR="00D31618" w:rsidRPr="00EA7235" w:rsidRDefault="00D31618" w:rsidP="00B15FC0">
            <w:pPr>
              <w:spacing w:after="0" w:line="240" w:lineRule="auto"/>
              <w:jc w:val="center"/>
              <w:rPr>
                <w:rFonts w:ascii="Times New Roman" w:eastAsia="Calibri" w:hAnsi="Times New Roman" w:cs="Times New Roman"/>
                <w:b/>
              </w:rPr>
            </w:pPr>
            <w:r w:rsidRPr="00EA7235">
              <w:rPr>
                <w:rFonts w:ascii="Times New Roman" w:eastAsia="Calibri" w:hAnsi="Times New Roman" w:cs="Times New Roman"/>
                <w:b/>
              </w:rPr>
              <w:t>Наименование работ</w:t>
            </w:r>
          </w:p>
        </w:tc>
        <w:tc>
          <w:tcPr>
            <w:tcW w:w="1515" w:type="dxa"/>
            <w:tcBorders>
              <w:top w:val="single" w:sz="4" w:space="0" w:color="auto"/>
              <w:left w:val="single" w:sz="4" w:space="0" w:color="auto"/>
              <w:bottom w:val="single" w:sz="4" w:space="0" w:color="auto"/>
              <w:right w:val="single" w:sz="4" w:space="0" w:color="auto"/>
            </w:tcBorders>
            <w:vAlign w:val="center"/>
            <w:hideMark/>
          </w:tcPr>
          <w:p w:rsidR="00D31618" w:rsidRPr="00EA7235" w:rsidRDefault="00D31618" w:rsidP="00B15FC0">
            <w:pPr>
              <w:spacing w:after="0" w:line="240" w:lineRule="auto"/>
              <w:jc w:val="center"/>
              <w:rPr>
                <w:rFonts w:ascii="Times New Roman" w:eastAsia="Calibri" w:hAnsi="Times New Roman" w:cs="Times New Roman"/>
                <w:b/>
              </w:rPr>
            </w:pPr>
            <w:r w:rsidRPr="00EA7235">
              <w:rPr>
                <w:rFonts w:ascii="Times New Roman" w:eastAsia="Times New Roman" w:hAnsi="Times New Roman" w:cs="Times New Roman"/>
                <w:b/>
                <w:color w:val="000000"/>
              </w:rPr>
              <w:t>Код ОКПД</w:t>
            </w:r>
            <w:proofErr w:type="gramStart"/>
            <w:r w:rsidRPr="00EA7235">
              <w:rPr>
                <w:rFonts w:ascii="Times New Roman" w:eastAsia="Times New Roman" w:hAnsi="Times New Roman" w:cs="Times New Roman"/>
                <w:b/>
                <w:color w:val="000000"/>
              </w:rPr>
              <w:t>2</w:t>
            </w:r>
            <w:proofErr w:type="gramEnd"/>
          </w:p>
        </w:tc>
        <w:tc>
          <w:tcPr>
            <w:tcW w:w="1700" w:type="dxa"/>
            <w:tcBorders>
              <w:top w:val="single" w:sz="4" w:space="0" w:color="auto"/>
              <w:left w:val="single" w:sz="4" w:space="0" w:color="auto"/>
              <w:bottom w:val="single" w:sz="4" w:space="0" w:color="auto"/>
              <w:right w:val="single" w:sz="4" w:space="0" w:color="auto"/>
            </w:tcBorders>
            <w:vAlign w:val="center"/>
            <w:hideMark/>
          </w:tcPr>
          <w:p w:rsidR="00D31618" w:rsidRPr="00EA7235" w:rsidRDefault="00D31618" w:rsidP="00B15FC0">
            <w:pPr>
              <w:spacing w:after="0" w:line="240" w:lineRule="auto"/>
              <w:jc w:val="center"/>
              <w:rPr>
                <w:rFonts w:ascii="Times New Roman" w:eastAsia="Calibri" w:hAnsi="Times New Roman" w:cs="Times New Roman"/>
                <w:b/>
              </w:rPr>
            </w:pPr>
            <w:r w:rsidRPr="00EA7235">
              <w:rPr>
                <w:rFonts w:ascii="Times New Roman" w:eastAsia="Calibri" w:hAnsi="Times New Roman" w:cs="Times New Roman"/>
                <w:b/>
              </w:rPr>
              <w:t>Код позиции КТРУ</w:t>
            </w:r>
          </w:p>
        </w:tc>
        <w:tc>
          <w:tcPr>
            <w:tcW w:w="1697" w:type="dxa"/>
            <w:tcBorders>
              <w:top w:val="single" w:sz="4" w:space="0" w:color="auto"/>
              <w:left w:val="single" w:sz="4" w:space="0" w:color="auto"/>
              <w:bottom w:val="single" w:sz="4" w:space="0" w:color="auto"/>
              <w:right w:val="single" w:sz="4" w:space="0" w:color="auto"/>
            </w:tcBorders>
            <w:vAlign w:val="center"/>
            <w:hideMark/>
          </w:tcPr>
          <w:p w:rsidR="00D31618" w:rsidRPr="00EA7235" w:rsidRDefault="00D31618" w:rsidP="00B15FC0">
            <w:pPr>
              <w:spacing w:after="0" w:line="240" w:lineRule="auto"/>
              <w:jc w:val="center"/>
              <w:rPr>
                <w:rFonts w:ascii="Times New Roman" w:eastAsia="Calibri" w:hAnsi="Times New Roman" w:cs="Times New Roman"/>
                <w:b/>
              </w:rPr>
            </w:pPr>
            <w:r w:rsidRPr="00EA7235">
              <w:rPr>
                <w:rFonts w:ascii="Times New Roman" w:eastAsia="Calibri" w:hAnsi="Times New Roman" w:cs="Times New Roman"/>
                <w:b/>
              </w:rPr>
              <w:t>Наименование работ согласно КТРУ</w:t>
            </w:r>
          </w:p>
        </w:tc>
        <w:tc>
          <w:tcPr>
            <w:tcW w:w="1609" w:type="dxa"/>
            <w:tcBorders>
              <w:top w:val="single" w:sz="4" w:space="0" w:color="auto"/>
              <w:left w:val="single" w:sz="4" w:space="0" w:color="auto"/>
              <w:bottom w:val="single" w:sz="4" w:space="0" w:color="auto"/>
              <w:right w:val="single" w:sz="4" w:space="0" w:color="auto"/>
            </w:tcBorders>
            <w:vAlign w:val="center"/>
            <w:hideMark/>
          </w:tcPr>
          <w:p w:rsidR="00D31618" w:rsidRPr="00EA7235" w:rsidRDefault="00D31618" w:rsidP="00B15FC0">
            <w:pPr>
              <w:spacing w:after="0" w:line="240" w:lineRule="auto"/>
              <w:jc w:val="center"/>
              <w:rPr>
                <w:rFonts w:ascii="Times New Roman" w:eastAsia="Calibri" w:hAnsi="Times New Roman" w:cs="Times New Roman"/>
                <w:b/>
              </w:rPr>
            </w:pPr>
            <w:r w:rsidRPr="00EA7235">
              <w:rPr>
                <w:rFonts w:ascii="Times New Roman" w:eastAsia="Calibri" w:hAnsi="Times New Roman" w:cs="Times New Roman"/>
                <w:b/>
              </w:rPr>
              <w:t>Единица измерения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D31618" w:rsidRPr="00EA7235" w:rsidRDefault="00D31618" w:rsidP="00B15FC0">
            <w:pPr>
              <w:spacing w:after="0" w:line="240" w:lineRule="auto"/>
              <w:jc w:val="center"/>
              <w:rPr>
                <w:rFonts w:ascii="Times New Roman" w:eastAsia="Calibri" w:hAnsi="Times New Roman" w:cs="Times New Roman"/>
                <w:b/>
              </w:rPr>
            </w:pPr>
            <w:r w:rsidRPr="00EA7235">
              <w:rPr>
                <w:rFonts w:ascii="Times New Roman" w:eastAsia="Calibri" w:hAnsi="Times New Roman" w:cs="Times New Roman"/>
                <w:b/>
                <w:bCs/>
              </w:rPr>
              <w:t>Объем выполняемой работы</w:t>
            </w:r>
          </w:p>
        </w:tc>
      </w:tr>
      <w:tr w:rsidR="00D31618" w:rsidRPr="00EA7235" w:rsidTr="00D31618">
        <w:trPr>
          <w:trHeight w:val="1265"/>
        </w:trPr>
        <w:tc>
          <w:tcPr>
            <w:tcW w:w="1951" w:type="dxa"/>
            <w:tcBorders>
              <w:top w:val="single" w:sz="4" w:space="0" w:color="auto"/>
              <w:left w:val="single" w:sz="4" w:space="0" w:color="auto"/>
              <w:bottom w:val="single" w:sz="4" w:space="0" w:color="auto"/>
              <w:right w:val="single" w:sz="4" w:space="0" w:color="auto"/>
            </w:tcBorders>
            <w:vAlign w:val="center"/>
            <w:hideMark/>
          </w:tcPr>
          <w:p w:rsidR="00D31618" w:rsidRPr="00EA7235" w:rsidRDefault="00D31618" w:rsidP="00B15FC0">
            <w:pPr>
              <w:spacing w:after="0" w:line="240" w:lineRule="auto"/>
              <w:jc w:val="center"/>
              <w:rPr>
                <w:rFonts w:ascii="Times New Roman" w:eastAsia="Times New Roman" w:hAnsi="Times New Roman" w:cs="Times New Roman"/>
              </w:rPr>
            </w:pPr>
            <w:r w:rsidRPr="00EA7235">
              <w:rPr>
                <w:rFonts w:ascii="Times New Roman" w:eastAsia="Times New Roman" w:hAnsi="Times New Roman" w:cs="Times New Roman"/>
              </w:rPr>
              <w:t xml:space="preserve">Изготовление и установка оконных блоков из </w:t>
            </w:r>
            <w:proofErr w:type="spellStart"/>
            <w:r w:rsidRPr="00EA7235">
              <w:rPr>
                <w:rFonts w:ascii="Times New Roman" w:eastAsia="Times New Roman" w:hAnsi="Times New Roman" w:cs="Times New Roman"/>
              </w:rPr>
              <w:t>ПВХ-профиля</w:t>
            </w:r>
            <w:proofErr w:type="spellEnd"/>
          </w:p>
        </w:tc>
        <w:tc>
          <w:tcPr>
            <w:tcW w:w="1515" w:type="dxa"/>
            <w:tcBorders>
              <w:top w:val="single" w:sz="4" w:space="0" w:color="auto"/>
              <w:left w:val="single" w:sz="4" w:space="0" w:color="auto"/>
              <w:bottom w:val="single" w:sz="4" w:space="0" w:color="auto"/>
              <w:right w:val="single" w:sz="4" w:space="0" w:color="auto"/>
            </w:tcBorders>
            <w:vAlign w:val="center"/>
            <w:hideMark/>
          </w:tcPr>
          <w:p w:rsidR="00D31618" w:rsidRPr="00EA7235" w:rsidRDefault="00D31618" w:rsidP="00B15FC0">
            <w:pPr>
              <w:spacing w:after="0" w:line="240" w:lineRule="auto"/>
              <w:jc w:val="center"/>
              <w:rPr>
                <w:rFonts w:ascii="Times New Roman" w:eastAsia="Times New Roman" w:hAnsi="Times New Roman" w:cs="Times New Roman"/>
              </w:rPr>
            </w:pPr>
            <w:r w:rsidRPr="00EA7235">
              <w:rPr>
                <w:rFonts w:ascii="Times New Roman" w:hAnsi="Times New Roman" w:cs="Times New Roman"/>
              </w:rPr>
              <w:t>43.32.10.110</w:t>
            </w:r>
          </w:p>
        </w:tc>
        <w:tc>
          <w:tcPr>
            <w:tcW w:w="1700" w:type="dxa"/>
            <w:tcBorders>
              <w:top w:val="single" w:sz="4" w:space="0" w:color="auto"/>
              <w:left w:val="single" w:sz="4" w:space="0" w:color="auto"/>
              <w:bottom w:val="single" w:sz="4" w:space="0" w:color="auto"/>
              <w:right w:val="single" w:sz="4" w:space="0" w:color="auto"/>
            </w:tcBorders>
            <w:vAlign w:val="center"/>
            <w:hideMark/>
          </w:tcPr>
          <w:p w:rsidR="00D31618" w:rsidRPr="00EA7235" w:rsidRDefault="00D31618" w:rsidP="00B15FC0">
            <w:pPr>
              <w:spacing w:after="0" w:line="240" w:lineRule="auto"/>
              <w:jc w:val="center"/>
              <w:rPr>
                <w:rFonts w:ascii="Times New Roman" w:eastAsia="Times New Roman" w:hAnsi="Times New Roman" w:cs="Times New Roman"/>
              </w:rPr>
            </w:pPr>
            <w:r w:rsidRPr="00EA7235">
              <w:rPr>
                <w:rFonts w:ascii="Times New Roman" w:eastAsia="Times New Roman" w:hAnsi="Times New Roman" w:cs="Times New Roman"/>
              </w:rPr>
              <w:t>-</w:t>
            </w:r>
          </w:p>
        </w:tc>
        <w:tc>
          <w:tcPr>
            <w:tcW w:w="1697" w:type="dxa"/>
            <w:tcBorders>
              <w:top w:val="single" w:sz="4" w:space="0" w:color="auto"/>
              <w:left w:val="single" w:sz="4" w:space="0" w:color="auto"/>
              <w:bottom w:val="single" w:sz="4" w:space="0" w:color="auto"/>
              <w:right w:val="single" w:sz="4" w:space="0" w:color="auto"/>
            </w:tcBorders>
            <w:vAlign w:val="center"/>
            <w:hideMark/>
          </w:tcPr>
          <w:p w:rsidR="00D31618" w:rsidRPr="00EA7235" w:rsidRDefault="00D31618" w:rsidP="00B15FC0">
            <w:pPr>
              <w:spacing w:after="0" w:line="240" w:lineRule="auto"/>
              <w:jc w:val="center"/>
              <w:rPr>
                <w:rFonts w:ascii="Times New Roman" w:eastAsia="Times New Roman" w:hAnsi="Times New Roman" w:cs="Times New Roman"/>
              </w:rPr>
            </w:pPr>
            <w:r w:rsidRPr="00EA7235">
              <w:rPr>
                <w:rFonts w:ascii="Times New Roman" w:eastAsia="Times New Roman" w:hAnsi="Times New Roman" w:cs="Times New Roman"/>
              </w:rPr>
              <w:t>-</w:t>
            </w:r>
          </w:p>
        </w:tc>
        <w:tc>
          <w:tcPr>
            <w:tcW w:w="1609" w:type="dxa"/>
            <w:tcBorders>
              <w:top w:val="single" w:sz="4" w:space="0" w:color="auto"/>
              <w:left w:val="single" w:sz="4" w:space="0" w:color="auto"/>
              <w:bottom w:val="single" w:sz="4" w:space="0" w:color="auto"/>
              <w:right w:val="single" w:sz="4" w:space="0" w:color="auto"/>
            </w:tcBorders>
            <w:vAlign w:val="center"/>
            <w:hideMark/>
          </w:tcPr>
          <w:p w:rsidR="00D31618" w:rsidRPr="00EA7235" w:rsidRDefault="00D31618" w:rsidP="00B15FC0">
            <w:pPr>
              <w:spacing w:after="0" w:line="240" w:lineRule="auto"/>
              <w:jc w:val="center"/>
              <w:rPr>
                <w:rFonts w:ascii="Times New Roman" w:eastAsia="Times New Roman" w:hAnsi="Times New Roman" w:cs="Times New Roman"/>
              </w:rPr>
            </w:pPr>
            <w:r w:rsidRPr="00EA7235">
              <w:rPr>
                <w:rFonts w:ascii="Times New Roman" w:eastAsia="Times New Roman" w:hAnsi="Times New Roman" w:cs="Times New Roman"/>
              </w:rPr>
              <w:t>Условная единица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D31618" w:rsidRPr="00EA7235" w:rsidRDefault="00D31618" w:rsidP="00B15FC0">
            <w:pPr>
              <w:spacing w:after="0" w:line="240" w:lineRule="auto"/>
              <w:jc w:val="center"/>
              <w:rPr>
                <w:rFonts w:ascii="Times New Roman" w:eastAsia="Times New Roman" w:hAnsi="Times New Roman" w:cs="Times New Roman"/>
              </w:rPr>
            </w:pPr>
            <w:r w:rsidRPr="00EA7235">
              <w:rPr>
                <w:rFonts w:ascii="Times New Roman" w:eastAsia="Times New Roman" w:hAnsi="Times New Roman" w:cs="Times New Roman"/>
              </w:rPr>
              <w:t>1</w:t>
            </w:r>
          </w:p>
        </w:tc>
      </w:tr>
    </w:tbl>
    <w:p w:rsidR="00D31618" w:rsidRPr="00EA7235" w:rsidRDefault="00D31618" w:rsidP="00D31618">
      <w:pPr>
        <w:widowControl w:val="0"/>
        <w:spacing w:after="0" w:line="240" w:lineRule="auto"/>
        <w:ind w:firstLine="567"/>
        <w:jc w:val="both"/>
        <w:rPr>
          <w:rFonts w:ascii="Times New Roman" w:eastAsia="Calibri" w:hAnsi="Times New Roman" w:cs="Times New Roman"/>
          <w:color w:val="000000"/>
        </w:rPr>
      </w:pPr>
    </w:p>
    <w:p w:rsidR="00D31618" w:rsidRPr="00EA7235" w:rsidRDefault="00D31618" w:rsidP="00D31618">
      <w:pPr>
        <w:pStyle w:val="Default"/>
        <w:pBdr>
          <w:bottom w:val="single" w:sz="4" w:space="1" w:color="auto"/>
        </w:pBdr>
        <w:rPr>
          <w:sz w:val="22"/>
          <w:szCs w:val="22"/>
        </w:rPr>
      </w:pPr>
      <w:r w:rsidRPr="00EA7235">
        <w:rPr>
          <w:b/>
          <w:bCs/>
          <w:sz w:val="22"/>
          <w:szCs w:val="22"/>
        </w:rPr>
        <w:t xml:space="preserve">1 Цель работ </w:t>
      </w:r>
    </w:p>
    <w:p w:rsidR="00D31618" w:rsidRPr="00EA7235" w:rsidRDefault="00D31618" w:rsidP="00D31618">
      <w:pPr>
        <w:pStyle w:val="Default"/>
        <w:jc w:val="center"/>
        <w:rPr>
          <w:sz w:val="22"/>
          <w:szCs w:val="22"/>
        </w:rPr>
      </w:pPr>
      <w:r w:rsidRPr="00EA7235">
        <w:rPr>
          <w:sz w:val="22"/>
          <w:szCs w:val="22"/>
        </w:rPr>
        <w:t xml:space="preserve">Демонтаж старых оконных блоков с заменой оконных блоков из </w:t>
      </w:r>
      <w:proofErr w:type="spellStart"/>
      <w:r w:rsidRPr="00EA7235">
        <w:rPr>
          <w:sz w:val="22"/>
          <w:szCs w:val="22"/>
        </w:rPr>
        <w:t>ПВХ-профиля</w:t>
      </w:r>
      <w:proofErr w:type="spellEnd"/>
    </w:p>
    <w:p w:rsidR="00D31618" w:rsidRPr="00EA7235" w:rsidRDefault="00D31618" w:rsidP="00D31618">
      <w:pPr>
        <w:pStyle w:val="Default"/>
        <w:rPr>
          <w:sz w:val="22"/>
          <w:szCs w:val="22"/>
        </w:rPr>
      </w:pPr>
      <w:r w:rsidRPr="00EA7235">
        <w:rPr>
          <w:sz w:val="22"/>
          <w:szCs w:val="22"/>
        </w:rPr>
        <w:t xml:space="preserve">в здании администрации городского поселения «Микунь» </w:t>
      </w:r>
    </w:p>
    <w:p w:rsidR="00D31618" w:rsidRPr="00EA7235" w:rsidRDefault="00D31618" w:rsidP="00D31618">
      <w:pPr>
        <w:pStyle w:val="Default"/>
        <w:rPr>
          <w:sz w:val="22"/>
          <w:szCs w:val="22"/>
        </w:rPr>
      </w:pPr>
    </w:p>
    <w:p w:rsidR="00D31618" w:rsidRPr="00EA7235" w:rsidRDefault="00D31618" w:rsidP="00D31618">
      <w:pPr>
        <w:pStyle w:val="Default"/>
        <w:pBdr>
          <w:bottom w:val="single" w:sz="4" w:space="1" w:color="auto"/>
        </w:pBdr>
        <w:rPr>
          <w:sz w:val="22"/>
          <w:szCs w:val="22"/>
        </w:rPr>
      </w:pPr>
      <w:r w:rsidRPr="00EA7235">
        <w:rPr>
          <w:b/>
          <w:bCs/>
          <w:sz w:val="22"/>
          <w:szCs w:val="22"/>
        </w:rPr>
        <w:t xml:space="preserve">2 Требования к выполняемой работе </w:t>
      </w:r>
    </w:p>
    <w:p w:rsidR="00D31618" w:rsidRPr="00EA7235" w:rsidRDefault="00D31618" w:rsidP="00D31618">
      <w:pPr>
        <w:pStyle w:val="Default"/>
        <w:rPr>
          <w:sz w:val="22"/>
          <w:szCs w:val="22"/>
        </w:rPr>
      </w:pPr>
      <w:r w:rsidRPr="00EA7235">
        <w:rPr>
          <w:sz w:val="22"/>
          <w:szCs w:val="22"/>
        </w:rPr>
        <w:t xml:space="preserve">     Работы должны выполняться в соответствии с действующими стандартами и санитарными нормами и правилами: </w:t>
      </w:r>
    </w:p>
    <w:p w:rsidR="00D31618" w:rsidRPr="00EA7235" w:rsidRDefault="00D31618" w:rsidP="00D31618">
      <w:pPr>
        <w:pStyle w:val="Default"/>
        <w:rPr>
          <w:sz w:val="22"/>
          <w:szCs w:val="22"/>
        </w:rPr>
      </w:pPr>
      <w:r w:rsidRPr="00EA7235">
        <w:rPr>
          <w:sz w:val="22"/>
          <w:szCs w:val="22"/>
        </w:rPr>
        <w:t xml:space="preserve">- ГОСТ 23166-99 «Блоки оконные из поливинилхлоридных блоков </w:t>
      </w:r>
      <w:proofErr w:type="spellStart"/>
      <w:r w:rsidRPr="00EA7235">
        <w:rPr>
          <w:sz w:val="22"/>
          <w:szCs w:val="22"/>
        </w:rPr>
        <w:t>кстеновым</w:t>
      </w:r>
      <w:proofErr w:type="spellEnd"/>
      <w:r w:rsidRPr="00EA7235">
        <w:rPr>
          <w:sz w:val="22"/>
          <w:szCs w:val="22"/>
        </w:rPr>
        <w:t xml:space="preserve"> проемами. Общие характеристики»; </w:t>
      </w:r>
    </w:p>
    <w:p w:rsidR="00D31618" w:rsidRPr="00EA7235" w:rsidRDefault="00D31618" w:rsidP="00D31618">
      <w:pPr>
        <w:pStyle w:val="Default"/>
        <w:rPr>
          <w:sz w:val="22"/>
          <w:szCs w:val="22"/>
        </w:rPr>
      </w:pPr>
      <w:r w:rsidRPr="00EA7235">
        <w:rPr>
          <w:sz w:val="22"/>
          <w:szCs w:val="22"/>
        </w:rPr>
        <w:t xml:space="preserve">- ГОСТ 24866-99 «Стеклопакеты клееные строительного назначения»; </w:t>
      </w:r>
    </w:p>
    <w:p w:rsidR="00D31618" w:rsidRPr="00EA7235" w:rsidRDefault="00D31618" w:rsidP="00D31618">
      <w:pPr>
        <w:pStyle w:val="Default"/>
        <w:rPr>
          <w:sz w:val="22"/>
          <w:szCs w:val="22"/>
        </w:rPr>
      </w:pPr>
      <w:r w:rsidRPr="00EA7235">
        <w:rPr>
          <w:sz w:val="22"/>
          <w:szCs w:val="22"/>
        </w:rPr>
        <w:t xml:space="preserve">- ГОСТ 30673-99 «Профили поливинилхлоридные для оконных и дверных блоков»; </w:t>
      </w:r>
    </w:p>
    <w:p w:rsidR="00D31618" w:rsidRPr="00EA7235" w:rsidRDefault="00D31618" w:rsidP="00D31618">
      <w:pPr>
        <w:pStyle w:val="Default"/>
        <w:rPr>
          <w:sz w:val="22"/>
          <w:szCs w:val="22"/>
        </w:rPr>
      </w:pPr>
      <w:r w:rsidRPr="00EA7235">
        <w:rPr>
          <w:sz w:val="22"/>
          <w:szCs w:val="22"/>
        </w:rPr>
        <w:t xml:space="preserve">- ГОСТ 30777-2001 «Устройства поворотные, откидные и поворотно-откидные для оконных и балконных дверных блоков»; </w:t>
      </w:r>
    </w:p>
    <w:p w:rsidR="00D31618" w:rsidRPr="00EA7235" w:rsidRDefault="00D31618" w:rsidP="00D31618">
      <w:pPr>
        <w:pStyle w:val="Default"/>
        <w:rPr>
          <w:sz w:val="22"/>
          <w:szCs w:val="22"/>
        </w:rPr>
      </w:pPr>
      <w:r w:rsidRPr="00EA7235">
        <w:rPr>
          <w:sz w:val="22"/>
          <w:szCs w:val="22"/>
        </w:rPr>
        <w:t xml:space="preserve">- </w:t>
      </w:r>
      <w:proofErr w:type="spellStart"/>
      <w:r w:rsidRPr="00EA7235">
        <w:rPr>
          <w:sz w:val="22"/>
          <w:szCs w:val="22"/>
        </w:rPr>
        <w:t>СниП</w:t>
      </w:r>
      <w:proofErr w:type="spellEnd"/>
      <w:r w:rsidRPr="00EA7235">
        <w:rPr>
          <w:sz w:val="22"/>
          <w:szCs w:val="22"/>
        </w:rPr>
        <w:t xml:space="preserve"> 23-02-2003 «Тепловая защита зданий»; </w:t>
      </w:r>
    </w:p>
    <w:p w:rsidR="00D31618" w:rsidRPr="00EA7235" w:rsidRDefault="00D31618" w:rsidP="00D31618">
      <w:pPr>
        <w:pStyle w:val="Default"/>
        <w:rPr>
          <w:sz w:val="22"/>
          <w:szCs w:val="22"/>
        </w:rPr>
      </w:pPr>
      <w:r w:rsidRPr="00EA7235">
        <w:rPr>
          <w:sz w:val="22"/>
          <w:szCs w:val="22"/>
        </w:rPr>
        <w:t xml:space="preserve">- </w:t>
      </w:r>
      <w:proofErr w:type="spellStart"/>
      <w:r w:rsidRPr="00EA7235">
        <w:rPr>
          <w:sz w:val="22"/>
          <w:szCs w:val="22"/>
        </w:rPr>
        <w:t>СниП</w:t>
      </w:r>
      <w:proofErr w:type="spellEnd"/>
      <w:r w:rsidRPr="00EA7235">
        <w:rPr>
          <w:sz w:val="22"/>
          <w:szCs w:val="22"/>
        </w:rPr>
        <w:t xml:space="preserve"> 41-01-2001 «Отопление, вентиляция и кондиционирование». </w:t>
      </w:r>
    </w:p>
    <w:p w:rsidR="00D31618" w:rsidRPr="00EA7235" w:rsidRDefault="00D31618" w:rsidP="00D31618">
      <w:pPr>
        <w:pStyle w:val="Default"/>
        <w:rPr>
          <w:sz w:val="22"/>
          <w:szCs w:val="22"/>
        </w:rPr>
      </w:pPr>
    </w:p>
    <w:p w:rsidR="00D31618" w:rsidRPr="00EA7235" w:rsidRDefault="00D31618" w:rsidP="00D31618">
      <w:pPr>
        <w:pStyle w:val="Default"/>
        <w:pBdr>
          <w:bottom w:val="single" w:sz="4" w:space="1" w:color="auto"/>
        </w:pBdr>
        <w:rPr>
          <w:sz w:val="22"/>
          <w:szCs w:val="22"/>
        </w:rPr>
      </w:pPr>
      <w:r w:rsidRPr="00EA7235">
        <w:rPr>
          <w:b/>
          <w:bCs/>
          <w:sz w:val="22"/>
          <w:szCs w:val="22"/>
        </w:rPr>
        <w:t xml:space="preserve">3 Требования к месту, составу и объему работ </w:t>
      </w:r>
    </w:p>
    <w:p w:rsidR="00D31618" w:rsidRPr="00EA7235" w:rsidRDefault="00D31618" w:rsidP="00D31618">
      <w:pPr>
        <w:pStyle w:val="Default"/>
        <w:rPr>
          <w:b/>
          <w:bCs/>
          <w:sz w:val="22"/>
          <w:szCs w:val="22"/>
        </w:rPr>
      </w:pPr>
    </w:p>
    <w:p w:rsidR="00D31618" w:rsidRPr="00EA7235" w:rsidRDefault="00D31618" w:rsidP="00D31618">
      <w:pPr>
        <w:pStyle w:val="Default"/>
        <w:rPr>
          <w:sz w:val="22"/>
          <w:szCs w:val="22"/>
        </w:rPr>
      </w:pPr>
      <w:r w:rsidRPr="00EA7235">
        <w:rPr>
          <w:b/>
          <w:bCs/>
          <w:sz w:val="22"/>
          <w:szCs w:val="22"/>
        </w:rPr>
        <w:t xml:space="preserve">3.1 Место поставки товара, выполнения работ, оказания услуг </w:t>
      </w:r>
    </w:p>
    <w:p w:rsidR="00D31618" w:rsidRPr="00EA7235" w:rsidRDefault="00D31618" w:rsidP="00D31618">
      <w:pPr>
        <w:pStyle w:val="Default"/>
        <w:rPr>
          <w:sz w:val="22"/>
          <w:szCs w:val="22"/>
        </w:rPr>
      </w:pPr>
      <w:r w:rsidRPr="00EA7235">
        <w:rPr>
          <w:sz w:val="22"/>
          <w:szCs w:val="22"/>
        </w:rPr>
        <w:t xml:space="preserve">169061, Республика Коми, </w:t>
      </w:r>
      <w:proofErr w:type="spellStart"/>
      <w:r w:rsidRPr="00EA7235">
        <w:rPr>
          <w:sz w:val="22"/>
          <w:szCs w:val="22"/>
        </w:rPr>
        <w:t>Усть-Вымский</w:t>
      </w:r>
      <w:proofErr w:type="spellEnd"/>
      <w:r w:rsidRPr="00EA7235">
        <w:rPr>
          <w:sz w:val="22"/>
          <w:szCs w:val="22"/>
        </w:rPr>
        <w:t xml:space="preserve"> район г</w:t>
      </w:r>
      <w:proofErr w:type="gramStart"/>
      <w:r w:rsidRPr="00EA7235">
        <w:rPr>
          <w:sz w:val="22"/>
          <w:szCs w:val="22"/>
        </w:rPr>
        <w:t>.М</w:t>
      </w:r>
      <w:proofErr w:type="gramEnd"/>
      <w:r w:rsidRPr="00EA7235">
        <w:rPr>
          <w:sz w:val="22"/>
          <w:szCs w:val="22"/>
        </w:rPr>
        <w:t xml:space="preserve">икунь, ул.Железнодорожная, д.21. Точные размеры оконных блоков, размеры подоконников и водоотливов устанавливаются Подрядчиком после проведения замеров и отражаются в Акте проведения замера. Все изделия должны быть, укомплектованы необходимыми аксессуарами (заглушками, накладками, ручками и т.д.). </w:t>
      </w:r>
    </w:p>
    <w:p w:rsidR="00D31618" w:rsidRPr="00EA7235" w:rsidRDefault="00D31618" w:rsidP="00D31618">
      <w:pPr>
        <w:pStyle w:val="Default"/>
        <w:rPr>
          <w:sz w:val="22"/>
          <w:szCs w:val="22"/>
        </w:rPr>
      </w:pPr>
    </w:p>
    <w:p w:rsidR="00D31618" w:rsidRPr="00EA7235" w:rsidRDefault="00D31618" w:rsidP="00D31618">
      <w:pPr>
        <w:pStyle w:val="Default"/>
        <w:jc w:val="both"/>
        <w:rPr>
          <w:b/>
          <w:bCs/>
          <w:sz w:val="22"/>
          <w:szCs w:val="22"/>
          <w:u w:val="single"/>
        </w:rPr>
      </w:pPr>
      <w:r w:rsidRPr="00EA7235">
        <w:rPr>
          <w:b/>
          <w:bCs/>
          <w:sz w:val="22"/>
          <w:szCs w:val="22"/>
          <w:u w:val="single"/>
        </w:rPr>
        <w:t>3.2 Состав работ:</w:t>
      </w:r>
    </w:p>
    <w:p w:rsidR="00D31618" w:rsidRPr="00EA7235" w:rsidRDefault="00D31618" w:rsidP="00D31618">
      <w:pPr>
        <w:pStyle w:val="Default"/>
        <w:rPr>
          <w:b/>
          <w:bCs/>
          <w:sz w:val="22"/>
          <w:szCs w:val="22"/>
        </w:rPr>
      </w:pPr>
      <w:r w:rsidRPr="00EA7235">
        <w:rPr>
          <w:b/>
          <w:bCs/>
          <w:sz w:val="22"/>
          <w:szCs w:val="22"/>
        </w:rPr>
        <w:t xml:space="preserve">- выезд замерщика, для уточнения размеров; </w:t>
      </w:r>
    </w:p>
    <w:p w:rsidR="00D31618" w:rsidRPr="00EA7235" w:rsidRDefault="00D31618" w:rsidP="00D31618">
      <w:pPr>
        <w:pStyle w:val="Default"/>
        <w:rPr>
          <w:sz w:val="22"/>
          <w:szCs w:val="22"/>
        </w:rPr>
      </w:pPr>
      <w:r w:rsidRPr="00EA7235">
        <w:rPr>
          <w:sz w:val="22"/>
          <w:szCs w:val="22"/>
        </w:rPr>
        <w:t>- демонтаж старых оконных блоков –31 (</w:t>
      </w:r>
      <w:bookmarkStart w:id="0" w:name="_Hlk69125665"/>
      <w:r w:rsidRPr="00EA7235">
        <w:rPr>
          <w:sz w:val="22"/>
          <w:szCs w:val="22"/>
        </w:rPr>
        <w:t>усредненный размер 1800*1200 -  28</w:t>
      </w:r>
      <w:bookmarkEnd w:id="0"/>
      <w:r w:rsidRPr="00EA7235">
        <w:rPr>
          <w:sz w:val="22"/>
          <w:szCs w:val="22"/>
        </w:rPr>
        <w:t>,1200*1200 - 3);</w:t>
      </w:r>
    </w:p>
    <w:p w:rsidR="00D31618" w:rsidRPr="00EA7235" w:rsidRDefault="00D31618" w:rsidP="00D31618">
      <w:pPr>
        <w:pStyle w:val="Default"/>
        <w:rPr>
          <w:sz w:val="22"/>
          <w:szCs w:val="22"/>
        </w:rPr>
      </w:pPr>
      <w:r w:rsidRPr="00EA7235">
        <w:rPr>
          <w:sz w:val="22"/>
          <w:szCs w:val="22"/>
        </w:rPr>
        <w:t xml:space="preserve">- изготовление  окон из </w:t>
      </w:r>
      <w:proofErr w:type="spellStart"/>
      <w:r w:rsidRPr="00EA7235">
        <w:rPr>
          <w:sz w:val="22"/>
          <w:szCs w:val="22"/>
        </w:rPr>
        <w:t>ПВХ-профиля</w:t>
      </w:r>
      <w:proofErr w:type="spellEnd"/>
      <w:r w:rsidRPr="00EA7235">
        <w:rPr>
          <w:sz w:val="22"/>
          <w:szCs w:val="22"/>
        </w:rPr>
        <w:t xml:space="preserve">  в  соответствии с требованиями к изделию, установленными настоящим Техническим заданием-31 шт. (усредненный размер 1800*1200- 28,1200*1200 - 3); </w:t>
      </w:r>
    </w:p>
    <w:p w:rsidR="00D31618" w:rsidRPr="00EA7235" w:rsidRDefault="00D31618" w:rsidP="00D31618">
      <w:pPr>
        <w:pStyle w:val="Default"/>
        <w:rPr>
          <w:sz w:val="22"/>
          <w:szCs w:val="22"/>
        </w:rPr>
      </w:pPr>
      <w:r w:rsidRPr="00EA7235">
        <w:rPr>
          <w:sz w:val="22"/>
          <w:szCs w:val="22"/>
        </w:rPr>
        <w:t xml:space="preserve">- доставка оконных блоков из </w:t>
      </w:r>
      <w:proofErr w:type="spellStart"/>
      <w:r w:rsidRPr="00EA7235">
        <w:rPr>
          <w:sz w:val="22"/>
          <w:szCs w:val="22"/>
        </w:rPr>
        <w:t>ПВХ-профиля</w:t>
      </w:r>
      <w:proofErr w:type="spellEnd"/>
      <w:r w:rsidRPr="00EA7235">
        <w:rPr>
          <w:sz w:val="22"/>
          <w:szCs w:val="22"/>
        </w:rPr>
        <w:t xml:space="preserve"> до места установки; </w:t>
      </w:r>
    </w:p>
    <w:p w:rsidR="00D31618" w:rsidRPr="00EA7235" w:rsidRDefault="00D31618" w:rsidP="00D31618">
      <w:pPr>
        <w:pStyle w:val="Default"/>
        <w:rPr>
          <w:sz w:val="22"/>
          <w:szCs w:val="22"/>
        </w:rPr>
      </w:pPr>
      <w:r w:rsidRPr="00EA7235">
        <w:rPr>
          <w:sz w:val="22"/>
          <w:szCs w:val="22"/>
        </w:rPr>
        <w:t>- установка оконных блоков  из ПВ</w:t>
      </w:r>
      <w:proofErr w:type="gramStart"/>
      <w:r w:rsidRPr="00EA7235">
        <w:rPr>
          <w:sz w:val="22"/>
          <w:szCs w:val="22"/>
        </w:rPr>
        <w:t>Х-</w:t>
      </w:r>
      <w:proofErr w:type="gramEnd"/>
      <w:r w:rsidRPr="00EA7235">
        <w:rPr>
          <w:sz w:val="22"/>
          <w:szCs w:val="22"/>
        </w:rPr>
        <w:t xml:space="preserve"> профиля KBE или эквивалент </w:t>
      </w:r>
    </w:p>
    <w:p w:rsidR="00D31618" w:rsidRPr="00EA7235" w:rsidRDefault="00D31618" w:rsidP="00D31618">
      <w:pPr>
        <w:pStyle w:val="Default"/>
        <w:rPr>
          <w:sz w:val="22"/>
          <w:szCs w:val="22"/>
        </w:rPr>
      </w:pPr>
      <w:r w:rsidRPr="00EA7235">
        <w:rPr>
          <w:sz w:val="22"/>
          <w:szCs w:val="22"/>
        </w:rPr>
        <w:t xml:space="preserve">- установка оцинкованных отливов; </w:t>
      </w:r>
    </w:p>
    <w:p w:rsidR="00D31618" w:rsidRPr="00EA7235" w:rsidRDefault="00D31618" w:rsidP="00D31618">
      <w:pPr>
        <w:pStyle w:val="Default"/>
        <w:rPr>
          <w:sz w:val="22"/>
          <w:szCs w:val="22"/>
        </w:rPr>
      </w:pPr>
      <w:r w:rsidRPr="00EA7235">
        <w:rPr>
          <w:sz w:val="22"/>
          <w:szCs w:val="22"/>
        </w:rPr>
        <w:t xml:space="preserve">- установка пластиковых подоконников; </w:t>
      </w:r>
    </w:p>
    <w:p w:rsidR="00D31618" w:rsidRPr="00EA7235" w:rsidRDefault="00D31618" w:rsidP="00D31618">
      <w:pPr>
        <w:pStyle w:val="Default"/>
        <w:rPr>
          <w:sz w:val="22"/>
          <w:szCs w:val="22"/>
        </w:rPr>
      </w:pPr>
      <w:r w:rsidRPr="00EA7235">
        <w:rPr>
          <w:sz w:val="22"/>
          <w:szCs w:val="22"/>
        </w:rPr>
        <w:t>- отделка откосов (внутренних и наружных);</w:t>
      </w:r>
    </w:p>
    <w:p w:rsidR="00D31618" w:rsidRPr="00EA7235" w:rsidRDefault="00D31618" w:rsidP="00D31618">
      <w:pPr>
        <w:pStyle w:val="Default"/>
        <w:rPr>
          <w:sz w:val="22"/>
          <w:szCs w:val="22"/>
        </w:rPr>
      </w:pPr>
      <w:r w:rsidRPr="00EA7235">
        <w:rPr>
          <w:sz w:val="22"/>
          <w:szCs w:val="22"/>
        </w:rPr>
        <w:t>- уборка и затаривание мусора в мешки;</w:t>
      </w:r>
    </w:p>
    <w:p w:rsidR="00D31618" w:rsidRPr="00EA7235" w:rsidRDefault="00D31618" w:rsidP="00D31618">
      <w:pPr>
        <w:pStyle w:val="Default"/>
        <w:rPr>
          <w:sz w:val="22"/>
          <w:szCs w:val="22"/>
        </w:rPr>
      </w:pPr>
      <w:r w:rsidRPr="00EA7235">
        <w:rPr>
          <w:sz w:val="22"/>
          <w:szCs w:val="22"/>
        </w:rPr>
        <w:t>- вывоз мусора.</w:t>
      </w:r>
    </w:p>
    <w:p w:rsidR="00D31618" w:rsidRPr="00EA7235" w:rsidRDefault="00D31618" w:rsidP="00D31618">
      <w:pPr>
        <w:pStyle w:val="Default"/>
        <w:rPr>
          <w:sz w:val="22"/>
          <w:szCs w:val="22"/>
        </w:rPr>
      </w:pPr>
    </w:p>
    <w:p w:rsidR="00D31618" w:rsidRPr="00EA7235" w:rsidRDefault="00D31618" w:rsidP="00D31618">
      <w:pPr>
        <w:pStyle w:val="Default"/>
        <w:pBdr>
          <w:bottom w:val="single" w:sz="4" w:space="1" w:color="auto"/>
        </w:pBdr>
        <w:rPr>
          <w:sz w:val="22"/>
          <w:szCs w:val="22"/>
        </w:rPr>
      </w:pPr>
      <w:r w:rsidRPr="00EA7235">
        <w:rPr>
          <w:b/>
          <w:bCs/>
          <w:sz w:val="22"/>
          <w:szCs w:val="22"/>
        </w:rPr>
        <w:t xml:space="preserve">4 Требования к качеству, техническим характеристикам и материалами, которые используется Подрядчиком </w:t>
      </w:r>
    </w:p>
    <w:p w:rsidR="00D31618" w:rsidRPr="00EA7235" w:rsidRDefault="00D31618" w:rsidP="00D31618">
      <w:pPr>
        <w:pStyle w:val="Default"/>
        <w:jc w:val="both"/>
        <w:rPr>
          <w:color w:val="FF0000"/>
          <w:sz w:val="22"/>
          <w:szCs w:val="22"/>
        </w:rPr>
      </w:pPr>
      <w:r w:rsidRPr="00EA7235">
        <w:rPr>
          <w:color w:val="FF0000"/>
          <w:sz w:val="22"/>
          <w:szCs w:val="22"/>
        </w:rPr>
        <w:tab/>
      </w:r>
      <w:r w:rsidRPr="00EA7235">
        <w:rPr>
          <w:sz w:val="22"/>
          <w:szCs w:val="22"/>
        </w:rPr>
        <w:t xml:space="preserve">Используемые материалы должны соответствовать </w:t>
      </w:r>
      <w:proofErr w:type="spellStart"/>
      <w:r w:rsidRPr="00EA7235">
        <w:rPr>
          <w:sz w:val="22"/>
          <w:szCs w:val="22"/>
        </w:rPr>
        <w:t>СанПиН</w:t>
      </w:r>
      <w:proofErr w:type="spellEnd"/>
      <w:r w:rsidRPr="00EA7235">
        <w:rPr>
          <w:sz w:val="22"/>
          <w:szCs w:val="22"/>
        </w:rPr>
        <w:t xml:space="preserve">, государственным стандартам, техническим регламентам, требованиям пожарной безопасности сопровождаться копиями сертификатов (деклараций) и санитарно-эпидемиологических заключений на применяемые товары (материалы) в случае, если данные требования предъявляются действующим законодательством Российской Федерации. </w:t>
      </w:r>
    </w:p>
    <w:p w:rsidR="00D31618" w:rsidRPr="00EA7235" w:rsidRDefault="00D31618" w:rsidP="00D31618">
      <w:pPr>
        <w:pStyle w:val="Default"/>
        <w:jc w:val="both"/>
        <w:rPr>
          <w:color w:val="FF0000"/>
          <w:sz w:val="22"/>
          <w:szCs w:val="22"/>
        </w:rPr>
      </w:pPr>
    </w:p>
    <w:p w:rsidR="00D31618" w:rsidRPr="00EA7235" w:rsidRDefault="00D31618" w:rsidP="00D31618">
      <w:pPr>
        <w:pStyle w:val="Default"/>
        <w:jc w:val="both"/>
        <w:rPr>
          <w:sz w:val="22"/>
          <w:szCs w:val="22"/>
        </w:rPr>
      </w:pPr>
      <w:r w:rsidRPr="00EA7235">
        <w:rPr>
          <w:sz w:val="22"/>
          <w:szCs w:val="22"/>
        </w:rPr>
        <w:t xml:space="preserve">Строительные отходы утилизируются Подрядчиком. </w:t>
      </w:r>
    </w:p>
    <w:p w:rsidR="00D31618" w:rsidRPr="00EA7235" w:rsidRDefault="00D31618" w:rsidP="00D31618">
      <w:pPr>
        <w:pStyle w:val="Default"/>
        <w:rPr>
          <w:sz w:val="22"/>
          <w:szCs w:val="22"/>
        </w:rPr>
      </w:pPr>
    </w:p>
    <w:p w:rsidR="00D31618" w:rsidRPr="00EA7235" w:rsidRDefault="00D31618" w:rsidP="00D31618">
      <w:pPr>
        <w:pStyle w:val="Default"/>
        <w:rPr>
          <w:sz w:val="22"/>
          <w:szCs w:val="22"/>
          <w:u w:val="single"/>
        </w:rPr>
      </w:pPr>
      <w:r w:rsidRPr="00EA7235">
        <w:rPr>
          <w:b/>
          <w:bCs/>
          <w:sz w:val="22"/>
          <w:szCs w:val="22"/>
          <w:u w:val="single"/>
        </w:rPr>
        <w:t xml:space="preserve">4.1 Требования к безопасности выполняемых работ и экологические требования: </w:t>
      </w:r>
    </w:p>
    <w:p w:rsidR="00D31618" w:rsidRPr="00EA7235" w:rsidRDefault="00D31618" w:rsidP="00D31618">
      <w:pPr>
        <w:pStyle w:val="Default"/>
        <w:jc w:val="both"/>
        <w:rPr>
          <w:sz w:val="22"/>
          <w:szCs w:val="22"/>
        </w:rPr>
      </w:pPr>
      <w:r w:rsidRPr="00EA7235">
        <w:rPr>
          <w:sz w:val="22"/>
          <w:szCs w:val="22"/>
        </w:rPr>
        <w:t xml:space="preserve">- ответственность за безопасное проведение работ несет Подрядчик; </w:t>
      </w:r>
    </w:p>
    <w:p w:rsidR="00D31618" w:rsidRPr="00EA7235" w:rsidRDefault="00D31618" w:rsidP="00D31618">
      <w:pPr>
        <w:pStyle w:val="Default"/>
        <w:jc w:val="both"/>
        <w:rPr>
          <w:sz w:val="22"/>
          <w:szCs w:val="22"/>
        </w:rPr>
      </w:pPr>
      <w:r w:rsidRPr="00EA7235">
        <w:rPr>
          <w:sz w:val="22"/>
          <w:szCs w:val="22"/>
        </w:rPr>
        <w:t xml:space="preserve">- Подрядчиком должно быть назначено ответственное лицо за технику безопасности и охрану труда на объекте; </w:t>
      </w:r>
    </w:p>
    <w:p w:rsidR="00D31618" w:rsidRPr="00EA7235" w:rsidRDefault="00D31618" w:rsidP="00D31618">
      <w:pPr>
        <w:pStyle w:val="Default"/>
        <w:jc w:val="both"/>
        <w:rPr>
          <w:sz w:val="22"/>
          <w:szCs w:val="22"/>
        </w:rPr>
      </w:pPr>
      <w:r w:rsidRPr="00EA7235">
        <w:rPr>
          <w:sz w:val="22"/>
          <w:szCs w:val="22"/>
        </w:rPr>
        <w:t xml:space="preserve">- весь персонал Подрядчика, задействованный на ремонтно-строительных работах, должен быть проинструктирован по ТБ и </w:t>
      </w:r>
      <w:proofErr w:type="gramStart"/>
      <w:r w:rsidRPr="00EA7235">
        <w:rPr>
          <w:sz w:val="22"/>
          <w:szCs w:val="22"/>
        </w:rPr>
        <w:t>ОТ</w:t>
      </w:r>
      <w:proofErr w:type="gramEnd"/>
      <w:r w:rsidRPr="00EA7235">
        <w:rPr>
          <w:sz w:val="22"/>
          <w:szCs w:val="22"/>
        </w:rPr>
        <w:t xml:space="preserve"> в установленном порядке; </w:t>
      </w:r>
    </w:p>
    <w:p w:rsidR="00D31618" w:rsidRPr="00EA7235" w:rsidRDefault="00D31618" w:rsidP="00D31618">
      <w:pPr>
        <w:pStyle w:val="Default"/>
        <w:jc w:val="both"/>
        <w:rPr>
          <w:sz w:val="22"/>
          <w:szCs w:val="22"/>
        </w:rPr>
      </w:pPr>
      <w:r w:rsidRPr="00EA7235">
        <w:rPr>
          <w:sz w:val="22"/>
          <w:szCs w:val="22"/>
        </w:rPr>
        <w:t xml:space="preserve">- необходимо наличие индивидуальных средств защиты для рабочих (каски, рукавицы, респираторы, </w:t>
      </w:r>
      <w:proofErr w:type="gramStart"/>
      <w:r w:rsidRPr="00EA7235">
        <w:rPr>
          <w:sz w:val="22"/>
          <w:szCs w:val="22"/>
        </w:rPr>
        <w:t>спец</w:t>
      </w:r>
      <w:proofErr w:type="gramEnd"/>
      <w:r w:rsidRPr="00EA7235">
        <w:rPr>
          <w:sz w:val="22"/>
          <w:szCs w:val="22"/>
        </w:rPr>
        <w:t xml:space="preserve">. одежда); </w:t>
      </w:r>
    </w:p>
    <w:p w:rsidR="00D31618" w:rsidRPr="00EA7235" w:rsidRDefault="00D31618" w:rsidP="00D31618">
      <w:pPr>
        <w:pStyle w:val="Default"/>
        <w:jc w:val="both"/>
        <w:rPr>
          <w:sz w:val="22"/>
          <w:szCs w:val="22"/>
        </w:rPr>
      </w:pPr>
      <w:r w:rsidRPr="00EA7235">
        <w:rPr>
          <w:sz w:val="22"/>
          <w:szCs w:val="22"/>
        </w:rPr>
        <w:t xml:space="preserve">- необходимо наличие инструкций по технике безопасности на рабочих местах; </w:t>
      </w:r>
    </w:p>
    <w:p w:rsidR="00D31618" w:rsidRPr="00EA7235" w:rsidRDefault="00D31618" w:rsidP="00D31618">
      <w:pPr>
        <w:pStyle w:val="Default"/>
        <w:jc w:val="both"/>
        <w:rPr>
          <w:sz w:val="22"/>
          <w:szCs w:val="22"/>
        </w:rPr>
      </w:pPr>
      <w:proofErr w:type="gramStart"/>
      <w:r w:rsidRPr="00EA7235">
        <w:rPr>
          <w:sz w:val="22"/>
          <w:szCs w:val="22"/>
        </w:rPr>
        <w:t xml:space="preserve">- необходимо наличие журнала инструктажа по технике безопасности на рабочее месте; </w:t>
      </w:r>
      <w:proofErr w:type="gramEnd"/>
    </w:p>
    <w:p w:rsidR="00D31618" w:rsidRPr="00EA7235" w:rsidRDefault="00D31618" w:rsidP="00D31618">
      <w:pPr>
        <w:pStyle w:val="Default"/>
        <w:jc w:val="both"/>
        <w:rPr>
          <w:sz w:val="22"/>
          <w:szCs w:val="22"/>
        </w:rPr>
      </w:pPr>
      <w:r w:rsidRPr="00EA7235">
        <w:rPr>
          <w:sz w:val="22"/>
          <w:szCs w:val="22"/>
        </w:rPr>
        <w:t xml:space="preserve">- необходимо наличие аптечки для оказания первой помощи в случае производственной травмы или несчастного случая на производстве. </w:t>
      </w:r>
    </w:p>
    <w:p w:rsidR="00D31618" w:rsidRPr="00EA7235" w:rsidRDefault="00D31618" w:rsidP="00D31618">
      <w:pPr>
        <w:pStyle w:val="Default"/>
        <w:jc w:val="both"/>
        <w:rPr>
          <w:sz w:val="22"/>
          <w:szCs w:val="22"/>
        </w:rPr>
      </w:pPr>
      <w:r w:rsidRPr="00EA7235">
        <w:rPr>
          <w:sz w:val="22"/>
          <w:szCs w:val="22"/>
        </w:rPr>
        <w:t xml:space="preserve">При выполнении работ Подрядчик обязан соблюдать требования пожарной безопасности и правила внутреннего и трудового распорядка Заказчика. </w:t>
      </w:r>
    </w:p>
    <w:p w:rsidR="00D31618" w:rsidRPr="00EA7235" w:rsidRDefault="00D31618" w:rsidP="00D31618">
      <w:pPr>
        <w:pStyle w:val="Default"/>
        <w:rPr>
          <w:sz w:val="22"/>
          <w:szCs w:val="22"/>
        </w:rPr>
      </w:pPr>
    </w:p>
    <w:p w:rsidR="00D31618" w:rsidRPr="00EA7235" w:rsidRDefault="00D31618" w:rsidP="00D31618">
      <w:pPr>
        <w:pStyle w:val="Default"/>
        <w:rPr>
          <w:b/>
          <w:bCs/>
          <w:sz w:val="22"/>
          <w:szCs w:val="22"/>
        </w:rPr>
      </w:pPr>
      <w:r w:rsidRPr="00EA7235">
        <w:rPr>
          <w:b/>
          <w:bCs/>
          <w:sz w:val="22"/>
          <w:szCs w:val="22"/>
          <w:u w:val="single"/>
        </w:rPr>
        <w:t xml:space="preserve">4.2 Требование к изделию: оконные блоки из </w:t>
      </w:r>
      <w:proofErr w:type="spellStart"/>
      <w:r w:rsidRPr="00EA7235">
        <w:rPr>
          <w:b/>
          <w:bCs/>
          <w:sz w:val="22"/>
          <w:szCs w:val="22"/>
          <w:u w:val="single"/>
        </w:rPr>
        <w:t>ПВХ-профиля</w:t>
      </w:r>
      <w:proofErr w:type="spellEnd"/>
      <w:r w:rsidRPr="00EA7235">
        <w:rPr>
          <w:b/>
          <w:bCs/>
          <w:sz w:val="22"/>
          <w:szCs w:val="22"/>
        </w:rPr>
        <w:t>:</w:t>
      </w:r>
    </w:p>
    <w:p w:rsidR="00D31618" w:rsidRPr="00EA7235" w:rsidRDefault="00D31618" w:rsidP="00D31618">
      <w:pPr>
        <w:pStyle w:val="Default"/>
        <w:rPr>
          <w:sz w:val="22"/>
          <w:szCs w:val="22"/>
        </w:rPr>
      </w:pPr>
      <w:r w:rsidRPr="00EA7235">
        <w:rPr>
          <w:sz w:val="22"/>
          <w:szCs w:val="22"/>
        </w:rPr>
        <w:t xml:space="preserve">Оконные блоки должны иметь полную заводскую готовность: установленные запирающие приборы, петли, стеклопакеты, уплотняющие прокладки и законченную отделку. </w:t>
      </w:r>
    </w:p>
    <w:p w:rsidR="00D31618" w:rsidRPr="00EA7235" w:rsidRDefault="00D31618" w:rsidP="00D31618">
      <w:pPr>
        <w:pStyle w:val="Default"/>
        <w:rPr>
          <w:sz w:val="22"/>
          <w:szCs w:val="22"/>
        </w:rPr>
      </w:pPr>
      <w:r w:rsidRPr="00EA7235">
        <w:rPr>
          <w:sz w:val="22"/>
          <w:szCs w:val="22"/>
        </w:rPr>
        <w:t xml:space="preserve">Оконные блоки должны соответствовать требованиям: </w:t>
      </w:r>
    </w:p>
    <w:p w:rsidR="00D31618" w:rsidRPr="00EA7235" w:rsidRDefault="00D31618" w:rsidP="00D31618">
      <w:pPr>
        <w:pStyle w:val="Default"/>
        <w:rPr>
          <w:sz w:val="22"/>
          <w:szCs w:val="22"/>
        </w:rPr>
      </w:pPr>
      <w:r w:rsidRPr="00EA7235">
        <w:rPr>
          <w:sz w:val="22"/>
          <w:szCs w:val="22"/>
        </w:rPr>
        <w:t>- ГОСТ 23166-99 «Блоки оконные общие технические условия»;</w:t>
      </w:r>
    </w:p>
    <w:p w:rsidR="00D31618" w:rsidRPr="00EA7235" w:rsidRDefault="00D31618" w:rsidP="00D31618">
      <w:pPr>
        <w:pStyle w:val="Default"/>
        <w:rPr>
          <w:sz w:val="22"/>
          <w:szCs w:val="22"/>
        </w:rPr>
      </w:pPr>
      <w:r w:rsidRPr="00EA7235">
        <w:rPr>
          <w:sz w:val="22"/>
          <w:szCs w:val="22"/>
        </w:rPr>
        <w:t>- ГОСТ 30674-99 «Блоки оконные из поливинилхлоридных профилей. Общие технические условия».</w:t>
      </w:r>
    </w:p>
    <w:p w:rsidR="00D31618" w:rsidRPr="00EA7235" w:rsidRDefault="00D31618" w:rsidP="00D31618">
      <w:pPr>
        <w:pStyle w:val="Default"/>
        <w:rPr>
          <w:sz w:val="22"/>
          <w:szCs w:val="22"/>
        </w:rPr>
      </w:pPr>
      <w:r w:rsidRPr="00EA7235">
        <w:rPr>
          <w:sz w:val="22"/>
          <w:szCs w:val="22"/>
        </w:rPr>
        <w:t>Характеристики пластиковых окон из ПВХ:</w:t>
      </w:r>
    </w:p>
    <w:p w:rsidR="00D31618" w:rsidRPr="00EA7235" w:rsidRDefault="00D31618" w:rsidP="00D31618">
      <w:pPr>
        <w:pStyle w:val="Default"/>
        <w:rPr>
          <w:sz w:val="22"/>
          <w:szCs w:val="22"/>
        </w:rPr>
      </w:pPr>
      <w:r w:rsidRPr="00EA7235">
        <w:rPr>
          <w:sz w:val="22"/>
          <w:szCs w:val="22"/>
        </w:rPr>
        <w:t>- цвет ПВХ профиля – белый;</w:t>
      </w:r>
    </w:p>
    <w:p w:rsidR="00D31618" w:rsidRPr="00EA7235" w:rsidRDefault="00D31618" w:rsidP="00D31618">
      <w:pPr>
        <w:pStyle w:val="Default"/>
        <w:rPr>
          <w:sz w:val="22"/>
          <w:szCs w:val="22"/>
        </w:rPr>
      </w:pPr>
      <w:r w:rsidRPr="00EA7235">
        <w:rPr>
          <w:sz w:val="22"/>
          <w:szCs w:val="22"/>
        </w:rPr>
        <w:t>- оконные блоки из пластикового профиля KBE или эквивалент с 5-х камерным строением и системной глубиной 70 мм;</w:t>
      </w:r>
    </w:p>
    <w:p w:rsidR="00D31618" w:rsidRPr="00EA7235" w:rsidRDefault="00D31618" w:rsidP="00D31618">
      <w:pPr>
        <w:pStyle w:val="Default"/>
        <w:rPr>
          <w:sz w:val="22"/>
          <w:szCs w:val="22"/>
        </w:rPr>
      </w:pPr>
      <w:r w:rsidRPr="00EA7235">
        <w:rPr>
          <w:sz w:val="22"/>
          <w:szCs w:val="22"/>
        </w:rPr>
        <w:t xml:space="preserve">- наличие подставочного профиля для крепления наружного отлива и подоконного профиля; </w:t>
      </w:r>
    </w:p>
    <w:p w:rsidR="00D31618" w:rsidRPr="00EA7235" w:rsidRDefault="00D31618" w:rsidP="00D31618">
      <w:pPr>
        <w:pStyle w:val="Default"/>
        <w:rPr>
          <w:sz w:val="22"/>
          <w:szCs w:val="22"/>
        </w:rPr>
      </w:pPr>
      <w:r w:rsidRPr="00EA7235">
        <w:rPr>
          <w:sz w:val="22"/>
          <w:szCs w:val="22"/>
        </w:rPr>
        <w:t xml:space="preserve">- общая площадь оконных конструкций – в соответствии с дефектной ведомостью; </w:t>
      </w:r>
    </w:p>
    <w:p w:rsidR="00D31618" w:rsidRPr="00EA7235" w:rsidRDefault="00D31618" w:rsidP="00D31618">
      <w:pPr>
        <w:pStyle w:val="Default"/>
        <w:rPr>
          <w:sz w:val="22"/>
          <w:szCs w:val="22"/>
        </w:rPr>
      </w:pPr>
      <w:r w:rsidRPr="00EA7235">
        <w:rPr>
          <w:sz w:val="22"/>
          <w:szCs w:val="22"/>
        </w:rPr>
        <w:t xml:space="preserve">- тип открывания окон – поворотно-откидной, внутрь помещения; </w:t>
      </w:r>
    </w:p>
    <w:p w:rsidR="00D31618" w:rsidRPr="00EA7235" w:rsidRDefault="00D31618" w:rsidP="00D31618">
      <w:pPr>
        <w:pStyle w:val="Default"/>
        <w:rPr>
          <w:sz w:val="22"/>
          <w:szCs w:val="22"/>
        </w:rPr>
      </w:pPr>
      <w:r w:rsidRPr="00EA7235">
        <w:rPr>
          <w:sz w:val="22"/>
          <w:szCs w:val="22"/>
        </w:rPr>
        <w:t xml:space="preserve">- все притворы окон должны содержать уплотнительные прокладки (не менее двух) из силиконовых материалов или морозостойкой резины; </w:t>
      </w:r>
    </w:p>
    <w:p w:rsidR="00D31618" w:rsidRPr="00EA7235" w:rsidRDefault="00D31618" w:rsidP="00D31618">
      <w:pPr>
        <w:pStyle w:val="Default"/>
        <w:rPr>
          <w:sz w:val="22"/>
          <w:szCs w:val="22"/>
        </w:rPr>
      </w:pPr>
      <w:r w:rsidRPr="00EA7235">
        <w:rPr>
          <w:sz w:val="22"/>
          <w:szCs w:val="22"/>
        </w:rPr>
        <w:t xml:space="preserve">Характеристика стеклопакета: </w:t>
      </w:r>
    </w:p>
    <w:p w:rsidR="00D31618" w:rsidRPr="00EA7235" w:rsidRDefault="00D31618" w:rsidP="00D31618">
      <w:pPr>
        <w:pStyle w:val="Default"/>
        <w:rPr>
          <w:sz w:val="22"/>
          <w:szCs w:val="22"/>
        </w:rPr>
      </w:pPr>
      <w:r w:rsidRPr="00EA7235">
        <w:rPr>
          <w:sz w:val="22"/>
          <w:szCs w:val="22"/>
        </w:rPr>
        <w:t xml:space="preserve">- тип стеклопакет: энергосберегающий; </w:t>
      </w:r>
    </w:p>
    <w:p w:rsidR="00D31618" w:rsidRPr="00EA7235" w:rsidRDefault="00D31618" w:rsidP="00D31618">
      <w:pPr>
        <w:pStyle w:val="Default"/>
        <w:rPr>
          <w:sz w:val="22"/>
          <w:szCs w:val="22"/>
        </w:rPr>
      </w:pPr>
      <w:r w:rsidRPr="00EA7235">
        <w:rPr>
          <w:sz w:val="22"/>
          <w:szCs w:val="22"/>
        </w:rPr>
        <w:t xml:space="preserve">- сопротивление теплопередачи – 0,78; </w:t>
      </w:r>
    </w:p>
    <w:p w:rsidR="00D31618" w:rsidRPr="00EA7235" w:rsidRDefault="00D31618" w:rsidP="00D31618">
      <w:pPr>
        <w:pStyle w:val="Default"/>
        <w:rPr>
          <w:sz w:val="22"/>
          <w:szCs w:val="22"/>
        </w:rPr>
      </w:pPr>
      <w:r w:rsidRPr="00EA7235">
        <w:rPr>
          <w:sz w:val="22"/>
          <w:szCs w:val="22"/>
        </w:rPr>
        <w:t xml:space="preserve">- коэффициент направленного пропускания света - не менее 68 %; </w:t>
      </w:r>
    </w:p>
    <w:p w:rsidR="00D31618" w:rsidRPr="00EA7235" w:rsidRDefault="00D31618" w:rsidP="00D31618">
      <w:pPr>
        <w:pStyle w:val="Default"/>
        <w:rPr>
          <w:sz w:val="22"/>
          <w:szCs w:val="22"/>
        </w:rPr>
      </w:pPr>
      <w:r w:rsidRPr="00EA7235">
        <w:rPr>
          <w:sz w:val="22"/>
          <w:szCs w:val="22"/>
        </w:rPr>
        <w:t xml:space="preserve">- звукоизоляция - не менее 28 ДБ. </w:t>
      </w:r>
    </w:p>
    <w:p w:rsidR="00D31618" w:rsidRPr="00EA7235" w:rsidRDefault="00D31618" w:rsidP="00D31618">
      <w:pPr>
        <w:pStyle w:val="Default"/>
        <w:rPr>
          <w:sz w:val="22"/>
          <w:szCs w:val="22"/>
        </w:rPr>
      </w:pPr>
      <w:r w:rsidRPr="00EA7235">
        <w:rPr>
          <w:sz w:val="22"/>
          <w:szCs w:val="22"/>
        </w:rPr>
        <w:t xml:space="preserve">- </w:t>
      </w:r>
      <w:proofErr w:type="spellStart"/>
      <w:r w:rsidRPr="00EA7235">
        <w:rPr>
          <w:sz w:val="22"/>
          <w:szCs w:val="22"/>
        </w:rPr>
        <w:t>экологичность</w:t>
      </w:r>
      <w:proofErr w:type="spellEnd"/>
      <w:r w:rsidRPr="00EA7235">
        <w:rPr>
          <w:sz w:val="22"/>
          <w:szCs w:val="22"/>
        </w:rPr>
        <w:t xml:space="preserve"> – без свинца </w:t>
      </w:r>
    </w:p>
    <w:p w:rsidR="00D31618" w:rsidRPr="00EA7235" w:rsidRDefault="00D31618" w:rsidP="00D31618">
      <w:pPr>
        <w:pStyle w:val="Default"/>
        <w:rPr>
          <w:sz w:val="22"/>
          <w:szCs w:val="22"/>
        </w:rPr>
      </w:pPr>
      <w:r w:rsidRPr="00EA7235">
        <w:rPr>
          <w:sz w:val="22"/>
          <w:szCs w:val="22"/>
        </w:rPr>
        <w:t>Конструкции оконных блоков должны обеспечивать возможность регулировки зазора, притвора створок относительно коробок в трех полостях.</w:t>
      </w:r>
    </w:p>
    <w:p w:rsidR="00D31618" w:rsidRPr="00EA7235" w:rsidRDefault="00D31618" w:rsidP="00D31618">
      <w:pPr>
        <w:pStyle w:val="Default"/>
        <w:rPr>
          <w:sz w:val="22"/>
          <w:szCs w:val="22"/>
        </w:rPr>
      </w:pPr>
      <w:r w:rsidRPr="00EA7235">
        <w:rPr>
          <w:sz w:val="22"/>
          <w:szCs w:val="22"/>
        </w:rPr>
        <w:t>Подоконный профиль – поливинилхлоридный, шириной не менее 450 мм, цвет белый. Комплектуется торцевыми заглушками белого цвета. Наружный отлив – окрашенный, из оцинкованной стали, шириной не менее 180 мм, цвет белый по RAL 9016. Откосы внутренние – шириной не менее400 мм.</w:t>
      </w:r>
    </w:p>
    <w:p w:rsidR="00D31618" w:rsidRPr="00EA7235" w:rsidRDefault="00D31618" w:rsidP="00D31618">
      <w:pPr>
        <w:pStyle w:val="Default"/>
        <w:rPr>
          <w:sz w:val="22"/>
          <w:szCs w:val="22"/>
        </w:rPr>
      </w:pPr>
      <w:r w:rsidRPr="00EA7235">
        <w:rPr>
          <w:sz w:val="22"/>
          <w:szCs w:val="22"/>
        </w:rPr>
        <w:t xml:space="preserve">Оконные блоки должны быть сертифицированы в установленном порядке, предъявленные технические требования к конструкции и комплектующим должны быть подтверждены протоколами испытаний. </w:t>
      </w:r>
    </w:p>
    <w:p w:rsidR="00D31618" w:rsidRPr="00EA7235" w:rsidRDefault="00D31618" w:rsidP="00D31618">
      <w:pPr>
        <w:pStyle w:val="Default"/>
        <w:rPr>
          <w:sz w:val="22"/>
          <w:szCs w:val="22"/>
        </w:rPr>
      </w:pPr>
      <w:r w:rsidRPr="00EA7235">
        <w:rPr>
          <w:sz w:val="22"/>
          <w:szCs w:val="22"/>
        </w:rPr>
        <w:t xml:space="preserve">Подрядчик работ обеспечивает доставку, разгрузку, демонтаж старых оконных конструкций и металлоконструкций, вынос и вывоз мусора, установку оконных блоков из ПВХ. </w:t>
      </w:r>
    </w:p>
    <w:p w:rsidR="00D31618" w:rsidRPr="00EA7235" w:rsidRDefault="00D31618" w:rsidP="00D31618">
      <w:pPr>
        <w:pStyle w:val="Default"/>
        <w:rPr>
          <w:sz w:val="22"/>
          <w:szCs w:val="22"/>
        </w:rPr>
      </w:pPr>
    </w:p>
    <w:p w:rsidR="00D31618" w:rsidRPr="00EA7235" w:rsidRDefault="00D31618" w:rsidP="00D31618">
      <w:pPr>
        <w:pStyle w:val="Default"/>
        <w:numPr>
          <w:ilvl w:val="0"/>
          <w:numId w:val="2"/>
        </w:numPr>
        <w:rPr>
          <w:sz w:val="22"/>
          <w:szCs w:val="22"/>
        </w:rPr>
      </w:pPr>
      <w:bookmarkStart w:id="1" w:name="_Hlk69125744"/>
      <w:bookmarkStart w:id="2" w:name="_Hlk69126327"/>
      <w:r w:rsidRPr="00EA7235">
        <w:rPr>
          <w:sz w:val="22"/>
          <w:szCs w:val="22"/>
        </w:rPr>
        <w:t>Усредненный размер 1800*1200</w:t>
      </w:r>
      <w:bookmarkEnd w:id="1"/>
      <w:r w:rsidRPr="00EA7235">
        <w:rPr>
          <w:sz w:val="22"/>
          <w:szCs w:val="22"/>
        </w:rPr>
        <w:t xml:space="preserve"> в количестве 28 шт.</w:t>
      </w:r>
      <w:bookmarkEnd w:id="2"/>
    </w:p>
    <w:p w:rsidR="00D31618" w:rsidRPr="00EA7235" w:rsidRDefault="00D31618" w:rsidP="00D31618">
      <w:pPr>
        <w:pStyle w:val="Default"/>
        <w:rPr>
          <w:sz w:val="22"/>
          <w:szCs w:val="22"/>
        </w:rPr>
      </w:pPr>
    </w:p>
    <w:p w:rsidR="00D31618" w:rsidRPr="00EA7235" w:rsidRDefault="00D31618" w:rsidP="00D31618">
      <w:pPr>
        <w:pStyle w:val="Default"/>
        <w:rPr>
          <w:sz w:val="22"/>
          <w:szCs w:val="22"/>
        </w:rPr>
      </w:pPr>
      <w:r w:rsidRPr="00EA7235">
        <w:rPr>
          <w:noProof/>
          <w:sz w:val="22"/>
          <w:szCs w:val="22"/>
        </w:rPr>
        <w:drawing>
          <wp:inline distT="0" distB="0" distL="0" distR="0">
            <wp:extent cx="1475105" cy="1865630"/>
            <wp:effectExtent l="0" t="0" r="0" b="127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5105" cy="1865630"/>
                    </a:xfrm>
                    <a:prstGeom prst="rect">
                      <a:avLst/>
                    </a:prstGeom>
                    <a:noFill/>
                  </pic:spPr>
                </pic:pic>
              </a:graphicData>
            </a:graphic>
          </wp:inline>
        </w:drawing>
      </w:r>
    </w:p>
    <w:p w:rsidR="00D31618" w:rsidRPr="00EA7235" w:rsidRDefault="00D31618" w:rsidP="00D31618">
      <w:pPr>
        <w:pStyle w:val="Default"/>
        <w:rPr>
          <w:sz w:val="22"/>
          <w:szCs w:val="22"/>
        </w:rPr>
      </w:pPr>
    </w:p>
    <w:p w:rsidR="00D31618" w:rsidRPr="00EA7235" w:rsidRDefault="00D31618" w:rsidP="00D31618">
      <w:pPr>
        <w:pStyle w:val="Default"/>
        <w:numPr>
          <w:ilvl w:val="0"/>
          <w:numId w:val="2"/>
        </w:numPr>
        <w:rPr>
          <w:sz w:val="22"/>
          <w:szCs w:val="22"/>
        </w:rPr>
      </w:pPr>
      <w:r w:rsidRPr="00EA7235">
        <w:rPr>
          <w:sz w:val="22"/>
          <w:szCs w:val="22"/>
        </w:rPr>
        <w:t>Усредненный размер 1200*1200 в количестве 3 шт.</w:t>
      </w:r>
    </w:p>
    <w:p w:rsidR="00D31618" w:rsidRPr="00EA7235" w:rsidRDefault="00D31618" w:rsidP="00D31618">
      <w:pPr>
        <w:pStyle w:val="Default"/>
        <w:rPr>
          <w:sz w:val="22"/>
          <w:szCs w:val="22"/>
        </w:rPr>
      </w:pPr>
    </w:p>
    <w:p w:rsidR="00D31618" w:rsidRPr="00EA7235" w:rsidRDefault="00D31618" w:rsidP="00D31618">
      <w:pPr>
        <w:pStyle w:val="Default"/>
        <w:rPr>
          <w:sz w:val="22"/>
          <w:szCs w:val="22"/>
        </w:rPr>
      </w:pPr>
      <w:r w:rsidRPr="00EA7235">
        <w:rPr>
          <w:noProof/>
          <w:sz w:val="22"/>
          <w:szCs w:val="22"/>
        </w:rPr>
        <w:drawing>
          <wp:inline distT="0" distB="0" distL="0" distR="0">
            <wp:extent cx="1475105" cy="1362075"/>
            <wp:effectExtent l="0" t="0" r="0" b="9525"/>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5105" cy="1362075"/>
                    </a:xfrm>
                    <a:prstGeom prst="rect">
                      <a:avLst/>
                    </a:prstGeom>
                    <a:noFill/>
                  </pic:spPr>
                </pic:pic>
              </a:graphicData>
            </a:graphic>
          </wp:inline>
        </w:drawing>
      </w:r>
    </w:p>
    <w:p w:rsidR="00D31618" w:rsidRPr="00EA7235" w:rsidRDefault="00D31618" w:rsidP="00D31618">
      <w:pPr>
        <w:pStyle w:val="Default"/>
        <w:rPr>
          <w:sz w:val="22"/>
          <w:szCs w:val="22"/>
        </w:rPr>
      </w:pPr>
    </w:p>
    <w:p w:rsidR="00D31618" w:rsidRPr="00EA7235" w:rsidRDefault="00D31618" w:rsidP="00D31618">
      <w:pPr>
        <w:pStyle w:val="Default"/>
        <w:rPr>
          <w:sz w:val="22"/>
          <w:szCs w:val="22"/>
        </w:rPr>
      </w:pPr>
    </w:p>
    <w:p w:rsidR="00D31618" w:rsidRPr="00EA7235" w:rsidRDefault="00D31618" w:rsidP="00D31618">
      <w:pPr>
        <w:pStyle w:val="Default"/>
        <w:rPr>
          <w:b/>
          <w:bCs/>
          <w:sz w:val="22"/>
          <w:szCs w:val="22"/>
          <w:u w:val="single"/>
        </w:rPr>
      </w:pPr>
      <w:r w:rsidRPr="00EA7235">
        <w:rPr>
          <w:b/>
          <w:bCs/>
          <w:sz w:val="22"/>
          <w:szCs w:val="22"/>
          <w:u w:val="single"/>
        </w:rPr>
        <w:t xml:space="preserve">4.3Технические характеристики оконных блоков из </w:t>
      </w:r>
      <w:proofErr w:type="spellStart"/>
      <w:r w:rsidRPr="00EA7235">
        <w:rPr>
          <w:b/>
          <w:bCs/>
          <w:sz w:val="22"/>
          <w:szCs w:val="22"/>
          <w:u w:val="single"/>
        </w:rPr>
        <w:t>ПВХ-профиля</w:t>
      </w:r>
      <w:proofErr w:type="spellEnd"/>
      <w:r w:rsidRPr="00EA7235">
        <w:rPr>
          <w:b/>
          <w:bCs/>
          <w:sz w:val="22"/>
          <w:szCs w:val="22"/>
          <w:u w:val="single"/>
        </w:rPr>
        <w:t>:</w:t>
      </w:r>
    </w:p>
    <w:p w:rsidR="00D31618" w:rsidRPr="00EA7235" w:rsidRDefault="00D31618" w:rsidP="00D31618">
      <w:pPr>
        <w:pStyle w:val="Default"/>
        <w:rPr>
          <w:b/>
          <w:bCs/>
          <w:sz w:val="22"/>
          <w:szCs w:val="22"/>
        </w:rPr>
      </w:pPr>
    </w:p>
    <w:tbl>
      <w:tblPr>
        <w:tblStyle w:val="a8"/>
        <w:tblW w:w="0" w:type="auto"/>
        <w:tblLook w:val="04A0"/>
      </w:tblPr>
      <w:tblGrid>
        <w:gridCol w:w="959"/>
        <w:gridCol w:w="2577"/>
        <w:gridCol w:w="1561"/>
        <w:gridCol w:w="1520"/>
        <w:gridCol w:w="1476"/>
        <w:gridCol w:w="1478"/>
      </w:tblGrid>
      <w:tr w:rsidR="00D31618" w:rsidRPr="00EA7235" w:rsidTr="00B15FC0">
        <w:tc>
          <w:tcPr>
            <w:tcW w:w="959" w:type="dxa"/>
          </w:tcPr>
          <w:p w:rsidR="00D31618" w:rsidRPr="00EA7235" w:rsidRDefault="00D31618" w:rsidP="00B15FC0">
            <w:pPr>
              <w:pStyle w:val="Default"/>
              <w:jc w:val="center"/>
              <w:rPr>
                <w:sz w:val="22"/>
                <w:szCs w:val="22"/>
              </w:rPr>
            </w:pPr>
            <w:r w:rsidRPr="00EA7235">
              <w:rPr>
                <w:sz w:val="22"/>
                <w:szCs w:val="22"/>
              </w:rPr>
              <w:t xml:space="preserve">№ </w:t>
            </w:r>
            <w:proofErr w:type="spellStart"/>
            <w:proofErr w:type="gramStart"/>
            <w:r w:rsidRPr="00EA7235">
              <w:rPr>
                <w:sz w:val="22"/>
                <w:szCs w:val="22"/>
              </w:rPr>
              <w:t>п</w:t>
            </w:r>
            <w:proofErr w:type="spellEnd"/>
            <w:proofErr w:type="gramEnd"/>
            <w:r w:rsidRPr="00EA7235">
              <w:rPr>
                <w:sz w:val="22"/>
                <w:szCs w:val="22"/>
              </w:rPr>
              <w:t>/</w:t>
            </w:r>
            <w:proofErr w:type="spellStart"/>
            <w:r w:rsidRPr="00EA7235">
              <w:rPr>
                <w:sz w:val="22"/>
                <w:szCs w:val="22"/>
              </w:rPr>
              <w:t>п</w:t>
            </w:r>
            <w:proofErr w:type="spellEnd"/>
          </w:p>
        </w:tc>
        <w:tc>
          <w:tcPr>
            <w:tcW w:w="2577" w:type="dxa"/>
          </w:tcPr>
          <w:p w:rsidR="00D31618" w:rsidRPr="00EA7235" w:rsidRDefault="00D31618" w:rsidP="00B15FC0">
            <w:pPr>
              <w:pStyle w:val="Default"/>
              <w:jc w:val="center"/>
              <w:rPr>
                <w:sz w:val="22"/>
                <w:szCs w:val="22"/>
              </w:rPr>
            </w:pPr>
            <w:r w:rsidRPr="00EA7235">
              <w:rPr>
                <w:sz w:val="22"/>
                <w:szCs w:val="22"/>
              </w:rPr>
              <w:t>Наименование</w:t>
            </w:r>
          </w:p>
        </w:tc>
        <w:tc>
          <w:tcPr>
            <w:tcW w:w="1561" w:type="dxa"/>
          </w:tcPr>
          <w:p w:rsidR="00D31618" w:rsidRPr="00EA7235" w:rsidRDefault="00D31618" w:rsidP="00B15FC0">
            <w:pPr>
              <w:pStyle w:val="Default"/>
              <w:jc w:val="center"/>
              <w:rPr>
                <w:sz w:val="22"/>
                <w:szCs w:val="22"/>
              </w:rPr>
            </w:pPr>
            <w:r w:rsidRPr="00EA7235">
              <w:rPr>
                <w:sz w:val="22"/>
                <w:szCs w:val="22"/>
              </w:rPr>
              <w:t>Ширина,</w:t>
            </w:r>
          </w:p>
          <w:p w:rsidR="00D31618" w:rsidRPr="00EA7235" w:rsidRDefault="00D31618" w:rsidP="00B15FC0">
            <w:pPr>
              <w:pStyle w:val="Default"/>
              <w:jc w:val="center"/>
              <w:rPr>
                <w:sz w:val="22"/>
                <w:szCs w:val="22"/>
              </w:rPr>
            </w:pPr>
            <w:r w:rsidRPr="00EA7235">
              <w:rPr>
                <w:sz w:val="22"/>
                <w:szCs w:val="22"/>
              </w:rPr>
              <w:t>мм</w:t>
            </w:r>
          </w:p>
        </w:tc>
        <w:tc>
          <w:tcPr>
            <w:tcW w:w="1520" w:type="dxa"/>
          </w:tcPr>
          <w:p w:rsidR="00D31618" w:rsidRPr="00EA7235" w:rsidRDefault="00D31618" w:rsidP="00B15FC0">
            <w:pPr>
              <w:pStyle w:val="Default"/>
              <w:jc w:val="center"/>
              <w:rPr>
                <w:sz w:val="22"/>
                <w:szCs w:val="22"/>
              </w:rPr>
            </w:pPr>
            <w:r w:rsidRPr="00EA7235">
              <w:rPr>
                <w:sz w:val="22"/>
                <w:szCs w:val="22"/>
              </w:rPr>
              <w:t>Длина,</w:t>
            </w:r>
          </w:p>
          <w:p w:rsidR="00D31618" w:rsidRPr="00EA7235" w:rsidRDefault="00D31618" w:rsidP="00B15FC0">
            <w:pPr>
              <w:pStyle w:val="Default"/>
              <w:jc w:val="center"/>
              <w:rPr>
                <w:sz w:val="22"/>
                <w:szCs w:val="22"/>
              </w:rPr>
            </w:pPr>
            <w:r w:rsidRPr="00EA7235">
              <w:rPr>
                <w:sz w:val="22"/>
                <w:szCs w:val="22"/>
              </w:rPr>
              <w:t>мм</w:t>
            </w:r>
          </w:p>
        </w:tc>
        <w:tc>
          <w:tcPr>
            <w:tcW w:w="1476" w:type="dxa"/>
          </w:tcPr>
          <w:p w:rsidR="00D31618" w:rsidRPr="00EA7235" w:rsidRDefault="00D31618" w:rsidP="00B15FC0">
            <w:pPr>
              <w:pStyle w:val="Default"/>
              <w:jc w:val="center"/>
              <w:rPr>
                <w:sz w:val="22"/>
                <w:szCs w:val="22"/>
              </w:rPr>
            </w:pPr>
            <w:r w:rsidRPr="00EA7235">
              <w:rPr>
                <w:sz w:val="22"/>
                <w:szCs w:val="22"/>
              </w:rPr>
              <w:t>Кол-во,</w:t>
            </w:r>
          </w:p>
          <w:p w:rsidR="00D31618" w:rsidRPr="00EA7235" w:rsidRDefault="00D31618" w:rsidP="00B15FC0">
            <w:pPr>
              <w:pStyle w:val="Default"/>
              <w:jc w:val="center"/>
              <w:rPr>
                <w:sz w:val="22"/>
                <w:szCs w:val="22"/>
              </w:rPr>
            </w:pPr>
            <w:r w:rsidRPr="00EA7235">
              <w:rPr>
                <w:sz w:val="22"/>
                <w:szCs w:val="22"/>
              </w:rPr>
              <w:t>мм</w:t>
            </w:r>
          </w:p>
        </w:tc>
        <w:tc>
          <w:tcPr>
            <w:tcW w:w="1478" w:type="dxa"/>
          </w:tcPr>
          <w:p w:rsidR="00D31618" w:rsidRPr="00EA7235" w:rsidRDefault="00D31618" w:rsidP="00B15FC0">
            <w:pPr>
              <w:pStyle w:val="Default"/>
              <w:jc w:val="center"/>
              <w:rPr>
                <w:sz w:val="22"/>
                <w:szCs w:val="22"/>
              </w:rPr>
            </w:pPr>
            <w:r w:rsidRPr="00EA7235">
              <w:rPr>
                <w:sz w:val="22"/>
                <w:szCs w:val="22"/>
              </w:rPr>
              <w:t xml:space="preserve">Ед. </w:t>
            </w:r>
            <w:proofErr w:type="spellStart"/>
            <w:r w:rsidRPr="00EA7235">
              <w:rPr>
                <w:sz w:val="22"/>
                <w:szCs w:val="22"/>
              </w:rPr>
              <w:t>изм</w:t>
            </w:r>
            <w:proofErr w:type="spellEnd"/>
            <w:r w:rsidRPr="00EA7235">
              <w:rPr>
                <w:sz w:val="22"/>
                <w:szCs w:val="22"/>
              </w:rPr>
              <w:t>.,</w:t>
            </w:r>
          </w:p>
          <w:p w:rsidR="00D31618" w:rsidRPr="00EA7235" w:rsidRDefault="00D31618" w:rsidP="00B15FC0">
            <w:pPr>
              <w:pStyle w:val="Default"/>
              <w:jc w:val="center"/>
              <w:rPr>
                <w:sz w:val="22"/>
                <w:szCs w:val="22"/>
              </w:rPr>
            </w:pPr>
            <w:r w:rsidRPr="00EA7235">
              <w:rPr>
                <w:sz w:val="22"/>
                <w:szCs w:val="22"/>
              </w:rPr>
              <w:t>мм</w:t>
            </w:r>
          </w:p>
        </w:tc>
      </w:tr>
      <w:tr w:rsidR="00D31618" w:rsidRPr="00EA7235" w:rsidTr="00B15FC0">
        <w:tc>
          <w:tcPr>
            <w:tcW w:w="959" w:type="dxa"/>
          </w:tcPr>
          <w:p w:rsidR="00D31618" w:rsidRPr="00EA7235" w:rsidRDefault="00D31618" w:rsidP="00B15FC0">
            <w:pPr>
              <w:pStyle w:val="Default"/>
              <w:jc w:val="center"/>
              <w:rPr>
                <w:sz w:val="22"/>
                <w:szCs w:val="22"/>
              </w:rPr>
            </w:pPr>
            <w:r w:rsidRPr="00EA7235">
              <w:rPr>
                <w:sz w:val="22"/>
                <w:szCs w:val="22"/>
              </w:rPr>
              <w:t>1</w:t>
            </w:r>
          </w:p>
        </w:tc>
        <w:tc>
          <w:tcPr>
            <w:tcW w:w="2577" w:type="dxa"/>
          </w:tcPr>
          <w:p w:rsidR="00D31618" w:rsidRPr="00EA7235" w:rsidRDefault="00D31618" w:rsidP="00B15FC0">
            <w:pPr>
              <w:pStyle w:val="Default"/>
              <w:jc w:val="center"/>
              <w:rPr>
                <w:sz w:val="22"/>
                <w:szCs w:val="22"/>
              </w:rPr>
            </w:pPr>
            <w:r w:rsidRPr="00EA7235">
              <w:rPr>
                <w:sz w:val="22"/>
                <w:szCs w:val="22"/>
              </w:rPr>
              <w:t>Подоконник ПВХ (цвет пластика - белый)</w:t>
            </w:r>
          </w:p>
          <w:p w:rsidR="00D31618" w:rsidRPr="00EA7235" w:rsidRDefault="00D31618" w:rsidP="00B15FC0">
            <w:pPr>
              <w:pStyle w:val="Default"/>
              <w:jc w:val="center"/>
              <w:rPr>
                <w:sz w:val="22"/>
                <w:szCs w:val="22"/>
              </w:rPr>
            </w:pPr>
          </w:p>
        </w:tc>
        <w:tc>
          <w:tcPr>
            <w:tcW w:w="1561" w:type="dxa"/>
          </w:tcPr>
          <w:p w:rsidR="00D31618" w:rsidRPr="00EA7235" w:rsidRDefault="00D31618" w:rsidP="00B15FC0">
            <w:pPr>
              <w:pStyle w:val="Default"/>
              <w:jc w:val="center"/>
              <w:rPr>
                <w:sz w:val="22"/>
                <w:szCs w:val="22"/>
              </w:rPr>
            </w:pPr>
            <w:r w:rsidRPr="00EA7235">
              <w:rPr>
                <w:sz w:val="22"/>
                <w:szCs w:val="22"/>
              </w:rPr>
              <w:t>500</w:t>
            </w:r>
          </w:p>
        </w:tc>
        <w:tc>
          <w:tcPr>
            <w:tcW w:w="1520" w:type="dxa"/>
          </w:tcPr>
          <w:p w:rsidR="00D31618" w:rsidRPr="00EA7235" w:rsidRDefault="00D31618" w:rsidP="00B15FC0">
            <w:pPr>
              <w:pStyle w:val="Default"/>
              <w:jc w:val="center"/>
              <w:rPr>
                <w:sz w:val="22"/>
                <w:szCs w:val="22"/>
              </w:rPr>
            </w:pPr>
            <w:r w:rsidRPr="00EA7235">
              <w:rPr>
                <w:sz w:val="22"/>
                <w:szCs w:val="22"/>
              </w:rPr>
              <w:t>1500</w:t>
            </w:r>
          </w:p>
        </w:tc>
        <w:tc>
          <w:tcPr>
            <w:tcW w:w="1476" w:type="dxa"/>
          </w:tcPr>
          <w:p w:rsidR="00D31618" w:rsidRPr="00EA7235" w:rsidRDefault="00D31618" w:rsidP="00B15FC0">
            <w:pPr>
              <w:pStyle w:val="Default"/>
              <w:jc w:val="center"/>
              <w:rPr>
                <w:sz w:val="22"/>
                <w:szCs w:val="22"/>
              </w:rPr>
            </w:pPr>
            <w:r w:rsidRPr="00EA7235">
              <w:rPr>
                <w:sz w:val="22"/>
                <w:szCs w:val="22"/>
              </w:rPr>
              <w:t>31</w:t>
            </w:r>
          </w:p>
        </w:tc>
        <w:tc>
          <w:tcPr>
            <w:tcW w:w="1478" w:type="dxa"/>
          </w:tcPr>
          <w:p w:rsidR="00D31618" w:rsidRPr="00EA7235" w:rsidRDefault="00D31618" w:rsidP="00B15FC0">
            <w:pPr>
              <w:pStyle w:val="Default"/>
              <w:jc w:val="center"/>
              <w:rPr>
                <w:sz w:val="22"/>
                <w:szCs w:val="22"/>
              </w:rPr>
            </w:pPr>
            <w:r w:rsidRPr="00EA7235">
              <w:rPr>
                <w:sz w:val="22"/>
                <w:szCs w:val="22"/>
              </w:rPr>
              <w:t>шт.</w:t>
            </w:r>
          </w:p>
        </w:tc>
      </w:tr>
      <w:tr w:rsidR="00D31618" w:rsidRPr="00EA7235" w:rsidTr="00B15FC0">
        <w:tc>
          <w:tcPr>
            <w:tcW w:w="959" w:type="dxa"/>
          </w:tcPr>
          <w:p w:rsidR="00D31618" w:rsidRPr="00EA7235" w:rsidRDefault="00D31618" w:rsidP="00B15FC0">
            <w:pPr>
              <w:pStyle w:val="Default"/>
              <w:jc w:val="center"/>
              <w:rPr>
                <w:sz w:val="22"/>
                <w:szCs w:val="22"/>
              </w:rPr>
            </w:pPr>
            <w:r w:rsidRPr="00EA7235">
              <w:rPr>
                <w:sz w:val="22"/>
                <w:szCs w:val="22"/>
              </w:rPr>
              <w:t>2</w:t>
            </w:r>
          </w:p>
        </w:tc>
        <w:tc>
          <w:tcPr>
            <w:tcW w:w="2577" w:type="dxa"/>
          </w:tcPr>
          <w:p w:rsidR="00D31618" w:rsidRPr="00EA7235" w:rsidRDefault="00D31618" w:rsidP="00B15FC0">
            <w:pPr>
              <w:pStyle w:val="Default"/>
              <w:jc w:val="center"/>
              <w:rPr>
                <w:sz w:val="22"/>
                <w:szCs w:val="22"/>
              </w:rPr>
            </w:pPr>
            <w:r w:rsidRPr="00EA7235">
              <w:rPr>
                <w:sz w:val="22"/>
                <w:szCs w:val="22"/>
              </w:rPr>
              <w:t>Отлив оцинкованный</w:t>
            </w:r>
          </w:p>
          <w:p w:rsidR="00D31618" w:rsidRPr="00EA7235" w:rsidRDefault="00D31618" w:rsidP="00B15FC0">
            <w:pPr>
              <w:pStyle w:val="Default"/>
              <w:jc w:val="center"/>
              <w:rPr>
                <w:sz w:val="22"/>
                <w:szCs w:val="22"/>
              </w:rPr>
            </w:pPr>
          </w:p>
        </w:tc>
        <w:tc>
          <w:tcPr>
            <w:tcW w:w="1561" w:type="dxa"/>
          </w:tcPr>
          <w:p w:rsidR="00D31618" w:rsidRPr="00EA7235" w:rsidRDefault="00D31618" w:rsidP="00B15FC0">
            <w:pPr>
              <w:pStyle w:val="Default"/>
              <w:jc w:val="center"/>
              <w:rPr>
                <w:sz w:val="22"/>
                <w:szCs w:val="22"/>
              </w:rPr>
            </w:pPr>
            <w:r w:rsidRPr="00EA7235">
              <w:rPr>
                <w:sz w:val="22"/>
                <w:szCs w:val="22"/>
              </w:rPr>
              <w:t>170</w:t>
            </w:r>
          </w:p>
        </w:tc>
        <w:tc>
          <w:tcPr>
            <w:tcW w:w="1520" w:type="dxa"/>
          </w:tcPr>
          <w:p w:rsidR="00D31618" w:rsidRPr="00EA7235" w:rsidRDefault="00D31618" w:rsidP="00B15FC0">
            <w:pPr>
              <w:pStyle w:val="Default"/>
              <w:jc w:val="center"/>
              <w:rPr>
                <w:sz w:val="22"/>
                <w:szCs w:val="22"/>
              </w:rPr>
            </w:pPr>
            <w:r w:rsidRPr="00EA7235">
              <w:rPr>
                <w:sz w:val="22"/>
                <w:szCs w:val="22"/>
              </w:rPr>
              <w:t>1500</w:t>
            </w:r>
          </w:p>
        </w:tc>
        <w:tc>
          <w:tcPr>
            <w:tcW w:w="1476" w:type="dxa"/>
          </w:tcPr>
          <w:p w:rsidR="00D31618" w:rsidRPr="00EA7235" w:rsidRDefault="00D31618" w:rsidP="00B15FC0">
            <w:pPr>
              <w:pStyle w:val="Default"/>
              <w:jc w:val="center"/>
              <w:rPr>
                <w:sz w:val="22"/>
                <w:szCs w:val="22"/>
              </w:rPr>
            </w:pPr>
            <w:r w:rsidRPr="00EA7235">
              <w:rPr>
                <w:sz w:val="22"/>
                <w:szCs w:val="22"/>
              </w:rPr>
              <w:t>31</w:t>
            </w:r>
          </w:p>
        </w:tc>
        <w:tc>
          <w:tcPr>
            <w:tcW w:w="1478" w:type="dxa"/>
          </w:tcPr>
          <w:p w:rsidR="00D31618" w:rsidRPr="00EA7235" w:rsidRDefault="00D31618" w:rsidP="00B15FC0">
            <w:pPr>
              <w:pStyle w:val="Default"/>
              <w:jc w:val="center"/>
              <w:rPr>
                <w:sz w:val="22"/>
                <w:szCs w:val="22"/>
              </w:rPr>
            </w:pPr>
            <w:r w:rsidRPr="00EA7235">
              <w:rPr>
                <w:sz w:val="22"/>
                <w:szCs w:val="22"/>
              </w:rPr>
              <w:t>шт.</w:t>
            </w:r>
          </w:p>
        </w:tc>
      </w:tr>
    </w:tbl>
    <w:p w:rsidR="00D31618" w:rsidRPr="00EA7235" w:rsidRDefault="00D31618" w:rsidP="00D31618">
      <w:pPr>
        <w:pStyle w:val="Default"/>
        <w:jc w:val="center"/>
        <w:rPr>
          <w:sz w:val="22"/>
          <w:szCs w:val="22"/>
        </w:rPr>
      </w:pPr>
    </w:p>
    <w:p w:rsidR="00D31618" w:rsidRPr="00EA7235" w:rsidRDefault="00D31618" w:rsidP="00D31618">
      <w:pPr>
        <w:pStyle w:val="Default"/>
        <w:rPr>
          <w:sz w:val="22"/>
          <w:szCs w:val="22"/>
        </w:rPr>
      </w:pPr>
    </w:p>
    <w:p w:rsidR="00D31618" w:rsidRPr="00EA7235" w:rsidRDefault="00D31618" w:rsidP="00D31618">
      <w:pPr>
        <w:pStyle w:val="Default"/>
        <w:pBdr>
          <w:bottom w:val="single" w:sz="4" w:space="1" w:color="auto"/>
        </w:pBdr>
        <w:rPr>
          <w:b/>
          <w:bCs/>
          <w:sz w:val="22"/>
          <w:szCs w:val="22"/>
        </w:rPr>
      </w:pPr>
      <w:r w:rsidRPr="00EA7235">
        <w:rPr>
          <w:b/>
          <w:bCs/>
          <w:sz w:val="22"/>
          <w:szCs w:val="22"/>
        </w:rPr>
        <w:t xml:space="preserve">5 Сроки выполнения работ: </w:t>
      </w:r>
    </w:p>
    <w:p w:rsidR="00D31618" w:rsidRPr="00EA7235" w:rsidRDefault="00D31618" w:rsidP="00D31618">
      <w:pPr>
        <w:pStyle w:val="Default"/>
        <w:rPr>
          <w:sz w:val="22"/>
          <w:szCs w:val="22"/>
        </w:rPr>
      </w:pPr>
      <w:r w:rsidRPr="00EA7235">
        <w:rPr>
          <w:sz w:val="22"/>
          <w:szCs w:val="22"/>
        </w:rPr>
        <w:t xml:space="preserve">-15 календарных дней </w:t>
      </w:r>
      <w:proofErr w:type="gramStart"/>
      <w:r w:rsidRPr="00EA7235">
        <w:rPr>
          <w:sz w:val="22"/>
          <w:szCs w:val="22"/>
        </w:rPr>
        <w:t>с даты  заключения</w:t>
      </w:r>
      <w:proofErr w:type="gramEnd"/>
      <w:r w:rsidRPr="00EA7235">
        <w:rPr>
          <w:sz w:val="22"/>
          <w:szCs w:val="22"/>
        </w:rPr>
        <w:t xml:space="preserve"> контракта. </w:t>
      </w:r>
    </w:p>
    <w:p w:rsidR="00D31618" w:rsidRPr="00EA7235" w:rsidRDefault="00D31618" w:rsidP="00D31618">
      <w:pPr>
        <w:pStyle w:val="Default"/>
        <w:rPr>
          <w:sz w:val="22"/>
          <w:szCs w:val="22"/>
        </w:rPr>
      </w:pPr>
    </w:p>
    <w:p w:rsidR="00D31618" w:rsidRPr="00EA7235" w:rsidRDefault="00D31618" w:rsidP="00D31618">
      <w:pPr>
        <w:pStyle w:val="Default"/>
        <w:pBdr>
          <w:bottom w:val="single" w:sz="4" w:space="1" w:color="auto"/>
        </w:pBdr>
        <w:rPr>
          <w:sz w:val="22"/>
          <w:szCs w:val="22"/>
        </w:rPr>
      </w:pPr>
      <w:r w:rsidRPr="00EA7235">
        <w:rPr>
          <w:b/>
          <w:bCs/>
          <w:sz w:val="22"/>
          <w:szCs w:val="22"/>
        </w:rPr>
        <w:t>6 Порядок выполнения и сдачи – приемки работ:</w:t>
      </w:r>
    </w:p>
    <w:p w:rsidR="00D31618" w:rsidRPr="00EA7235" w:rsidRDefault="00D31618" w:rsidP="00D31618">
      <w:pPr>
        <w:pStyle w:val="Default"/>
        <w:jc w:val="both"/>
        <w:rPr>
          <w:sz w:val="22"/>
          <w:szCs w:val="22"/>
        </w:rPr>
      </w:pPr>
      <w:r w:rsidRPr="00EA7235">
        <w:rPr>
          <w:sz w:val="22"/>
          <w:szCs w:val="22"/>
        </w:rPr>
        <w:t xml:space="preserve">Подрядчик обязан выполнить работу своими материалами, силами, инструментами и механизмами в соответствии с настоящим техническим заданием, сметой (спецификацией) и контрактом. </w:t>
      </w:r>
    </w:p>
    <w:p w:rsidR="00D31618" w:rsidRPr="00EA7235" w:rsidRDefault="00D31618" w:rsidP="00D31618">
      <w:pPr>
        <w:pStyle w:val="Default"/>
        <w:jc w:val="both"/>
        <w:rPr>
          <w:sz w:val="22"/>
          <w:szCs w:val="22"/>
        </w:rPr>
      </w:pPr>
      <w:r w:rsidRPr="00EA7235">
        <w:rPr>
          <w:sz w:val="22"/>
          <w:szCs w:val="22"/>
        </w:rPr>
        <w:t>По завершению работ Подрядчик представляет Заказчику акты о приемке выполненных работ по форме КС-2 и справку о стоимости выполненных работ по форме КС-3. Приемка и сдача работ осуществляется в соответствии с порядком установленным контрактом.</w:t>
      </w:r>
    </w:p>
    <w:p w:rsidR="00D31618" w:rsidRPr="00EA7235" w:rsidRDefault="00D31618" w:rsidP="00D31618">
      <w:pPr>
        <w:pStyle w:val="Default"/>
        <w:rPr>
          <w:sz w:val="22"/>
          <w:szCs w:val="22"/>
        </w:rPr>
      </w:pPr>
    </w:p>
    <w:p w:rsidR="00D31618" w:rsidRPr="00EA7235" w:rsidRDefault="00D31618" w:rsidP="00D31618">
      <w:pPr>
        <w:pStyle w:val="Default"/>
        <w:pBdr>
          <w:bottom w:val="single" w:sz="4" w:space="1" w:color="auto"/>
        </w:pBdr>
        <w:rPr>
          <w:sz w:val="22"/>
          <w:szCs w:val="22"/>
        </w:rPr>
      </w:pPr>
      <w:r w:rsidRPr="00EA7235">
        <w:rPr>
          <w:b/>
          <w:bCs/>
          <w:sz w:val="22"/>
          <w:szCs w:val="22"/>
        </w:rPr>
        <w:t>7 Гарантийный   срок на выполненные работы:</w:t>
      </w:r>
    </w:p>
    <w:p w:rsidR="00D31618" w:rsidRPr="00EA7235" w:rsidRDefault="00D31618" w:rsidP="00D31618">
      <w:pPr>
        <w:spacing w:after="0"/>
        <w:jc w:val="both"/>
        <w:rPr>
          <w:rFonts w:ascii="Times New Roman" w:hAnsi="Times New Roman" w:cs="Times New Roman"/>
          <w:color w:val="000000"/>
        </w:rPr>
      </w:pPr>
      <w:r w:rsidRPr="00EA7235">
        <w:rPr>
          <w:rFonts w:ascii="Times New Roman" w:hAnsi="Times New Roman" w:cs="Times New Roman"/>
          <w:color w:val="000000"/>
        </w:rPr>
        <w:t xml:space="preserve">Гарантийный срок на выполненные  работы составляет  3 года. </w:t>
      </w:r>
    </w:p>
    <w:p w:rsidR="00D31618" w:rsidRPr="00EA7235" w:rsidRDefault="00D31618" w:rsidP="00D31618">
      <w:pPr>
        <w:pStyle w:val="Default"/>
        <w:jc w:val="both"/>
        <w:rPr>
          <w:sz w:val="22"/>
          <w:szCs w:val="22"/>
        </w:rPr>
      </w:pPr>
      <w:r w:rsidRPr="00EA7235">
        <w:rPr>
          <w:sz w:val="22"/>
          <w:szCs w:val="22"/>
        </w:rPr>
        <w:t xml:space="preserve">Гарантийный срок исчисляется </w:t>
      </w:r>
      <w:proofErr w:type="gramStart"/>
      <w:r w:rsidRPr="00EA7235">
        <w:rPr>
          <w:sz w:val="22"/>
          <w:szCs w:val="22"/>
        </w:rPr>
        <w:t>с даты подписания</w:t>
      </w:r>
      <w:proofErr w:type="gramEnd"/>
      <w:r w:rsidRPr="00EA7235">
        <w:rPr>
          <w:sz w:val="22"/>
          <w:szCs w:val="22"/>
        </w:rPr>
        <w:t xml:space="preserve"> сторонами акта приемки выполненных работ.</w:t>
      </w:r>
    </w:p>
    <w:p w:rsidR="00D31618" w:rsidRPr="00EA7235" w:rsidRDefault="00D31618" w:rsidP="00D31618">
      <w:pPr>
        <w:pStyle w:val="Default"/>
        <w:jc w:val="both"/>
        <w:rPr>
          <w:rFonts w:eastAsia="Calibri"/>
          <w:sz w:val="22"/>
          <w:szCs w:val="22"/>
        </w:rPr>
      </w:pPr>
      <w:r w:rsidRPr="00EA7235">
        <w:rPr>
          <w:rFonts w:eastAsia="Calibri"/>
          <w:sz w:val="22"/>
          <w:szCs w:val="22"/>
        </w:rPr>
        <w:t>В период действия гарантийного срока Подрядчик за свой счет обязуется осуществлять замену или ремонт любой неисправной части установленных оконных блоков, если неисправность вызвана дефектом конструкции, некачественным материалом, некачественным производством или монтажом и не является результатом действия непреодолимой силы, небрежности, неправильного обращения.</w:t>
      </w:r>
    </w:p>
    <w:p w:rsidR="00D31618" w:rsidRPr="00EA7235" w:rsidRDefault="00D31618" w:rsidP="00D31618">
      <w:pPr>
        <w:pStyle w:val="Default"/>
        <w:jc w:val="both"/>
        <w:rPr>
          <w:rFonts w:eastAsiaTheme="minorEastAsia"/>
          <w:sz w:val="22"/>
          <w:szCs w:val="22"/>
        </w:rPr>
      </w:pPr>
      <w:r w:rsidRPr="00EA7235">
        <w:rPr>
          <w:rFonts w:eastAsia="Calibri"/>
          <w:sz w:val="22"/>
          <w:szCs w:val="22"/>
        </w:rPr>
        <w:t xml:space="preserve"> В течение гарантийного срока в случае возникновения неисправностей в работе установленных оконных блоков представитель Подрядчика должен прибыть в течение 3 дней с момента поступления заявки от представителя Заказчика по месту его нахождения, для устранения возникших неисправностей в работе установленных оконных блоков.   </w:t>
      </w:r>
    </w:p>
    <w:p w:rsidR="00D31618" w:rsidRPr="00EA7235" w:rsidRDefault="00D31618" w:rsidP="000360E5">
      <w:pPr>
        <w:pStyle w:val="Default"/>
        <w:jc w:val="center"/>
        <w:rPr>
          <w:sz w:val="22"/>
          <w:szCs w:val="22"/>
        </w:rPr>
      </w:pPr>
    </w:p>
    <w:p w:rsidR="000360E5" w:rsidRPr="00EA7235" w:rsidRDefault="000360E5" w:rsidP="000360E5">
      <w:pPr>
        <w:widowControl w:val="0"/>
        <w:autoSpaceDE w:val="0"/>
        <w:autoSpaceDN w:val="0"/>
        <w:adjustRightInd w:val="0"/>
        <w:spacing w:after="0" w:line="240" w:lineRule="auto"/>
        <w:rPr>
          <w:rFonts w:ascii="Times New Roman" w:eastAsia="Times New Roman" w:hAnsi="Times New Roman" w:cs="Times New Roman"/>
        </w:rPr>
      </w:pPr>
    </w:p>
    <w:p w:rsidR="000360E5" w:rsidRPr="00EA7235" w:rsidRDefault="000360E5" w:rsidP="000360E5">
      <w:pPr>
        <w:spacing w:after="0" w:line="240" w:lineRule="auto"/>
        <w:jc w:val="center"/>
        <w:rPr>
          <w:rFonts w:ascii="Times New Roman" w:eastAsia="Times New Roman" w:hAnsi="Times New Roman" w:cs="Times New Roman"/>
          <w:b/>
        </w:rPr>
      </w:pPr>
      <w:r w:rsidRPr="00EA7235">
        <w:rPr>
          <w:rFonts w:ascii="Times New Roman" w:eastAsia="Times New Roman" w:hAnsi="Times New Roman" w:cs="Times New Roman"/>
          <w:b/>
        </w:rPr>
        <w:t>Заказчик:   Подрядчик:</w:t>
      </w:r>
    </w:p>
    <w:p w:rsidR="000360E5" w:rsidRPr="00EA7235" w:rsidRDefault="000360E5" w:rsidP="000360E5">
      <w:pPr>
        <w:spacing w:after="0" w:line="240" w:lineRule="auto"/>
        <w:rPr>
          <w:rFonts w:ascii="Times New Roman" w:eastAsia="Times New Roman" w:hAnsi="Times New Roman" w:cs="Times New Roman"/>
          <w:b/>
        </w:rPr>
      </w:pPr>
    </w:p>
    <w:tbl>
      <w:tblPr>
        <w:tblW w:w="0" w:type="auto"/>
        <w:tblLook w:val="01E0"/>
      </w:tblPr>
      <w:tblGrid>
        <w:gridCol w:w="4781"/>
        <w:gridCol w:w="4790"/>
      </w:tblGrid>
      <w:tr w:rsidR="000360E5" w:rsidRPr="00EA7235" w:rsidTr="00A2749A">
        <w:trPr>
          <w:trHeight w:val="1158"/>
        </w:trPr>
        <w:tc>
          <w:tcPr>
            <w:tcW w:w="5328" w:type="dxa"/>
          </w:tcPr>
          <w:p w:rsidR="000360E5" w:rsidRPr="00EA7235" w:rsidRDefault="000360E5" w:rsidP="00A2749A">
            <w:pPr>
              <w:spacing w:after="0" w:line="240" w:lineRule="auto"/>
              <w:rPr>
                <w:rFonts w:ascii="Times New Roman" w:eastAsia="Times New Roman" w:hAnsi="Times New Roman" w:cs="Times New Roman"/>
              </w:rPr>
            </w:pPr>
            <w:r w:rsidRPr="00EA7235">
              <w:rPr>
                <w:rFonts w:ascii="Times New Roman" w:eastAsia="Times New Roman" w:hAnsi="Times New Roman" w:cs="Times New Roman"/>
              </w:rPr>
              <w:t>Руководитель администрации</w:t>
            </w:r>
          </w:p>
          <w:p w:rsidR="000360E5" w:rsidRPr="00EA7235" w:rsidRDefault="000360E5" w:rsidP="00A2749A">
            <w:pPr>
              <w:spacing w:after="0" w:line="240" w:lineRule="auto"/>
              <w:rPr>
                <w:rFonts w:ascii="Times New Roman" w:eastAsia="Times New Roman" w:hAnsi="Times New Roman" w:cs="Times New Roman"/>
              </w:rPr>
            </w:pPr>
            <w:proofErr w:type="spellStart"/>
            <w:r w:rsidRPr="00EA7235">
              <w:rPr>
                <w:rFonts w:ascii="Times New Roman" w:eastAsia="Times New Roman" w:hAnsi="Times New Roman" w:cs="Times New Roman"/>
              </w:rPr>
              <w:t>гп</w:t>
            </w:r>
            <w:proofErr w:type="spellEnd"/>
            <w:r w:rsidRPr="00EA7235">
              <w:rPr>
                <w:rFonts w:ascii="Times New Roman" w:eastAsia="Times New Roman" w:hAnsi="Times New Roman" w:cs="Times New Roman"/>
              </w:rPr>
              <w:t>. «Микунь»</w:t>
            </w:r>
          </w:p>
          <w:p w:rsidR="000360E5" w:rsidRPr="00EA7235" w:rsidRDefault="000360E5" w:rsidP="00A2749A">
            <w:pPr>
              <w:spacing w:after="0" w:line="240" w:lineRule="auto"/>
              <w:rPr>
                <w:rFonts w:ascii="Times New Roman" w:eastAsia="Times New Roman" w:hAnsi="Times New Roman" w:cs="Times New Roman"/>
              </w:rPr>
            </w:pPr>
          </w:p>
          <w:p w:rsidR="000360E5" w:rsidRPr="00EA7235" w:rsidRDefault="000360E5" w:rsidP="00A2749A">
            <w:pPr>
              <w:spacing w:after="0" w:line="240" w:lineRule="auto"/>
              <w:rPr>
                <w:rFonts w:ascii="Times New Roman" w:eastAsia="Times New Roman" w:hAnsi="Times New Roman" w:cs="Times New Roman"/>
              </w:rPr>
            </w:pPr>
            <w:r w:rsidRPr="00EA7235">
              <w:rPr>
                <w:rFonts w:ascii="Times New Roman" w:eastAsia="Times New Roman" w:hAnsi="Times New Roman" w:cs="Times New Roman"/>
              </w:rPr>
              <w:t xml:space="preserve">____________________/ </w:t>
            </w:r>
            <w:proofErr w:type="spellStart"/>
            <w:r w:rsidRPr="00EA7235">
              <w:rPr>
                <w:rFonts w:ascii="Times New Roman" w:eastAsia="Times New Roman" w:hAnsi="Times New Roman" w:cs="Times New Roman"/>
              </w:rPr>
              <w:t>В.А.Розмысло</w:t>
            </w:r>
            <w:proofErr w:type="spellEnd"/>
            <w:r w:rsidRPr="00EA7235">
              <w:rPr>
                <w:rFonts w:ascii="Times New Roman" w:eastAsia="Times New Roman" w:hAnsi="Times New Roman" w:cs="Times New Roman"/>
              </w:rPr>
              <w:t>/</w:t>
            </w:r>
          </w:p>
        </w:tc>
        <w:tc>
          <w:tcPr>
            <w:tcW w:w="5328" w:type="dxa"/>
          </w:tcPr>
          <w:p w:rsidR="000360E5" w:rsidRPr="00EA7235" w:rsidRDefault="00D31618" w:rsidP="00A2749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Генеральный директор </w:t>
            </w:r>
          </w:p>
          <w:p w:rsidR="000360E5" w:rsidRPr="00EA7235" w:rsidRDefault="000360E5" w:rsidP="00A2749A">
            <w:pPr>
              <w:spacing w:after="0" w:line="240" w:lineRule="auto"/>
              <w:rPr>
                <w:rFonts w:ascii="Times New Roman" w:eastAsia="Times New Roman" w:hAnsi="Times New Roman" w:cs="Times New Roman"/>
              </w:rPr>
            </w:pPr>
          </w:p>
          <w:p w:rsidR="000360E5" w:rsidRPr="00EA7235" w:rsidRDefault="000360E5" w:rsidP="00A2749A">
            <w:pPr>
              <w:spacing w:after="0" w:line="240" w:lineRule="auto"/>
              <w:rPr>
                <w:rFonts w:ascii="Times New Roman" w:eastAsia="Times New Roman" w:hAnsi="Times New Roman" w:cs="Times New Roman"/>
              </w:rPr>
            </w:pPr>
          </w:p>
          <w:p w:rsidR="000360E5" w:rsidRPr="00EA7235" w:rsidRDefault="000360E5" w:rsidP="00D31618">
            <w:pPr>
              <w:spacing w:after="0" w:line="240" w:lineRule="auto"/>
              <w:rPr>
                <w:rFonts w:ascii="Times New Roman" w:eastAsia="Times New Roman" w:hAnsi="Times New Roman" w:cs="Times New Roman"/>
              </w:rPr>
            </w:pPr>
            <w:r w:rsidRPr="00EA7235">
              <w:rPr>
                <w:rFonts w:ascii="Times New Roman" w:eastAsia="Times New Roman" w:hAnsi="Times New Roman" w:cs="Times New Roman"/>
              </w:rPr>
              <w:t>_____________________ /</w:t>
            </w:r>
            <w:r w:rsidR="00D31618">
              <w:rPr>
                <w:rFonts w:ascii="Times New Roman" w:eastAsia="Times New Roman" w:hAnsi="Times New Roman" w:cs="Times New Roman"/>
              </w:rPr>
              <w:t>К.В.Мышкин</w:t>
            </w:r>
            <w:r w:rsidRPr="00EA7235">
              <w:rPr>
                <w:rFonts w:ascii="Times New Roman" w:eastAsia="Times New Roman" w:hAnsi="Times New Roman" w:cs="Times New Roman"/>
              </w:rPr>
              <w:t>/</w:t>
            </w:r>
          </w:p>
        </w:tc>
      </w:tr>
    </w:tbl>
    <w:p w:rsidR="000360E5" w:rsidRPr="00EA7235" w:rsidRDefault="000360E5" w:rsidP="000360E5">
      <w:pPr>
        <w:spacing w:after="0" w:line="240" w:lineRule="auto"/>
        <w:rPr>
          <w:rFonts w:ascii="Times New Roman" w:eastAsia="Times New Roman" w:hAnsi="Times New Roman" w:cs="Times New Roman"/>
        </w:rPr>
      </w:pPr>
    </w:p>
    <w:p w:rsidR="000360E5" w:rsidRPr="00EA7235" w:rsidRDefault="000360E5" w:rsidP="000360E5">
      <w:pPr>
        <w:spacing w:after="0" w:line="240" w:lineRule="auto"/>
        <w:rPr>
          <w:rFonts w:ascii="Times New Roman" w:eastAsia="Times New Roman" w:hAnsi="Times New Roman" w:cs="Times New Roman"/>
        </w:rPr>
      </w:pPr>
    </w:p>
    <w:p w:rsidR="000360E5" w:rsidRPr="00EA7235" w:rsidRDefault="000360E5" w:rsidP="000360E5">
      <w:pPr>
        <w:spacing w:after="0" w:line="240" w:lineRule="auto"/>
        <w:jc w:val="right"/>
        <w:rPr>
          <w:rFonts w:ascii="Times New Roman" w:eastAsia="Times New Roman" w:hAnsi="Times New Roman" w:cs="Times New Roman"/>
        </w:rPr>
      </w:pPr>
    </w:p>
    <w:p w:rsidR="000360E5" w:rsidRPr="00EA7235" w:rsidRDefault="000360E5" w:rsidP="000360E5">
      <w:pPr>
        <w:spacing w:after="0" w:line="240" w:lineRule="auto"/>
        <w:jc w:val="right"/>
        <w:rPr>
          <w:rFonts w:ascii="Times New Roman" w:eastAsia="Times New Roman" w:hAnsi="Times New Roman" w:cs="Times New Roman"/>
        </w:rPr>
      </w:pPr>
    </w:p>
    <w:p w:rsidR="000360E5" w:rsidRPr="00EA7235" w:rsidRDefault="000360E5" w:rsidP="000360E5">
      <w:pPr>
        <w:spacing w:after="0" w:line="240" w:lineRule="auto"/>
        <w:jc w:val="right"/>
        <w:rPr>
          <w:rFonts w:ascii="Times New Roman" w:eastAsia="Times New Roman" w:hAnsi="Times New Roman" w:cs="Times New Roman"/>
        </w:rPr>
      </w:pPr>
    </w:p>
    <w:p w:rsidR="000360E5" w:rsidRPr="00EA7235" w:rsidRDefault="000360E5" w:rsidP="000360E5">
      <w:pPr>
        <w:spacing w:after="0" w:line="240" w:lineRule="auto"/>
        <w:jc w:val="right"/>
        <w:rPr>
          <w:rFonts w:ascii="Times New Roman" w:eastAsia="Times New Roman" w:hAnsi="Times New Roman" w:cs="Times New Roman"/>
        </w:rPr>
      </w:pPr>
    </w:p>
    <w:p w:rsidR="000360E5" w:rsidRPr="00EA7235" w:rsidRDefault="000360E5" w:rsidP="000360E5">
      <w:pPr>
        <w:spacing w:after="0" w:line="240" w:lineRule="auto"/>
        <w:jc w:val="right"/>
        <w:rPr>
          <w:rFonts w:ascii="Times New Roman" w:eastAsia="Times New Roman" w:hAnsi="Times New Roman" w:cs="Times New Roman"/>
        </w:rPr>
      </w:pPr>
    </w:p>
    <w:p w:rsidR="000360E5" w:rsidRPr="00EA7235" w:rsidRDefault="000360E5" w:rsidP="000360E5">
      <w:pPr>
        <w:spacing w:after="0" w:line="240" w:lineRule="auto"/>
        <w:jc w:val="right"/>
        <w:rPr>
          <w:rFonts w:ascii="Times New Roman" w:eastAsia="Times New Roman" w:hAnsi="Times New Roman" w:cs="Times New Roman"/>
        </w:rPr>
      </w:pPr>
    </w:p>
    <w:p w:rsidR="000360E5" w:rsidRPr="00EA7235" w:rsidRDefault="000360E5" w:rsidP="000360E5">
      <w:pPr>
        <w:spacing w:after="0" w:line="240" w:lineRule="auto"/>
        <w:jc w:val="right"/>
        <w:rPr>
          <w:rFonts w:ascii="Times New Roman" w:eastAsia="Times New Roman" w:hAnsi="Times New Roman" w:cs="Times New Roman"/>
        </w:rPr>
      </w:pPr>
    </w:p>
    <w:p w:rsidR="000360E5" w:rsidRPr="00EA7235" w:rsidRDefault="000360E5" w:rsidP="000360E5">
      <w:pPr>
        <w:spacing w:after="0" w:line="240" w:lineRule="auto"/>
        <w:jc w:val="right"/>
        <w:rPr>
          <w:rFonts w:ascii="Times New Roman" w:eastAsia="Times New Roman" w:hAnsi="Times New Roman" w:cs="Times New Roman"/>
        </w:rPr>
      </w:pPr>
    </w:p>
    <w:p w:rsidR="000360E5" w:rsidRPr="00EA7235" w:rsidRDefault="000360E5" w:rsidP="000360E5">
      <w:pPr>
        <w:spacing w:after="0" w:line="240" w:lineRule="auto"/>
        <w:jc w:val="right"/>
        <w:rPr>
          <w:rFonts w:ascii="Times New Roman" w:eastAsia="Times New Roman" w:hAnsi="Times New Roman" w:cs="Times New Roman"/>
        </w:rPr>
      </w:pPr>
    </w:p>
    <w:p w:rsidR="000360E5" w:rsidRPr="00EA7235" w:rsidRDefault="000360E5" w:rsidP="000360E5">
      <w:pPr>
        <w:spacing w:after="0" w:line="240" w:lineRule="auto"/>
        <w:jc w:val="right"/>
        <w:rPr>
          <w:rFonts w:ascii="Times New Roman" w:eastAsia="Times New Roman" w:hAnsi="Times New Roman" w:cs="Times New Roman"/>
        </w:rPr>
      </w:pPr>
    </w:p>
    <w:p w:rsidR="004C1A16" w:rsidRDefault="004C1A16"/>
    <w:sectPr w:rsidR="004C1A16" w:rsidSect="008840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C0BFE"/>
    <w:multiLevelType w:val="multilevel"/>
    <w:tmpl w:val="1FBA6FEA"/>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576331BA"/>
    <w:multiLevelType w:val="hybridMultilevel"/>
    <w:tmpl w:val="3C120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savePreviewPicture/>
  <w:compat>
    <w:useFELayout/>
  </w:compat>
  <w:rsids>
    <w:rsidRoot w:val="000360E5"/>
    <w:rsid w:val="000360E5"/>
    <w:rsid w:val="004C1A16"/>
    <w:rsid w:val="00884005"/>
    <w:rsid w:val="009D5320"/>
    <w:rsid w:val="00B0505A"/>
    <w:rsid w:val="00CA51E4"/>
    <w:rsid w:val="00D31618"/>
    <w:rsid w:val="00E90D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0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rsid w:val="000360E5"/>
    <w:pPr>
      <w:widowControl w:val="0"/>
      <w:spacing w:after="0" w:line="240" w:lineRule="auto"/>
      <w:ind w:firstLine="720"/>
    </w:pPr>
    <w:rPr>
      <w:rFonts w:ascii="Arial" w:eastAsia="Times New Roman" w:hAnsi="Arial" w:cs="Times New Roman"/>
      <w:sz w:val="20"/>
      <w:szCs w:val="20"/>
    </w:rPr>
  </w:style>
  <w:style w:type="character" w:customStyle="1" w:styleId="ConsNormal0">
    <w:name w:val="ConsNormal Знак"/>
    <w:link w:val="ConsNormal"/>
    <w:rsid w:val="000360E5"/>
    <w:rPr>
      <w:rFonts w:ascii="Arial" w:eastAsia="Times New Roman" w:hAnsi="Arial" w:cs="Times New Roman"/>
      <w:sz w:val="20"/>
      <w:szCs w:val="20"/>
    </w:rPr>
  </w:style>
  <w:style w:type="character" w:styleId="a3">
    <w:name w:val="Hyperlink"/>
    <w:rsid w:val="000360E5"/>
    <w:rPr>
      <w:rFonts w:eastAsia="Calibri"/>
      <w:color w:val="0000FF"/>
      <w:u w:val="single"/>
      <w:lang w:val="ru-RU" w:eastAsia="zh-CN" w:bidi="ar-SA"/>
    </w:rPr>
  </w:style>
  <w:style w:type="paragraph" w:customStyle="1" w:styleId="Default">
    <w:name w:val="Default"/>
    <w:rsid w:val="000360E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link w:val="ConsPlusNormal0"/>
    <w:qFormat/>
    <w:rsid w:val="000360E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aliases w:val="Варианты ответов"/>
    <w:basedOn w:val="a"/>
    <w:link w:val="a5"/>
    <w:uiPriority w:val="34"/>
    <w:qFormat/>
    <w:rsid w:val="000360E5"/>
    <w:pPr>
      <w:spacing w:after="0" w:line="240" w:lineRule="auto"/>
      <w:ind w:left="708"/>
    </w:pPr>
    <w:rPr>
      <w:rFonts w:ascii="Times New Roman" w:eastAsia="Times New Roman" w:hAnsi="Times New Roman" w:cs="Times New Roman"/>
      <w:sz w:val="20"/>
      <w:szCs w:val="20"/>
    </w:rPr>
  </w:style>
  <w:style w:type="paragraph" w:styleId="a6">
    <w:name w:val="No Spacing"/>
    <w:aliases w:val="No Spacing,No Spacing1"/>
    <w:link w:val="a7"/>
    <w:uiPriority w:val="1"/>
    <w:qFormat/>
    <w:rsid w:val="000360E5"/>
    <w:pPr>
      <w:spacing w:after="0" w:line="240" w:lineRule="auto"/>
    </w:pPr>
    <w:rPr>
      <w:rFonts w:ascii="Calibri" w:eastAsia="Calibri" w:hAnsi="Calibri" w:cs="Times New Roman"/>
      <w:lang w:eastAsia="en-US"/>
    </w:rPr>
  </w:style>
  <w:style w:type="character" w:customStyle="1" w:styleId="ConsPlusNormal0">
    <w:name w:val="ConsPlusNormal Знак"/>
    <w:link w:val="ConsPlusNormal"/>
    <w:rsid w:val="000360E5"/>
    <w:rPr>
      <w:rFonts w:ascii="Arial" w:eastAsia="Times New Roman" w:hAnsi="Arial" w:cs="Arial"/>
      <w:sz w:val="20"/>
      <w:szCs w:val="20"/>
    </w:rPr>
  </w:style>
  <w:style w:type="character" w:customStyle="1" w:styleId="a7">
    <w:name w:val="Без интервала Знак"/>
    <w:aliases w:val="No Spacing Знак,No Spacing1 Знак"/>
    <w:link w:val="a6"/>
    <w:uiPriority w:val="1"/>
    <w:locked/>
    <w:rsid w:val="000360E5"/>
    <w:rPr>
      <w:rFonts w:ascii="Calibri" w:eastAsia="Calibri" w:hAnsi="Calibri" w:cs="Times New Roman"/>
      <w:lang w:eastAsia="en-US"/>
    </w:rPr>
  </w:style>
  <w:style w:type="character" w:customStyle="1" w:styleId="a5">
    <w:name w:val="Абзац списка Знак"/>
    <w:aliases w:val="Варианты ответов Знак"/>
    <w:link w:val="a4"/>
    <w:uiPriority w:val="34"/>
    <w:locked/>
    <w:rsid w:val="000360E5"/>
    <w:rPr>
      <w:rFonts w:ascii="Times New Roman" w:eastAsia="Times New Roman" w:hAnsi="Times New Roman" w:cs="Times New Roman"/>
      <w:sz w:val="20"/>
      <w:szCs w:val="20"/>
    </w:rPr>
  </w:style>
  <w:style w:type="table" w:styleId="a8">
    <w:name w:val="Table Grid"/>
    <w:basedOn w:val="a1"/>
    <w:uiPriority w:val="59"/>
    <w:rsid w:val="00D316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3161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316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4623223">
      <w:bodyDiv w:val="1"/>
      <w:marLeft w:val="0"/>
      <w:marRight w:val="0"/>
      <w:marTop w:val="0"/>
      <w:marBottom w:val="0"/>
      <w:divBdr>
        <w:top w:val="none" w:sz="0" w:space="0" w:color="auto"/>
        <w:left w:val="none" w:sz="0" w:space="0" w:color="auto"/>
        <w:bottom w:val="none" w:sz="0" w:space="0" w:color="auto"/>
        <w:right w:val="none" w:sz="0" w:space="0" w:color="auto"/>
      </w:divBdr>
    </w:div>
    <w:div w:id="1508711005">
      <w:bodyDiv w:val="1"/>
      <w:marLeft w:val="0"/>
      <w:marRight w:val="0"/>
      <w:marTop w:val="0"/>
      <w:marBottom w:val="0"/>
      <w:divBdr>
        <w:top w:val="none" w:sz="0" w:space="0" w:color="auto"/>
        <w:left w:val="none" w:sz="0" w:space="0" w:color="auto"/>
        <w:bottom w:val="none" w:sz="0" w:space="0" w:color="auto"/>
        <w:right w:val="none" w:sz="0" w:space="0" w:color="auto"/>
      </w:divBdr>
    </w:div>
    <w:div w:id="201911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gpmikun@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6118</Words>
  <Characters>34875</Characters>
  <Application>Microsoft Office Word</Application>
  <DocSecurity>0</DocSecurity>
  <Lines>290</Lines>
  <Paragraphs>81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lpstr>8.5. В случае неявки Подрядчика в срок, установленный Заказчиком для осмотра и</vt:lpstr>
    </vt:vector>
  </TitlesOfParts>
  <Company>Microsoft</Company>
  <LinksUpToDate>false</LinksUpToDate>
  <CharactersWithSpaces>40912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Заинчковская</dc:creator>
  <cp:keywords/>
  <dc:description/>
  <cp:lastModifiedBy>Заинчковская</cp:lastModifiedBy>
  <cp:revision>5</cp:revision>
  <dcterms:created xsi:type="dcterms:W3CDTF">2021-06-25T11:22:00Z</dcterms:created>
  <dcterms:modified xsi:type="dcterms:W3CDTF">2021-07-02T07:39:00Z</dcterms:modified>
</cp:coreProperties>
</file>