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99" w:rsidRDefault="00585E48" w:rsidP="00C52F99">
      <w:pPr>
        <w:pStyle w:val="a4"/>
        <w:jc w:val="center"/>
        <w:rPr>
          <w:rFonts w:ascii="Times New Roman" w:hAnsi="Times New Roman" w:cs="Times New Roman"/>
          <w:b/>
          <w:bCs/>
        </w:rPr>
      </w:pPr>
      <w:r w:rsidRPr="00F81685">
        <w:rPr>
          <w:rFonts w:ascii="Times New Roman" w:hAnsi="Times New Roman" w:cs="Times New Roman"/>
          <w:b/>
          <w:bCs/>
        </w:rPr>
        <w:t xml:space="preserve">МУНИЦИПАЛЬНЫЙ КОНТРАКТ </w:t>
      </w:r>
      <w:r w:rsidR="000B15EE" w:rsidRPr="00F81685">
        <w:rPr>
          <w:rFonts w:ascii="Times New Roman" w:hAnsi="Times New Roman" w:cs="Times New Roman"/>
          <w:b/>
          <w:bCs/>
        </w:rPr>
        <w:t>№</w:t>
      </w:r>
      <w:r w:rsidR="00C52F99">
        <w:rPr>
          <w:rFonts w:ascii="Times New Roman" w:hAnsi="Times New Roman" w:cs="Times New Roman"/>
          <w:b/>
          <w:bCs/>
        </w:rPr>
        <w:t xml:space="preserve"> </w:t>
      </w:r>
      <w:r w:rsidR="00C52F99" w:rsidRPr="00C52F99">
        <w:rPr>
          <w:rFonts w:ascii="Times New Roman" w:hAnsi="Times New Roman" w:cs="Times New Roman"/>
          <w:b/>
          <w:bCs/>
        </w:rPr>
        <w:t>01073000221220002000001</w:t>
      </w:r>
    </w:p>
    <w:p w:rsidR="00694DA4" w:rsidRPr="00C52F99" w:rsidRDefault="00694DA4" w:rsidP="00C52F99">
      <w:pPr>
        <w:pStyle w:val="a4"/>
        <w:jc w:val="center"/>
        <w:rPr>
          <w:rFonts w:ascii="Times New Roman" w:hAnsi="Times New Roman" w:cs="Times New Roman"/>
          <w:bCs/>
        </w:rPr>
      </w:pPr>
      <w:r w:rsidRPr="00C52F99">
        <w:rPr>
          <w:rFonts w:ascii="Times New Roman" w:hAnsi="Times New Roman" w:cs="Times New Roman"/>
          <w:bCs/>
        </w:rPr>
        <w:t>обслуживание сетей уличного освещения, светофорных объектов и</w:t>
      </w:r>
    </w:p>
    <w:p w:rsidR="00694DA4" w:rsidRPr="00C52F99" w:rsidRDefault="00694DA4" w:rsidP="00694DA4">
      <w:pPr>
        <w:jc w:val="center"/>
        <w:rPr>
          <w:bCs/>
          <w:sz w:val="22"/>
          <w:szCs w:val="22"/>
        </w:rPr>
      </w:pPr>
      <w:r w:rsidRPr="00C52F99">
        <w:rPr>
          <w:bCs/>
          <w:sz w:val="22"/>
          <w:szCs w:val="22"/>
        </w:rPr>
        <w:t xml:space="preserve">здания администрации городского поселения «Микунь» </w:t>
      </w:r>
    </w:p>
    <w:p w:rsidR="002274B6" w:rsidRPr="00F81685" w:rsidRDefault="002274B6" w:rsidP="002274B6">
      <w:pPr>
        <w:pStyle w:val="a4"/>
        <w:jc w:val="center"/>
        <w:rPr>
          <w:rFonts w:ascii="Times New Roman" w:hAnsi="Times New Roman" w:cs="Times New Roman"/>
          <w:bCs/>
        </w:rPr>
      </w:pPr>
    </w:p>
    <w:p w:rsidR="000B15EE" w:rsidRPr="004B2115" w:rsidRDefault="00585E48" w:rsidP="00787B97">
      <w:pPr>
        <w:pStyle w:val="a4"/>
        <w:jc w:val="center"/>
        <w:rPr>
          <w:rFonts w:ascii="Times New Roman" w:hAnsi="Times New Roman" w:cs="Times New Roman"/>
          <w:bCs/>
        </w:rPr>
      </w:pPr>
      <w:r w:rsidRPr="00F81685">
        <w:rPr>
          <w:rFonts w:ascii="Times New Roman" w:hAnsi="Times New Roman" w:cs="Times New Roman"/>
          <w:bCs/>
        </w:rPr>
        <w:t>Идентификационный код закупки:</w:t>
      </w:r>
      <w:r w:rsidR="004B2115">
        <w:rPr>
          <w:rFonts w:ascii="Times New Roman" w:hAnsi="Times New Roman" w:cs="Times New Roman"/>
          <w:bCs/>
        </w:rPr>
        <w:t xml:space="preserve"> </w:t>
      </w:r>
      <w:r w:rsidR="004B2115" w:rsidRPr="004B2115">
        <w:rPr>
          <w:rFonts w:ascii="Times New Roman" w:hAnsi="Times New Roman" w:cs="Times New Roman"/>
          <w:lang w:eastAsia="ru-RU"/>
        </w:rPr>
        <w:t>223111600732811160100100330013314244</w:t>
      </w:r>
    </w:p>
    <w:p w:rsidR="000B15EE" w:rsidRPr="00F81685" w:rsidRDefault="000B15EE" w:rsidP="00787B97">
      <w:pPr>
        <w:pStyle w:val="a4"/>
        <w:jc w:val="center"/>
        <w:rPr>
          <w:rFonts w:ascii="Times New Roman" w:hAnsi="Times New Roman" w:cs="Times New Roman"/>
        </w:rPr>
      </w:pPr>
    </w:p>
    <w:p w:rsidR="000B15EE" w:rsidRPr="00F81685" w:rsidRDefault="00787B97" w:rsidP="00F81685">
      <w:pPr>
        <w:pStyle w:val="a4"/>
        <w:jc w:val="both"/>
        <w:rPr>
          <w:rFonts w:ascii="Times New Roman" w:hAnsi="Times New Roman" w:cs="Times New Roman"/>
        </w:rPr>
      </w:pPr>
      <w:r w:rsidRPr="00F81685">
        <w:rPr>
          <w:rFonts w:ascii="Times New Roman" w:hAnsi="Times New Roman" w:cs="Times New Roman"/>
        </w:rPr>
        <w:t>г.</w:t>
      </w:r>
      <w:r w:rsidR="00B76632" w:rsidRPr="00F81685">
        <w:rPr>
          <w:rFonts w:ascii="Times New Roman" w:hAnsi="Times New Roman" w:cs="Times New Roman"/>
        </w:rPr>
        <w:t xml:space="preserve"> </w:t>
      </w:r>
      <w:r w:rsidRPr="00F81685">
        <w:rPr>
          <w:rFonts w:ascii="Times New Roman" w:hAnsi="Times New Roman" w:cs="Times New Roman"/>
        </w:rPr>
        <w:t xml:space="preserve">Микунь </w:t>
      </w:r>
      <w:r w:rsidR="00585E48" w:rsidRPr="00F81685">
        <w:rPr>
          <w:rFonts w:ascii="Times New Roman" w:hAnsi="Times New Roman" w:cs="Times New Roman"/>
        </w:rPr>
        <w:t xml:space="preserve">         </w:t>
      </w:r>
      <w:r w:rsidR="00585E48" w:rsidRPr="00F81685">
        <w:rPr>
          <w:rFonts w:ascii="Times New Roman" w:hAnsi="Times New Roman" w:cs="Times New Roman"/>
        </w:rPr>
        <w:tab/>
      </w:r>
      <w:r w:rsidR="00585E48" w:rsidRPr="00F81685">
        <w:rPr>
          <w:rFonts w:ascii="Times New Roman" w:hAnsi="Times New Roman" w:cs="Times New Roman"/>
        </w:rPr>
        <w:tab/>
      </w:r>
      <w:r w:rsidR="00585E48" w:rsidRPr="00F81685">
        <w:rPr>
          <w:rFonts w:ascii="Times New Roman" w:hAnsi="Times New Roman" w:cs="Times New Roman"/>
        </w:rPr>
        <w:tab/>
      </w:r>
      <w:r w:rsidR="00B76632" w:rsidRPr="00F81685">
        <w:rPr>
          <w:rFonts w:ascii="Times New Roman" w:hAnsi="Times New Roman" w:cs="Times New Roman"/>
        </w:rPr>
        <w:t xml:space="preserve">             </w:t>
      </w:r>
      <w:r w:rsidR="00C87625" w:rsidRPr="00F81685">
        <w:rPr>
          <w:rFonts w:ascii="Times New Roman" w:hAnsi="Times New Roman" w:cs="Times New Roman"/>
        </w:rPr>
        <w:t xml:space="preserve">                                  </w:t>
      </w:r>
      <w:r w:rsidR="00B76632" w:rsidRPr="00F81685">
        <w:rPr>
          <w:rFonts w:ascii="Times New Roman" w:hAnsi="Times New Roman" w:cs="Times New Roman"/>
        </w:rPr>
        <w:t xml:space="preserve">                          </w:t>
      </w:r>
      <w:r w:rsidR="00F81685" w:rsidRPr="00F81685">
        <w:rPr>
          <w:rFonts w:ascii="Times New Roman" w:hAnsi="Times New Roman" w:cs="Times New Roman"/>
        </w:rPr>
        <w:t xml:space="preserve">       </w:t>
      </w:r>
      <w:r w:rsidR="00585E48" w:rsidRPr="00F81685">
        <w:rPr>
          <w:rFonts w:ascii="Times New Roman" w:hAnsi="Times New Roman" w:cs="Times New Roman"/>
        </w:rPr>
        <w:t>«</w:t>
      </w:r>
      <w:r w:rsidR="00E2433B">
        <w:rPr>
          <w:rFonts w:ascii="Times New Roman" w:hAnsi="Times New Roman" w:cs="Times New Roman"/>
        </w:rPr>
        <w:t>10</w:t>
      </w:r>
      <w:r w:rsidR="00585E48" w:rsidRPr="00F81685">
        <w:rPr>
          <w:rFonts w:ascii="Times New Roman" w:hAnsi="Times New Roman" w:cs="Times New Roman"/>
        </w:rPr>
        <w:t>»</w:t>
      </w:r>
      <w:r w:rsidR="00E2433B">
        <w:rPr>
          <w:rFonts w:ascii="Times New Roman" w:hAnsi="Times New Roman" w:cs="Times New Roman"/>
        </w:rPr>
        <w:t xml:space="preserve"> января</w:t>
      </w:r>
      <w:r w:rsidR="000B15EE" w:rsidRPr="00F81685">
        <w:rPr>
          <w:rFonts w:ascii="Times New Roman" w:hAnsi="Times New Roman" w:cs="Times New Roman"/>
        </w:rPr>
        <w:t xml:space="preserve"> 202</w:t>
      </w:r>
      <w:r w:rsidR="00E2433B">
        <w:rPr>
          <w:rFonts w:ascii="Times New Roman" w:hAnsi="Times New Roman" w:cs="Times New Roman"/>
        </w:rPr>
        <w:t>3</w:t>
      </w:r>
      <w:r w:rsidR="000B15EE" w:rsidRPr="00F81685">
        <w:rPr>
          <w:rFonts w:ascii="Times New Roman" w:hAnsi="Times New Roman" w:cs="Times New Roman"/>
        </w:rPr>
        <w:t xml:space="preserve"> г.</w:t>
      </w:r>
    </w:p>
    <w:p w:rsidR="000B15EE" w:rsidRPr="00F81685" w:rsidRDefault="000B15EE" w:rsidP="00787B97">
      <w:pPr>
        <w:pStyle w:val="a4"/>
        <w:jc w:val="center"/>
        <w:rPr>
          <w:rFonts w:ascii="Times New Roman" w:hAnsi="Times New Roman" w:cs="Times New Roman"/>
        </w:rPr>
      </w:pPr>
    </w:p>
    <w:p w:rsidR="00203212" w:rsidRPr="00D14062" w:rsidRDefault="00203212" w:rsidP="00787B97">
      <w:pPr>
        <w:ind w:firstLine="708"/>
        <w:jc w:val="both"/>
        <w:rPr>
          <w:rFonts w:eastAsia="Calibri"/>
          <w:sz w:val="22"/>
          <w:szCs w:val="22"/>
        </w:rPr>
      </w:pPr>
      <w:r w:rsidRPr="00D14062">
        <w:rPr>
          <w:rFonts w:eastAsia="Calibri"/>
          <w:sz w:val="22"/>
          <w:szCs w:val="22"/>
        </w:rPr>
        <w:t xml:space="preserve">Администрация городского поселения «Микунь»,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D14062" w:rsidRPr="00D14062">
        <w:rPr>
          <w:sz w:val="22"/>
          <w:szCs w:val="22"/>
        </w:rPr>
        <w:t>ООО «ЭнергоКомплект»</w:t>
      </w:r>
      <w:r w:rsidRPr="00D14062">
        <w:rPr>
          <w:rFonts w:eastAsia="Calibri"/>
          <w:sz w:val="22"/>
          <w:szCs w:val="22"/>
        </w:rPr>
        <w:t>, именуемый в дальнейшем «По</w:t>
      </w:r>
      <w:r w:rsidR="002274B6" w:rsidRPr="00D14062">
        <w:rPr>
          <w:rFonts w:eastAsia="Calibri"/>
          <w:sz w:val="22"/>
          <w:szCs w:val="22"/>
        </w:rPr>
        <w:t>дрядчик</w:t>
      </w:r>
      <w:r w:rsidRPr="00D14062">
        <w:rPr>
          <w:rFonts w:eastAsia="Calibri"/>
          <w:sz w:val="22"/>
          <w:szCs w:val="22"/>
        </w:rPr>
        <w:t xml:space="preserve">», в лице </w:t>
      </w:r>
      <w:r w:rsidR="00D14062" w:rsidRPr="00D14062">
        <w:rPr>
          <w:rFonts w:eastAsia="Calibri"/>
          <w:sz w:val="22"/>
          <w:szCs w:val="22"/>
        </w:rPr>
        <w:t xml:space="preserve"> </w:t>
      </w:r>
      <w:r w:rsidR="00D14062" w:rsidRPr="00D14062">
        <w:rPr>
          <w:sz w:val="22"/>
          <w:szCs w:val="22"/>
        </w:rPr>
        <w:t xml:space="preserve">директора </w:t>
      </w:r>
      <w:r w:rsidR="004B2115">
        <w:rPr>
          <w:sz w:val="22"/>
          <w:szCs w:val="22"/>
        </w:rPr>
        <w:t>Ганова Андрея Анатольевича</w:t>
      </w:r>
      <w:r w:rsidRPr="00D14062">
        <w:rPr>
          <w:rFonts w:eastAsia="Calibri"/>
          <w:sz w:val="22"/>
          <w:szCs w:val="22"/>
        </w:rPr>
        <w:t xml:space="preserve">, действующего на основании </w:t>
      </w:r>
      <w:r w:rsidR="00D14062" w:rsidRPr="00D14062">
        <w:rPr>
          <w:rFonts w:eastAsia="Calibri"/>
          <w:sz w:val="22"/>
          <w:szCs w:val="22"/>
        </w:rPr>
        <w:t>Устава</w:t>
      </w:r>
      <w:r w:rsidRPr="00D14062">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D14062">
        <w:rPr>
          <w:rFonts w:eastAsia="Calibri"/>
          <w:sz w:val="22"/>
          <w:szCs w:val="22"/>
        </w:rPr>
        <w:t>услуг</w:t>
      </w:r>
      <w:r w:rsidRPr="00D14062">
        <w:rPr>
          <w:rFonts w:eastAsia="Calibri"/>
          <w:sz w:val="22"/>
          <w:szCs w:val="22"/>
        </w:rPr>
        <w:t xml:space="preserve">, </w:t>
      </w:r>
      <w:r w:rsidR="00A73529" w:rsidRPr="00D14062">
        <w:rPr>
          <w:rFonts w:eastAsia="Calibri"/>
          <w:sz w:val="22"/>
          <w:szCs w:val="22"/>
        </w:rPr>
        <w:t>работ</w:t>
      </w:r>
      <w:r w:rsidRPr="00D14062">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4B2115">
        <w:rPr>
          <w:rFonts w:eastAsia="Calibri"/>
          <w:sz w:val="22"/>
          <w:szCs w:val="22"/>
        </w:rPr>
        <w:t>28</w:t>
      </w:r>
      <w:r w:rsidRPr="00D14062">
        <w:rPr>
          <w:rFonts w:eastAsia="Calibri"/>
          <w:sz w:val="22"/>
          <w:szCs w:val="22"/>
        </w:rPr>
        <w:t>»</w:t>
      </w:r>
      <w:r w:rsidR="004B2115">
        <w:rPr>
          <w:rFonts w:eastAsia="Calibri"/>
          <w:sz w:val="22"/>
          <w:szCs w:val="22"/>
        </w:rPr>
        <w:t xml:space="preserve"> декабря </w:t>
      </w:r>
      <w:r w:rsidRPr="00D14062">
        <w:rPr>
          <w:rFonts w:eastAsia="Calibri"/>
          <w:sz w:val="22"/>
          <w:szCs w:val="22"/>
        </w:rPr>
        <w:t>202</w:t>
      </w:r>
      <w:r w:rsidR="004B2115">
        <w:rPr>
          <w:rFonts w:eastAsia="Calibri"/>
          <w:sz w:val="22"/>
          <w:szCs w:val="22"/>
        </w:rPr>
        <w:t>2</w:t>
      </w:r>
      <w:r w:rsidRPr="00D14062">
        <w:rPr>
          <w:rFonts w:eastAsia="Calibri"/>
          <w:sz w:val="22"/>
          <w:szCs w:val="22"/>
        </w:rPr>
        <w:t xml:space="preserve"> года № </w:t>
      </w:r>
      <w:r w:rsidR="004B2115">
        <w:t>0107300022122000200</w:t>
      </w:r>
      <w:r w:rsidRPr="00D14062">
        <w:rPr>
          <w:rFonts w:eastAsia="Calibri"/>
          <w:sz w:val="22"/>
          <w:szCs w:val="22"/>
        </w:rPr>
        <w:t>, заключили настоящий муниципальный контракт (далее - контракт) о нижеследующем:</w:t>
      </w:r>
    </w:p>
    <w:p w:rsidR="00661CB7" w:rsidRPr="00F81685" w:rsidRDefault="00661CB7" w:rsidP="00787B97">
      <w:pPr>
        <w:pStyle w:val="a4"/>
        <w:jc w:val="center"/>
        <w:rPr>
          <w:rFonts w:ascii="Times New Roman" w:hAnsi="Times New Roman" w:cs="Times New Roman"/>
        </w:rPr>
      </w:pPr>
    </w:p>
    <w:p w:rsidR="000B15EE" w:rsidRPr="00F81685" w:rsidRDefault="000B15EE" w:rsidP="00E82434">
      <w:pPr>
        <w:tabs>
          <w:tab w:val="left" w:pos="1365"/>
        </w:tabs>
        <w:ind w:firstLine="709"/>
        <w:jc w:val="center"/>
        <w:rPr>
          <w:b/>
          <w:bCs/>
          <w:sz w:val="22"/>
          <w:szCs w:val="22"/>
        </w:rPr>
      </w:pPr>
      <w:r w:rsidRPr="00F81685">
        <w:rPr>
          <w:b/>
          <w:bCs/>
          <w:sz w:val="22"/>
          <w:szCs w:val="22"/>
        </w:rPr>
        <w:t>1. П</w:t>
      </w:r>
      <w:r w:rsidR="00DF6878" w:rsidRPr="00F81685">
        <w:rPr>
          <w:b/>
          <w:bCs/>
          <w:sz w:val="22"/>
          <w:szCs w:val="22"/>
        </w:rPr>
        <w:t xml:space="preserve">редмет контракта </w:t>
      </w:r>
    </w:p>
    <w:p w:rsidR="00B30346" w:rsidRPr="00F81685" w:rsidRDefault="00B30346" w:rsidP="00694DA4">
      <w:pPr>
        <w:ind w:firstLine="708"/>
        <w:jc w:val="both"/>
        <w:rPr>
          <w:sz w:val="22"/>
          <w:szCs w:val="22"/>
        </w:rPr>
      </w:pPr>
      <w:r w:rsidRPr="00F81685">
        <w:rPr>
          <w:color w:val="000000"/>
          <w:sz w:val="22"/>
          <w:szCs w:val="22"/>
        </w:rPr>
        <w:t>1.1. Подрядчик обязуется в соответствии с условиями настоящего контракта и техническим заданием (Приложение № 1 к Контракту)</w:t>
      </w:r>
      <w:r w:rsidR="00A73529" w:rsidRPr="00F81685">
        <w:rPr>
          <w:color w:val="000000"/>
          <w:sz w:val="22"/>
          <w:szCs w:val="22"/>
        </w:rPr>
        <w:t xml:space="preserve"> выполнить работы</w:t>
      </w:r>
      <w:r w:rsidR="00DF6878" w:rsidRPr="00F81685">
        <w:rPr>
          <w:color w:val="000000"/>
          <w:sz w:val="22"/>
          <w:szCs w:val="22"/>
        </w:rPr>
        <w:t xml:space="preserve"> </w:t>
      </w:r>
      <w:r w:rsidR="00694DA4" w:rsidRPr="00F81685">
        <w:rPr>
          <w:color w:val="000000"/>
          <w:sz w:val="22"/>
          <w:szCs w:val="22"/>
        </w:rPr>
        <w:t>по о</w:t>
      </w:r>
      <w:r w:rsidR="00694DA4" w:rsidRPr="00F81685">
        <w:rPr>
          <w:sz w:val="22"/>
          <w:szCs w:val="22"/>
        </w:rPr>
        <w:t>бслуживанию сетей уличного освещения, светофорных объектов и здания администрации городского поселения «Микунь»</w:t>
      </w:r>
      <w:r w:rsidRPr="00F81685">
        <w:rPr>
          <w:color w:val="000000"/>
          <w:sz w:val="22"/>
          <w:szCs w:val="22"/>
        </w:rPr>
        <w:t xml:space="preserve">, а Заказчик обязуется принять и оплатить надлежащим образом </w:t>
      </w:r>
      <w:r w:rsidR="00A73529" w:rsidRPr="00F81685">
        <w:rPr>
          <w:color w:val="000000"/>
          <w:sz w:val="22"/>
          <w:szCs w:val="22"/>
        </w:rPr>
        <w:t xml:space="preserve">выполненные работы </w:t>
      </w:r>
      <w:r w:rsidRPr="00F81685">
        <w:rPr>
          <w:color w:val="000000"/>
          <w:sz w:val="22"/>
          <w:szCs w:val="22"/>
        </w:rPr>
        <w:t>в соответствии с условиями настоящего контракта.</w:t>
      </w:r>
    </w:p>
    <w:p w:rsidR="00DF6878" w:rsidRPr="00F81685" w:rsidRDefault="00B30346" w:rsidP="00C85EB1">
      <w:pPr>
        <w:suppressAutoHyphens/>
        <w:autoSpaceDE w:val="0"/>
        <w:autoSpaceDN w:val="0"/>
        <w:ind w:firstLine="708"/>
        <w:jc w:val="both"/>
        <w:rPr>
          <w:color w:val="000000"/>
          <w:sz w:val="22"/>
          <w:szCs w:val="22"/>
        </w:rPr>
      </w:pPr>
      <w:r w:rsidRPr="00F81685">
        <w:rPr>
          <w:color w:val="000000"/>
          <w:sz w:val="22"/>
          <w:szCs w:val="22"/>
        </w:rPr>
        <w:t xml:space="preserve">1.2. </w:t>
      </w:r>
      <w:r w:rsidR="0056698C" w:rsidRPr="00F81685">
        <w:rPr>
          <w:color w:val="000000"/>
          <w:sz w:val="22"/>
          <w:szCs w:val="22"/>
        </w:rPr>
        <w:t xml:space="preserve">Объем </w:t>
      </w:r>
      <w:r w:rsidR="00E95F8C" w:rsidRPr="00F81685">
        <w:rPr>
          <w:color w:val="000000"/>
          <w:sz w:val="22"/>
          <w:szCs w:val="22"/>
        </w:rPr>
        <w:t>работ</w:t>
      </w:r>
      <w:r w:rsidR="00DF6878" w:rsidRPr="00F81685">
        <w:rPr>
          <w:color w:val="000000"/>
          <w:sz w:val="22"/>
          <w:szCs w:val="22"/>
        </w:rPr>
        <w:t xml:space="preserve"> </w:t>
      </w:r>
      <w:r w:rsidR="0056698C" w:rsidRPr="00F81685">
        <w:rPr>
          <w:color w:val="000000"/>
          <w:sz w:val="22"/>
          <w:szCs w:val="22"/>
        </w:rPr>
        <w:t xml:space="preserve">– </w:t>
      </w:r>
      <w:r w:rsidR="00694DA4" w:rsidRPr="00F81685">
        <w:rPr>
          <w:color w:val="000000"/>
          <w:sz w:val="22"/>
          <w:szCs w:val="22"/>
        </w:rPr>
        <w:t>3</w:t>
      </w:r>
      <w:r w:rsidR="00741EAE" w:rsidRPr="00F81685">
        <w:rPr>
          <w:color w:val="000000"/>
          <w:sz w:val="22"/>
          <w:szCs w:val="22"/>
        </w:rPr>
        <w:t xml:space="preserve"> </w:t>
      </w:r>
      <w:r w:rsidR="00694DA4" w:rsidRPr="00F81685">
        <w:rPr>
          <w:color w:val="000000"/>
          <w:sz w:val="22"/>
          <w:szCs w:val="22"/>
        </w:rPr>
        <w:t>(три) условные единицы.</w:t>
      </w:r>
      <w:r w:rsidR="00914A09" w:rsidRPr="00F81685">
        <w:rPr>
          <w:color w:val="000000"/>
          <w:sz w:val="22"/>
          <w:szCs w:val="22"/>
        </w:rPr>
        <w:t xml:space="preserve"> </w:t>
      </w:r>
    </w:p>
    <w:p w:rsidR="00B30346" w:rsidRPr="00F81685" w:rsidRDefault="0056698C" w:rsidP="00DF6878">
      <w:pPr>
        <w:suppressAutoHyphens/>
        <w:autoSpaceDE w:val="0"/>
        <w:autoSpaceDN w:val="0"/>
        <w:ind w:firstLine="708"/>
        <w:jc w:val="both"/>
        <w:rPr>
          <w:b/>
          <w:bCs/>
          <w:sz w:val="22"/>
          <w:szCs w:val="22"/>
        </w:rPr>
      </w:pPr>
      <w:r w:rsidRPr="00F81685">
        <w:rPr>
          <w:color w:val="000000"/>
          <w:sz w:val="22"/>
          <w:szCs w:val="22"/>
        </w:rPr>
        <w:t xml:space="preserve"> </w:t>
      </w:r>
    </w:p>
    <w:p w:rsidR="00B30346" w:rsidRPr="00F81685" w:rsidRDefault="00B30346" w:rsidP="00B30346">
      <w:pPr>
        <w:widowControl w:val="0"/>
        <w:autoSpaceDE w:val="0"/>
        <w:autoSpaceDN w:val="0"/>
        <w:adjustRightInd w:val="0"/>
        <w:jc w:val="center"/>
        <w:rPr>
          <w:b/>
          <w:sz w:val="22"/>
          <w:szCs w:val="22"/>
        </w:rPr>
      </w:pPr>
      <w:r w:rsidRPr="00F81685">
        <w:rPr>
          <w:b/>
          <w:sz w:val="22"/>
          <w:szCs w:val="22"/>
        </w:rPr>
        <w:t xml:space="preserve">2. Сроки и место выполнения </w:t>
      </w:r>
      <w:r w:rsidR="00A73529" w:rsidRPr="00F81685">
        <w:rPr>
          <w:b/>
          <w:sz w:val="22"/>
          <w:szCs w:val="22"/>
        </w:rPr>
        <w:t xml:space="preserve">работ </w:t>
      </w:r>
    </w:p>
    <w:p w:rsidR="00C85EB1" w:rsidRPr="00F81685" w:rsidRDefault="00B30346" w:rsidP="00134C4A">
      <w:pPr>
        <w:autoSpaceDE w:val="0"/>
        <w:autoSpaceDN w:val="0"/>
        <w:adjustRightInd w:val="0"/>
        <w:ind w:firstLine="709"/>
        <w:jc w:val="both"/>
        <w:rPr>
          <w:sz w:val="22"/>
          <w:szCs w:val="22"/>
        </w:rPr>
      </w:pPr>
      <w:r w:rsidRPr="00F81685">
        <w:rPr>
          <w:sz w:val="22"/>
          <w:szCs w:val="22"/>
        </w:rPr>
        <w:t xml:space="preserve">2.1. Сроки выполнения </w:t>
      </w:r>
      <w:r w:rsidR="00A73529" w:rsidRPr="00F81685">
        <w:rPr>
          <w:sz w:val="22"/>
          <w:szCs w:val="22"/>
        </w:rPr>
        <w:t>работ</w:t>
      </w:r>
      <w:r w:rsidRPr="00F81685">
        <w:rPr>
          <w:sz w:val="22"/>
          <w:szCs w:val="22"/>
        </w:rPr>
        <w:t xml:space="preserve">: </w:t>
      </w:r>
      <w:r w:rsidR="00E95F8C" w:rsidRPr="00F81685">
        <w:rPr>
          <w:sz w:val="22"/>
          <w:szCs w:val="22"/>
        </w:rPr>
        <w:t xml:space="preserve">с </w:t>
      </w:r>
      <w:r w:rsidR="002274B6" w:rsidRPr="00F81685">
        <w:rPr>
          <w:sz w:val="22"/>
          <w:szCs w:val="22"/>
        </w:rPr>
        <w:t>даты заключения контракта</w:t>
      </w:r>
      <w:r w:rsidR="00E95F8C" w:rsidRPr="00F81685">
        <w:rPr>
          <w:sz w:val="22"/>
          <w:szCs w:val="22"/>
        </w:rPr>
        <w:t xml:space="preserve"> по</w:t>
      </w:r>
      <w:r w:rsidR="00C85EB1" w:rsidRPr="00F81685">
        <w:rPr>
          <w:sz w:val="22"/>
          <w:szCs w:val="22"/>
        </w:rPr>
        <w:t xml:space="preserve"> </w:t>
      </w:r>
      <w:r w:rsidR="00DF6878" w:rsidRPr="00F81685">
        <w:rPr>
          <w:sz w:val="22"/>
          <w:szCs w:val="22"/>
        </w:rPr>
        <w:t>3</w:t>
      </w:r>
      <w:r w:rsidR="00694DA4" w:rsidRPr="00F81685">
        <w:rPr>
          <w:sz w:val="22"/>
          <w:szCs w:val="22"/>
        </w:rPr>
        <w:t>0</w:t>
      </w:r>
      <w:r w:rsidR="00C85EB1" w:rsidRPr="00F81685">
        <w:rPr>
          <w:sz w:val="22"/>
          <w:szCs w:val="22"/>
        </w:rPr>
        <w:t>.12.202</w:t>
      </w:r>
      <w:r w:rsidR="00E95F8C" w:rsidRPr="00F81685">
        <w:rPr>
          <w:sz w:val="22"/>
          <w:szCs w:val="22"/>
        </w:rPr>
        <w:t>3</w:t>
      </w:r>
      <w:r w:rsidR="00C85EB1" w:rsidRPr="00F81685">
        <w:rPr>
          <w:sz w:val="22"/>
          <w:szCs w:val="22"/>
        </w:rPr>
        <w:t>.</w:t>
      </w:r>
    </w:p>
    <w:p w:rsidR="00BE04C9" w:rsidRPr="00F81685" w:rsidRDefault="00B30346" w:rsidP="00134C4A">
      <w:pPr>
        <w:ind w:firstLine="708"/>
        <w:jc w:val="both"/>
        <w:rPr>
          <w:bCs/>
          <w:sz w:val="22"/>
          <w:szCs w:val="22"/>
        </w:rPr>
      </w:pPr>
      <w:r w:rsidRPr="00F81685">
        <w:rPr>
          <w:color w:val="000000"/>
          <w:sz w:val="22"/>
          <w:szCs w:val="22"/>
        </w:rPr>
        <w:t xml:space="preserve">2.2. Место выполнения </w:t>
      </w:r>
      <w:r w:rsidR="00A73529" w:rsidRPr="00F81685">
        <w:rPr>
          <w:color w:val="000000"/>
          <w:sz w:val="22"/>
          <w:szCs w:val="22"/>
        </w:rPr>
        <w:t>работ</w:t>
      </w:r>
      <w:r w:rsidR="00DF6878" w:rsidRPr="00F81685">
        <w:rPr>
          <w:color w:val="000000"/>
          <w:sz w:val="22"/>
          <w:szCs w:val="22"/>
        </w:rPr>
        <w:t>:</w:t>
      </w:r>
      <w:r w:rsidR="00DF6878" w:rsidRPr="00F81685">
        <w:rPr>
          <w:sz w:val="22"/>
          <w:szCs w:val="22"/>
        </w:rPr>
        <w:t xml:space="preserve"> Республика Коми, Усть-Вымский район, г.Микунь, </w:t>
      </w:r>
      <w:r w:rsidR="00694DA4" w:rsidRPr="00F81685">
        <w:rPr>
          <w:bCs/>
          <w:sz w:val="22"/>
          <w:szCs w:val="22"/>
        </w:rPr>
        <w:t>сети уличного освещения,</w:t>
      </w:r>
      <w:r w:rsidR="00134C4A" w:rsidRPr="00F81685">
        <w:rPr>
          <w:bCs/>
          <w:sz w:val="22"/>
          <w:szCs w:val="22"/>
        </w:rPr>
        <w:t xml:space="preserve"> </w:t>
      </w:r>
      <w:r w:rsidR="00694DA4" w:rsidRPr="00F81685">
        <w:rPr>
          <w:bCs/>
          <w:sz w:val="22"/>
          <w:szCs w:val="22"/>
        </w:rPr>
        <w:t>светофорных объектов и</w:t>
      </w:r>
      <w:r w:rsidR="00134C4A" w:rsidRPr="00F81685">
        <w:rPr>
          <w:bCs/>
          <w:sz w:val="22"/>
          <w:szCs w:val="22"/>
        </w:rPr>
        <w:t xml:space="preserve"> здания администрации городского поселения «Микунь» </w:t>
      </w:r>
      <w:r w:rsidR="00DF6878" w:rsidRPr="00F81685">
        <w:rPr>
          <w:snapToGrid w:val="0"/>
          <w:sz w:val="22"/>
          <w:szCs w:val="22"/>
        </w:rPr>
        <w:t>согласно технического задания контракта.</w:t>
      </w:r>
    </w:p>
    <w:p w:rsidR="00DF6878" w:rsidRPr="00F81685" w:rsidRDefault="00DF6878" w:rsidP="00DF6878">
      <w:pPr>
        <w:pStyle w:val="a4"/>
        <w:ind w:firstLine="708"/>
        <w:jc w:val="both"/>
        <w:rPr>
          <w:rFonts w:ascii="Times New Roman" w:hAnsi="Times New Roman" w:cs="Times New Roman"/>
        </w:rPr>
      </w:pPr>
    </w:p>
    <w:p w:rsidR="00B30346" w:rsidRPr="00F81685" w:rsidRDefault="00B30346" w:rsidP="00B30346">
      <w:pPr>
        <w:jc w:val="center"/>
        <w:rPr>
          <w:b/>
          <w:bCs/>
          <w:color w:val="000000"/>
          <w:sz w:val="22"/>
          <w:szCs w:val="22"/>
        </w:rPr>
      </w:pPr>
      <w:r w:rsidRPr="00F81685">
        <w:rPr>
          <w:b/>
          <w:bCs/>
          <w:color w:val="000000"/>
          <w:sz w:val="22"/>
          <w:szCs w:val="22"/>
        </w:rPr>
        <w:t xml:space="preserve">3. Цена контракта и порядок оплаты </w:t>
      </w:r>
    </w:p>
    <w:p w:rsidR="00B30346" w:rsidRPr="004B2115" w:rsidRDefault="00B30346" w:rsidP="004B2115">
      <w:pPr>
        <w:autoSpaceDE w:val="0"/>
        <w:autoSpaceDN w:val="0"/>
        <w:adjustRightInd w:val="0"/>
        <w:ind w:left="-101" w:firstLine="809"/>
        <w:jc w:val="both"/>
        <w:rPr>
          <w:bCs/>
          <w:sz w:val="24"/>
          <w:szCs w:val="24"/>
        </w:rPr>
      </w:pPr>
      <w:r w:rsidRPr="00F81685">
        <w:rPr>
          <w:rFonts w:eastAsia="Calibri"/>
          <w:sz w:val="22"/>
          <w:szCs w:val="22"/>
        </w:rPr>
        <w:t>3.1</w:t>
      </w:r>
      <w:r w:rsidRPr="00F81685">
        <w:rPr>
          <w:sz w:val="22"/>
          <w:szCs w:val="22"/>
        </w:rPr>
        <w:t>. Цена контракта составляет:</w:t>
      </w:r>
      <w:r w:rsidR="004B2115">
        <w:rPr>
          <w:sz w:val="22"/>
          <w:szCs w:val="22"/>
        </w:rPr>
        <w:t xml:space="preserve"> </w:t>
      </w:r>
      <w:r w:rsidR="004B2115" w:rsidRPr="008F0201">
        <w:rPr>
          <w:bCs/>
          <w:sz w:val="24"/>
          <w:szCs w:val="24"/>
        </w:rPr>
        <w:t>1 008 504, 00 (один миллион восемь тысяч пятьсот четыре) рубля</w:t>
      </w:r>
      <w:r w:rsidR="004B2115">
        <w:rPr>
          <w:bCs/>
          <w:sz w:val="24"/>
          <w:szCs w:val="24"/>
        </w:rPr>
        <w:t xml:space="preserve">, </w:t>
      </w:r>
      <w:r w:rsidRPr="00F81685">
        <w:rPr>
          <w:sz w:val="22"/>
          <w:szCs w:val="22"/>
        </w:rPr>
        <w:t xml:space="preserve">цена контракта НДС не облагается. </w:t>
      </w:r>
    </w:p>
    <w:p w:rsidR="00352345" w:rsidRPr="00F81685" w:rsidRDefault="00352345" w:rsidP="00B30346">
      <w:pPr>
        <w:widowControl w:val="0"/>
        <w:tabs>
          <w:tab w:val="left" w:pos="915"/>
        </w:tabs>
        <w:autoSpaceDE w:val="0"/>
        <w:autoSpaceDN w:val="0"/>
        <w:adjustRightInd w:val="0"/>
        <w:ind w:firstLine="709"/>
        <w:jc w:val="both"/>
        <w:rPr>
          <w:sz w:val="22"/>
          <w:szCs w:val="22"/>
        </w:rPr>
      </w:pPr>
      <w:r w:rsidRPr="00352345">
        <w:rPr>
          <w:sz w:val="22"/>
          <w:szCs w:val="22"/>
        </w:rPr>
        <w:t>Заказчик ежемесячно оплачивает стоимость работ по обслуживанию сетей уличного освещения, светофорных объектов и здания администрации городского поселения «Микунь», указанных в</w:t>
      </w:r>
      <w:r>
        <w:rPr>
          <w:sz w:val="22"/>
          <w:szCs w:val="22"/>
        </w:rPr>
        <w:t xml:space="preserve"> Спецификациях (Приложение № 2</w:t>
      </w:r>
      <w:r w:rsidRPr="00352345">
        <w:rPr>
          <w:sz w:val="22"/>
          <w:szCs w:val="22"/>
        </w:rPr>
        <w:t xml:space="preserve"> к настоящему контракту).</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 xml:space="preserve"> 3.2. Заказчик оплачивает Подрядчику стоимость </w:t>
      </w:r>
      <w:r w:rsidR="00A73529" w:rsidRPr="00F81685">
        <w:rPr>
          <w:sz w:val="22"/>
          <w:szCs w:val="22"/>
        </w:rPr>
        <w:t xml:space="preserve">выполненных работ  </w:t>
      </w:r>
      <w:r w:rsidRPr="00F81685">
        <w:rPr>
          <w:sz w:val="22"/>
          <w:szCs w:val="22"/>
        </w:rPr>
        <w:t xml:space="preserve"> в течение 7 рабочих дней с даты подписания Заказчиком документа о приемке, предусмотренного </w:t>
      </w:r>
      <w:hyperlink r:id="rId8" w:history="1">
        <w:r w:rsidRPr="00F81685">
          <w:rPr>
            <w:sz w:val="22"/>
            <w:szCs w:val="22"/>
          </w:rPr>
          <w:t>частью 7 статьи 94</w:t>
        </w:r>
      </w:hyperlink>
      <w:r w:rsidRPr="00F81685">
        <w:rPr>
          <w:sz w:val="22"/>
          <w:szCs w:val="22"/>
        </w:rPr>
        <w:t xml:space="preserve"> Федерального закона о контрактной системе (акта приемки выполненных </w:t>
      </w:r>
      <w:r w:rsidR="00A73529" w:rsidRPr="00F81685">
        <w:rPr>
          <w:sz w:val="22"/>
          <w:szCs w:val="22"/>
        </w:rPr>
        <w:t>работ</w:t>
      </w:r>
      <w:r w:rsidR="00DF6878" w:rsidRPr="00F81685">
        <w:rPr>
          <w:sz w:val="22"/>
          <w:szCs w:val="22"/>
        </w:rPr>
        <w:t xml:space="preserve">, </w:t>
      </w:r>
      <w:r w:rsidRPr="00F81685">
        <w:rPr>
          <w:sz w:val="22"/>
          <w:szCs w:val="22"/>
        </w:rPr>
        <w:t>счет-фактуры (счета) или УПД), выставленных Подрядчиком.</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3.3. Документ о приемке выполненных</w:t>
      </w:r>
      <w:r w:rsidR="00A73529" w:rsidRPr="00F81685">
        <w:rPr>
          <w:sz w:val="22"/>
          <w:szCs w:val="22"/>
        </w:rPr>
        <w:t xml:space="preserve"> работ</w:t>
      </w:r>
      <w:r w:rsidRPr="00F81685">
        <w:rPr>
          <w:sz w:val="22"/>
          <w:szCs w:val="22"/>
        </w:rPr>
        <w:t xml:space="preserve"> составляется в соответствии </w:t>
      </w:r>
      <w:r w:rsidR="00DF6878" w:rsidRPr="00F81685">
        <w:rPr>
          <w:sz w:val="22"/>
          <w:szCs w:val="22"/>
        </w:rPr>
        <w:t>техническим заданием</w:t>
      </w:r>
      <w:r w:rsidRPr="00F81685">
        <w:rPr>
          <w:sz w:val="22"/>
          <w:szCs w:val="22"/>
        </w:rPr>
        <w:t xml:space="preserve"> (Приложение № </w:t>
      </w:r>
      <w:r w:rsidR="00DF6878" w:rsidRPr="00F81685">
        <w:rPr>
          <w:sz w:val="22"/>
          <w:szCs w:val="22"/>
        </w:rPr>
        <w:t>1</w:t>
      </w:r>
      <w:r w:rsidRPr="00F81685">
        <w:rPr>
          <w:sz w:val="22"/>
          <w:szCs w:val="22"/>
        </w:rPr>
        <w:t xml:space="preserve"> к Контракту), но с применением поправочного коэффициента </w:t>
      </w:r>
      <w:r w:rsidR="00A67589" w:rsidRPr="00F81685">
        <w:rPr>
          <w:color w:val="FF0000"/>
          <w:sz w:val="22"/>
          <w:szCs w:val="22"/>
          <w:lang w:val="en-US"/>
        </w:rPr>
        <w:t>K</w:t>
      </w:r>
      <w:r w:rsidRPr="00F81685">
        <w:rPr>
          <w:sz w:val="22"/>
          <w:szCs w:val="22"/>
        </w:rPr>
        <w:t xml:space="preserve">=, рассчитанного по результатам электронного аукциона. Поправочный коэффициент применяется к стоимости </w:t>
      </w:r>
      <w:r w:rsidR="00D5254A" w:rsidRPr="00F81685">
        <w:rPr>
          <w:sz w:val="22"/>
          <w:szCs w:val="22"/>
        </w:rPr>
        <w:t>выполненных</w:t>
      </w:r>
      <w:r w:rsidR="00DF6878" w:rsidRPr="00F81685">
        <w:rPr>
          <w:sz w:val="22"/>
          <w:szCs w:val="22"/>
        </w:rPr>
        <w:t xml:space="preserve"> </w:t>
      </w:r>
      <w:r w:rsidR="00A73529" w:rsidRPr="00F81685">
        <w:rPr>
          <w:sz w:val="22"/>
          <w:szCs w:val="22"/>
        </w:rPr>
        <w:t>работ</w:t>
      </w:r>
      <w:r w:rsidR="00DF6878" w:rsidRPr="00F81685">
        <w:rPr>
          <w:sz w:val="22"/>
          <w:szCs w:val="22"/>
        </w:rPr>
        <w:t xml:space="preserve"> </w:t>
      </w:r>
      <w:r w:rsidRPr="00F81685">
        <w:rPr>
          <w:sz w:val="22"/>
          <w:szCs w:val="22"/>
        </w:rPr>
        <w:t>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 xml:space="preserve">3.6. Цена Контракта может быть снижена по соглашению сторон без изменения предусмотренных Контрактом объемов </w:t>
      </w:r>
      <w:r w:rsidR="00D5254A" w:rsidRPr="00F81685">
        <w:rPr>
          <w:sz w:val="22"/>
          <w:szCs w:val="22"/>
        </w:rPr>
        <w:t>р</w:t>
      </w:r>
      <w:r w:rsidR="00A73529" w:rsidRPr="00F81685">
        <w:rPr>
          <w:sz w:val="22"/>
          <w:szCs w:val="22"/>
        </w:rPr>
        <w:t>абот</w:t>
      </w:r>
      <w:r w:rsidRPr="00F81685">
        <w:rPr>
          <w:sz w:val="22"/>
          <w:szCs w:val="22"/>
        </w:rPr>
        <w:t xml:space="preserve">, качества </w:t>
      </w:r>
      <w:r w:rsidR="00D5254A" w:rsidRPr="00F81685">
        <w:rPr>
          <w:sz w:val="22"/>
          <w:szCs w:val="22"/>
        </w:rPr>
        <w:t>р</w:t>
      </w:r>
      <w:r w:rsidR="00A73529" w:rsidRPr="00F81685">
        <w:rPr>
          <w:sz w:val="22"/>
          <w:szCs w:val="22"/>
        </w:rPr>
        <w:t>абот</w:t>
      </w:r>
      <w:r w:rsidRPr="00F81685">
        <w:rPr>
          <w:sz w:val="22"/>
          <w:szCs w:val="22"/>
        </w:rPr>
        <w:t xml:space="preserve"> и иных условий исполнения Контракта.</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 xml:space="preserve">3.7. По предложению Заказчика может быть изменен предусмотренный контрактом объем и (или) вид </w:t>
      </w:r>
      <w:r w:rsidR="00DF6878" w:rsidRPr="00F81685">
        <w:rPr>
          <w:sz w:val="22"/>
          <w:szCs w:val="22"/>
        </w:rPr>
        <w:lastRenderedPageBreak/>
        <w:t xml:space="preserve">оказанных </w:t>
      </w:r>
      <w:r w:rsidRPr="00F81685">
        <w:rPr>
          <w:sz w:val="22"/>
          <w:szCs w:val="22"/>
        </w:rPr>
        <w:t>по контракту</w:t>
      </w:r>
      <w:r w:rsidR="00DF6878" w:rsidRPr="00F81685">
        <w:rPr>
          <w:sz w:val="22"/>
          <w:szCs w:val="22"/>
        </w:rPr>
        <w:t xml:space="preserve"> </w:t>
      </w:r>
      <w:r w:rsidR="00D5254A" w:rsidRPr="00F81685">
        <w:rPr>
          <w:sz w:val="22"/>
          <w:szCs w:val="22"/>
        </w:rPr>
        <w:t>р</w:t>
      </w:r>
      <w:r w:rsidR="00A73529" w:rsidRPr="00F81685">
        <w:rPr>
          <w:sz w:val="22"/>
          <w:szCs w:val="22"/>
        </w:rPr>
        <w:t>абот</w:t>
      </w:r>
      <w:r w:rsidRPr="00F8168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 xml:space="preserve">3.8. При исполнении Контракта по согласованию Заказчика с Подрядчиком допускается выполнение </w:t>
      </w:r>
      <w:r w:rsidR="00A73529" w:rsidRPr="00F81685">
        <w:rPr>
          <w:sz w:val="22"/>
          <w:szCs w:val="22"/>
        </w:rPr>
        <w:t>работ</w:t>
      </w:r>
      <w:r w:rsidRPr="00F8168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 xml:space="preserve">3.10. Оплата за выполненные </w:t>
      </w:r>
      <w:r w:rsidR="00A73529" w:rsidRPr="00F81685">
        <w:rPr>
          <w:sz w:val="22"/>
          <w:szCs w:val="22"/>
        </w:rPr>
        <w:t>работ</w:t>
      </w:r>
      <w:r w:rsidR="00D5254A" w:rsidRPr="00F81685">
        <w:rPr>
          <w:sz w:val="22"/>
          <w:szCs w:val="22"/>
        </w:rPr>
        <w:t>ы</w:t>
      </w:r>
      <w:r w:rsidRPr="00F8168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30346" w:rsidRPr="00F81685" w:rsidRDefault="00B30346" w:rsidP="00B30346">
      <w:pPr>
        <w:widowControl w:val="0"/>
        <w:tabs>
          <w:tab w:val="left" w:pos="915"/>
        </w:tabs>
        <w:autoSpaceDE w:val="0"/>
        <w:autoSpaceDN w:val="0"/>
        <w:adjustRightInd w:val="0"/>
        <w:ind w:firstLine="709"/>
        <w:jc w:val="both"/>
        <w:rPr>
          <w:sz w:val="22"/>
          <w:szCs w:val="22"/>
        </w:rPr>
      </w:pPr>
      <w:r w:rsidRPr="00F81685">
        <w:rPr>
          <w:sz w:val="22"/>
          <w:szCs w:val="22"/>
        </w:rPr>
        <w:t>3.12. Все расчеты между Заказчиком и Подрядчиком производятся на основании счетов, выписанных Подрядчиком.</w:t>
      </w:r>
    </w:p>
    <w:p w:rsidR="00B30346" w:rsidRPr="00F81685" w:rsidRDefault="00B30346" w:rsidP="00B30346">
      <w:pPr>
        <w:ind w:firstLine="709"/>
        <w:jc w:val="both"/>
        <w:rPr>
          <w:sz w:val="22"/>
          <w:szCs w:val="22"/>
          <w:lang w:bidi="ru-RU"/>
        </w:rPr>
      </w:pPr>
      <w:r w:rsidRPr="00F81685">
        <w:rPr>
          <w:sz w:val="22"/>
          <w:szCs w:val="22"/>
        </w:rPr>
        <w:t xml:space="preserve">3.13. Источник финансирования выполненных Подрядчиком </w:t>
      </w:r>
      <w:r w:rsidR="00A73529" w:rsidRPr="00F81685">
        <w:rPr>
          <w:sz w:val="22"/>
          <w:szCs w:val="22"/>
        </w:rPr>
        <w:t>работ</w:t>
      </w:r>
      <w:r w:rsidRPr="00F81685">
        <w:rPr>
          <w:sz w:val="22"/>
          <w:szCs w:val="22"/>
        </w:rPr>
        <w:t xml:space="preserve"> являются средства бюджета городского поселения «Микунь».</w:t>
      </w:r>
    </w:p>
    <w:p w:rsidR="00B30346" w:rsidRPr="00F81685" w:rsidRDefault="00B30346" w:rsidP="002274B6">
      <w:pPr>
        <w:tabs>
          <w:tab w:val="left" w:pos="293"/>
        </w:tabs>
        <w:autoSpaceDE w:val="0"/>
        <w:autoSpaceDN w:val="0"/>
        <w:adjustRightInd w:val="0"/>
        <w:rPr>
          <w:b/>
          <w:bCs/>
          <w:sz w:val="22"/>
          <w:szCs w:val="22"/>
        </w:rPr>
      </w:pPr>
    </w:p>
    <w:p w:rsidR="00B30346" w:rsidRPr="00F81685" w:rsidRDefault="00B30346" w:rsidP="00B30346">
      <w:pPr>
        <w:ind w:firstLine="567"/>
        <w:jc w:val="center"/>
        <w:rPr>
          <w:b/>
          <w:color w:val="000000"/>
          <w:sz w:val="22"/>
          <w:szCs w:val="22"/>
        </w:rPr>
      </w:pPr>
      <w:r w:rsidRPr="00F81685">
        <w:rPr>
          <w:b/>
          <w:color w:val="000000"/>
          <w:sz w:val="22"/>
          <w:szCs w:val="22"/>
        </w:rPr>
        <w:t>4. Права и обязанности Заказчика</w:t>
      </w:r>
    </w:p>
    <w:p w:rsidR="00B30346" w:rsidRPr="00F81685" w:rsidRDefault="00B30346" w:rsidP="00B30346">
      <w:pPr>
        <w:tabs>
          <w:tab w:val="left" w:pos="360"/>
          <w:tab w:val="left" w:pos="540"/>
        </w:tabs>
        <w:ind w:firstLine="720"/>
        <w:jc w:val="both"/>
        <w:rPr>
          <w:b/>
          <w:color w:val="000000"/>
          <w:sz w:val="22"/>
          <w:szCs w:val="22"/>
        </w:rPr>
      </w:pPr>
      <w:r w:rsidRPr="00F81685">
        <w:rPr>
          <w:b/>
          <w:color w:val="000000"/>
          <w:sz w:val="22"/>
          <w:szCs w:val="22"/>
        </w:rPr>
        <w:t>4.1. Заказчик вправе:</w:t>
      </w:r>
    </w:p>
    <w:p w:rsidR="00F81685" w:rsidRPr="00F81685" w:rsidRDefault="00F81685" w:rsidP="00F81685">
      <w:pPr>
        <w:ind w:firstLine="709"/>
        <w:jc w:val="both"/>
        <w:rPr>
          <w:sz w:val="22"/>
          <w:szCs w:val="22"/>
        </w:rPr>
      </w:pPr>
      <w:r w:rsidRPr="00F81685">
        <w:rPr>
          <w:sz w:val="22"/>
          <w:szCs w:val="22"/>
        </w:rPr>
        <w:t>4.1.1. Требовать от Подрядчика своевременного и качественного исполнения обязательств по настоящему контракту.</w:t>
      </w:r>
    </w:p>
    <w:p w:rsidR="00F81685" w:rsidRPr="00F81685" w:rsidRDefault="00F81685" w:rsidP="00F81685">
      <w:pPr>
        <w:ind w:firstLine="709"/>
        <w:jc w:val="both"/>
        <w:rPr>
          <w:sz w:val="22"/>
          <w:szCs w:val="22"/>
        </w:rPr>
      </w:pPr>
      <w:r w:rsidRPr="00F81685">
        <w:rPr>
          <w:sz w:val="22"/>
          <w:szCs w:val="22"/>
        </w:rPr>
        <w:t>4.1.2. Отдавать следующие распоряжения Подрядчику:</w:t>
      </w:r>
    </w:p>
    <w:p w:rsidR="00F81685" w:rsidRPr="00F81685" w:rsidRDefault="00F81685" w:rsidP="00F81685">
      <w:pPr>
        <w:ind w:firstLine="709"/>
        <w:jc w:val="both"/>
        <w:rPr>
          <w:sz w:val="22"/>
          <w:szCs w:val="22"/>
        </w:rPr>
      </w:pPr>
      <w:r w:rsidRPr="00F81685">
        <w:rPr>
          <w:sz w:val="22"/>
          <w:szCs w:val="22"/>
        </w:rPr>
        <w:t>4.1.2.1. О запрещении применяемых технологий, материалов, конструкций, не обеспечивающих установленным контрактом и нормативными уровень качества работ.</w:t>
      </w:r>
    </w:p>
    <w:p w:rsidR="00F81685" w:rsidRPr="00F81685" w:rsidRDefault="00F81685" w:rsidP="00F81685">
      <w:pPr>
        <w:ind w:firstLine="709"/>
        <w:jc w:val="both"/>
        <w:rPr>
          <w:sz w:val="22"/>
          <w:szCs w:val="22"/>
        </w:rPr>
      </w:pPr>
      <w:r w:rsidRPr="00F81685">
        <w:rPr>
          <w:sz w:val="22"/>
          <w:szCs w:val="22"/>
        </w:rPr>
        <w:t>4.1.2.2. Полностью или частично приостанавливать работы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rsidR="00F81685" w:rsidRPr="00F81685" w:rsidRDefault="00F81685" w:rsidP="00F81685">
      <w:pPr>
        <w:ind w:firstLine="709"/>
        <w:jc w:val="both"/>
        <w:rPr>
          <w:sz w:val="22"/>
          <w:szCs w:val="22"/>
        </w:rPr>
      </w:pPr>
      <w:r w:rsidRPr="00F81685">
        <w:rPr>
          <w:sz w:val="22"/>
          <w:szCs w:val="22"/>
        </w:rPr>
        <w:t>4.1.2.3. О приостановлении работ, в случае если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работ и находящихся вблизи объектов.</w:t>
      </w:r>
    </w:p>
    <w:p w:rsidR="00F81685" w:rsidRPr="00F81685" w:rsidRDefault="00F81685" w:rsidP="00F81685">
      <w:pPr>
        <w:ind w:firstLine="709"/>
        <w:jc w:val="both"/>
        <w:rPr>
          <w:sz w:val="22"/>
          <w:szCs w:val="22"/>
        </w:rPr>
      </w:pPr>
      <w:r w:rsidRPr="00F81685">
        <w:rPr>
          <w:sz w:val="22"/>
          <w:szCs w:val="22"/>
        </w:rPr>
        <w:t>4.1.3. Все издержки, вызванные приостановлением работ по указанным в п. 4.1.2. настоящего контракта причинам, несет Подрядчик.</w:t>
      </w:r>
    </w:p>
    <w:p w:rsidR="00F81685" w:rsidRPr="00F81685" w:rsidRDefault="00F81685" w:rsidP="00F81685">
      <w:pPr>
        <w:ind w:firstLine="709"/>
        <w:jc w:val="both"/>
        <w:rPr>
          <w:sz w:val="22"/>
          <w:szCs w:val="22"/>
        </w:rPr>
      </w:pPr>
      <w:r w:rsidRPr="00F81685">
        <w:rPr>
          <w:sz w:val="22"/>
          <w:szCs w:val="22"/>
        </w:rPr>
        <w:t>4.1.4. Заказчик имеет право беспрепятственного доступа ко всем видам работ в течение всего периода их выполнения и срока действия контракта, и в любое время производства работ.</w:t>
      </w:r>
    </w:p>
    <w:p w:rsidR="00F81685" w:rsidRPr="00351121" w:rsidRDefault="00F81685" w:rsidP="00F81685">
      <w:pPr>
        <w:ind w:firstLine="709"/>
        <w:jc w:val="both"/>
        <w:rPr>
          <w:b/>
          <w:sz w:val="22"/>
          <w:szCs w:val="22"/>
        </w:rPr>
      </w:pPr>
      <w:r w:rsidRPr="00351121">
        <w:rPr>
          <w:b/>
          <w:sz w:val="22"/>
          <w:szCs w:val="22"/>
        </w:rPr>
        <w:t>4.2. Заказчик обязан:</w:t>
      </w:r>
    </w:p>
    <w:p w:rsidR="00F81685" w:rsidRPr="00F81685" w:rsidRDefault="00F81685" w:rsidP="00F81685">
      <w:pPr>
        <w:ind w:firstLine="709"/>
        <w:jc w:val="both"/>
        <w:rPr>
          <w:sz w:val="22"/>
          <w:szCs w:val="22"/>
        </w:rPr>
      </w:pPr>
      <w:r w:rsidRPr="00F81685">
        <w:rPr>
          <w:sz w:val="22"/>
          <w:szCs w:val="22"/>
        </w:rPr>
        <w:t>4.2.1. Назначить и уполномочить своего представителя на период проведения работ по настоящему контракту для оперативного решения вопросов, связанных с выполнение работ по настоящему контракту.</w:t>
      </w:r>
    </w:p>
    <w:p w:rsidR="00F81685" w:rsidRPr="00F81685" w:rsidRDefault="00F81685" w:rsidP="00F81685">
      <w:pPr>
        <w:ind w:firstLine="709"/>
        <w:jc w:val="both"/>
        <w:rPr>
          <w:sz w:val="22"/>
          <w:szCs w:val="22"/>
        </w:rPr>
      </w:pPr>
      <w:r w:rsidRPr="00F81685">
        <w:rPr>
          <w:sz w:val="22"/>
          <w:szCs w:val="22"/>
        </w:rPr>
        <w:t>4.2.2. Осуществлять контроль и надзор за соответствием объема и стоимости выполненных работ по настоящему контракту, не вмешиваясь при этом в деятельность Подрядчика.</w:t>
      </w:r>
    </w:p>
    <w:p w:rsidR="00F81685" w:rsidRPr="00F81685" w:rsidRDefault="00F81685" w:rsidP="00F81685">
      <w:pPr>
        <w:ind w:firstLine="709"/>
        <w:jc w:val="both"/>
        <w:rPr>
          <w:sz w:val="22"/>
          <w:szCs w:val="22"/>
        </w:rPr>
      </w:pPr>
      <w:r w:rsidRPr="00F81685">
        <w:rPr>
          <w:sz w:val="22"/>
          <w:szCs w:val="22"/>
        </w:rPr>
        <w:t>4.2.3. Информировать Подрядчика об обстоятельствах, которые могут привести к ненадлежащему исполнению Подрядчиком своих обязательств.</w:t>
      </w:r>
    </w:p>
    <w:p w:rsidR="00F81685" w:rsidRPr="00F81685" w:rsidRDefault="00F81685" w:rsidP="00F81685">
      <w:pPr>
        <w:ind w:firstLine="709"/>
        <w:jc w:val="both"/>
        <w:rPr>
          <w:sz w:val="22"/>
          <w:szCs w:val="22"/>
        </w:rPr>
      </w:pPr>
      <w:r w:rsidRPr="00F81685">
        <w:rPr>
          <w:sz w:val="22"/>
          <w:szCs w:val="22"/>
        </w:rPr>
        <w:t>4.2.4.. Принять и оплатить оказанные Подрядчиком работы в размере, в порядке и в сроки, предусмотренные условиями настоящего контракта.</w:t>
      </w:r>
    </w:p>
    <w:p w:rsidR="00F81685" w:rsidRPr="00F81685" w:rsidRDefault="00F81685" w:rsidP="00F81685">
      <w:pPr>
        <w:ind w:firstLine="709"/>
        <w:jc w:val="both"/>
        <w:rPr>
          <w:sz w:val="22"/>
          <w:szCs w:val="22"/>
        </w:rPr>
      </w:pPr>
      <w:r w:rsidRPr="00F81685">
        <w:rPr>
          <w:sz w:val="22"/>
          <w:szCs w:val="22"/>
        </w:rPr>
        <w:t>4.2.5.. Привлечь Подрядчика к участию в деле по иску, предъявленному к Заказчику третьим лицом в связи с недостатками выполненных работ и причинением ущерба третьему лицу.</w:t>
      </w:r>
    </w:p>
    <w:p w:rsidR="00F81685" w:rsidRPr="00F81685" w:rsidRDefault="00F81685" w:rsidP="00F81685">
      <w:pPr>
        <w:ind w:firstLine="709"/>
        <w:jc w:val="both"/>
        <w:rPr>
          <w:sz w:val="22"/>
          <w:szCs w:val="22"/>
        </w:rPr>
      </w:pPr>
      <w:r w:rsidRPr="00F81685">
        <w:rPr>
          <w:sz w:val="22"/>
          <w:szCs w:val="22"/>
        </w:rPr>
        <w:t>4.2.6. Провести экспертизу результатов оказанных работ,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rsidR="00F81685" w:rsidRPr="00F81685" w:rsidRDefault="00F81685" w:rsidP="00F81685">
      <w:pPr>
        <w:ind w:firstLine="709"/>
        <w:jc w:val="both"/>
        <w:rPr>
          <w:sz w:val="22"/>
          <w:szCs w:val="22"/>
        </w:rPr>
      </w:pPr>
      <w:r w:rsidRPr="00F81685">
        <w:rPr>
          <w:sz w:val="22"/>
          <w:szCs w:val="22"/>
        </w:rPr>
        <w:t>4.2.7.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rsidR="00F81685" w:rsidRPr="00F81685" w:rsidRDefault="00F81685" w:rsidP="00F81685">
      <w:pPr>
        <w:ind w:firstLine="709"/>
        <w:jc w:val="both"/>
        <w:rPr>
          <w:sz w:val="22"/>
          <w:szCs w:val="22"/>
        </w:rPr>
      </w:pPr>
      <w:r w:rsidRPr="00F81685">
        <w:rPr>
          <w:sz w:val="22"/>
          <w:szCs w:val="22"/>
        </w:rPr>
        <w:t>4.2.8. Выполнить в полном объеме все свои обязательства, предусмотренные в других статьях настоящего контракта.</w:t>
      </w:r>
    </w:p>
    <w:p w:rsidR="00F81685" w:rsidRPr="00F81685" w:rsidRDefault="00F81685" w:rsidP="00F81685">
      <w:pPr>
        <w:ind w:firstLine="709"/>
        <w:jc w:val="both"/>
        <w:rPr>
          <w:sz w:val="22"/>
          <w:szCs w:val="22"/>
        </w:rPr>
      </w:pPr>
    </w:p>
    <w:p w:rsidR="00F81685" w:rsidRPr="00351121" w:rsidRDefault="00F81685" w:rsidP="00351121">
      <w:pPr>
        <w:ind w:firstLine="709"/>
        <w:jc w:val="center"/>
        <w:rPr>
          <w:b/>
          <w:sz w:val="22"/>
          <w:szCs w:val="22"/>
        </w:rPr>
      </w:pPr>
      <w:r w:rsidRPr="00351121">
        <w:rPr>
          <w:b/>
          <w:sz w:val="22"/>
          <w:szCs w:val="22"/>
        </w:rPr>
        <w:lastRenderedPageBreak/>
        <w:t>5. Права и обязанности Подрядчика</w:t>
      </w:r>
    </w:p>
    <w:p w:rsidR="00F81685" w:rsidRPr="00F81685" w:rsidRDefault="00F81685" w:rsidP="00F81685">
      <w:pPr>
        <w:ind w:firstLine="709"/>
        <w:jc w:val="both"/>
        <w:rPr>
          <w:sz w:val="22"/>
          <w:szCs w:val="22"/>
        </w:rPr>
      </w:pPr>
      <w:r w:rsidRPr="00351121">
        <w:rPr>
          <w:b/>
          <w:sz w:val="22"/>
          <w:szCs w:val="22"/>
        </w:rPr>
        <w:t>5.1. Подрядчик вправе:</w:t>
      </w:r>
    </w:p>
    <w:p w:rsidR="00F81685" w:rsidRPr="00F81685" w:rsidRDefault="00F81685" w:rsidP="00F81685">
      <w:pPr>
        <w:ind w:firstLine="709"/>
        <w:jc w:val="both"/>
        <w:rPr>
          <w:sz w:val="22"/>
          <w:szCs w:val="22"/>
        </w:rPr>
      </w:pPr>
      <w:r w:rsidRPr="00F81685">
        <w:rPr>
          <w:sz w:val="22"/>
          <w:szCs w:val="22"/>
        </w:rPr>
        <w:t>5.1.1. Запрашивать у Заказчика любую информацию, необходимую для проведения работ, предусмотренных настоящим контрактом.</w:t>
      </w:r>
    </w:p>
    <w:p w:rsidR="00F81685" w:rsidRPr="00F81685" w:rsidRDefault="00F81685" w:rsidP="00F81685">
      <w:pPr>
        <w:ind w:firstLine="709"/>
        <w:jc w:val="both"/>
        <w:rPr>
          <w:sz w:val="22"/>
          <w:szCs w:val="22"/>
        </w:rPr>
      </w:pPr>
      <w:r w:rsidRPr="00F81685">
        <w:rPr>
          <w:sz w:val="22"/>
          <w:szCs w:val="22"/>
        </w:rPr>
        <w:t>5.1.2. Завершить работы в более короткий срок, чем это предусмотрено настоящим контрактом по согласованию с Заказчиком.</w:t>
      </w:r>
    </w:p>
    <w:p w:rsidR="00F81685" w:rsidRPr="00F81685" w:rsidRDefault="00F81685" w:rsidP="00F81685">
      <w:pPr>
        <w:ind w:firstLine="709"/>
        <w:jc w:val="both"/>
        <w:rPr>
          <w:sz w:val="22"/>
          <w:szCs w:val="22"/>
        </w:rPr>
      </w:pPr>
      <w:r w:rsidRPr="00F8168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rsidR="00F81685" w:rsidRPr="00F81685" w:rsidRDefault="00F81685" w:rsidP="00F81685">
      <w:pPr>
        <w:ind w:firstLine="709"/>
        <w:jc w:val="both"/>
        <w:rPr>
          <w:sz w:val="22"/>
          <w:szCs w:val="22"/>
        </w:rPr>
      </w:pPr>
      <w:r w:rsidRPr="00F81685">
        <w:rPr>
          <w:sz w:val="22"/>
          <w:szCs w:val="22"/>
        </w:rPr>
        <w:t>5.1.4. По согласованию с Заказчиком привлекать к исполнению своих обязательств субподрядчиков.</w:t>
      </w:r>
    </w:p>
    <w:p w:rsidR="00F81685" w:rsidRPr="00F81685" w:rsidRDefault="00F81685" w:rsidP="00F81685">
      <w:pPr>
        <w:ind w:firstLine="709"/>
        <w:jc w:val="both"/>
        <w:rPr>
          <w:sz w:val="22"/>
          <w:szCs w:val="22"/>
        </w:rPr>
      </w:pPr>
      <w:r w:rsidRPr="00F81685">
        <w:rPr>
          <w:sz w:val="22"/>
          <w:szCs w:val="22"/>
        </w:rPr>
        <w:t>5.2. Подрядчик обязан:</w:t>
      </w:r>
    </w:p>
    <w:p w:rsidR="00F81685" w:rsidRPr="00F81685" w:rsidRDefault="00F81685" w:rsidP="00F81685">
      <w:pPr>
        <w:ind w:firstLine="709"/>
        <w:jc w:val="both"/>
        <w:rPr>
          <w:sz w:val="22"/>
          <w:szCs w:val="22"/>
        </w:rPr>
      </w:pPr>
      <w:r w:rsidRPr="00F81685">
        <w:rPr>
          <w:sz w:val="22"/>
          <w:szCs w:val="22"/>
        </w:rPr>
        <w:t>5.2.1. Выполнить работы,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в полном объеме и в сроки, предусмотренные контрактом.</w:t>
      </w:r>
    </w:p>
    <w:p w:rsidR="00F81685" w:rsidRPr="00F81685" w:rsidRDefault="00F81685" w:rsidP="00F81685">
      <w:pPr>
        <w:ind w:firstLine="709"/>
        <w:jc w:val="both"/>
        <w:rPr>
          <w:sz w:val="22"/>
          <w:szCs w:val="22"/>
        </w:rPr>
      </w:pPr>
      <w:r w:rsidRPr="00F81685">
        <w:rPr>
          <w:sz w:val="22"/>
          <w:szCs w:val="22"/>
        </w:rPr>
        <w:t xml:space="preserve">5.2.2. В ходе оказанием работ обеспечить безопасность движения пешеходов и транспорта. </w:t>
      </w:r>
    </w:p>
    <w:p w:rsidR="00F81685" w:rsidRPr="00F81685" w:rsidRDefault="00F81685" w:rsidP="00F81685">
      <w:pPr>
        <w:ind w:firstLine="709"/>
        <w:jc w:val="both"/>
        <w:rPr>
          <w:sz w:val="22"/>
          <w:szCs w:val="22"/>
        </w:rPr>
      </w:pPr>
      <w:r w:rsidRPr="00F81685">
        <w:rPr>
          <w:sz w:val="22"/>
          <w:szCs w:val="22"/>
        </w:rPr>
        <w:t>5.2.3. В случаях, установленных действующим законодательством Российской Федерации, согласовать порядок проведения работ 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 выполнения работ в ОГИБДД ОМВД России по Усть-Вымскому району, а также установить необходимые ограждения, дорожные знаки и указатели.</w:t>
      </w:r>
    </w:p>
    <w:p w:rsidR="00F81685" w:rsidRPr="00F81685" w:rsidRDefault="00F81685" w:rsidP="00F81685">
      <w:pPr>
        <w:ind w:firstLine="709"/>
        <w:jc w:val="both"/>
        <w:rPr>
          <w:sz w:val="22"/>
          <w:szCs w:val="22"/>
        </w:rPr>
      </w:pPr>
      <w:r w:rsidRPr="00F81685">
        <w:rPr>
          <w:sz w:val="22"/>
          <w:szCs w:val="22"/>
        </w:rPr>
        <w:t>5.2.4. Обеспечить соблюдение необходимых требований по технике безопасности, рациональное использование территории, проведение мероприятий по охране окружающей среды, зеленых насаждений и земли.</w:t>
      </w:r>
    </w:p>
    <w:p w:rsidR="00F81685" w:rsidRPr="00F81685" w:rsidRDefault="00F81685" w:rsidP="00F81685">
      <w:pPr>
        <w:ind w:firstLine="709"/>
        <w:jc w:val="both"/>
        <w:rPr>
          <w:sz w:val="22"/>
          <w:szCs w:val="22"/>
        </w:rPr>
      </w:pPr>
      <w:r w:rsidRPr="00F81685">
        <w:rPr>
          <w:sz w:val="22"/>
          <w:szCs w:val="22"/>
        </w:rPr>
        <w:t>5.2.5. При оказании работ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оказание работ на объекте в соответствии со сметным расчетом стоимости.</w:t>
      </w:r>
    </w:p>
    <w:p w:rsidR="00F81685" w:rsidRPr="00F81685" w:rsidRDefault="00F81685" w:rsidP="00F81685">
      <w:pPr>
        <w:ind w:firstLine="709"/>
        <w:jc w:val="both"/>
        <w:rPr>
          <w:sz w:val="22"/>
          <w:szCs w:val="22"/>
        </w:rPr>
      </w:pPr>
      <w:r w:rsidRPr="00F81685">
        <w:rPr>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rsidR="00F81685" w:rsidRPr="00F81685" w:rsidRDefault="00F81685" w:rsidP="00F81685">
      <w:pPr>
        <w:ind w:firstLine="709"/>
        <w:jc w:val="both"/>
        <w:rPr>
          <w:sz w:val="22"/>
          <w:szCs w:val="22"/>
        </w:rPr>
      </w:pPr>
      <w:r w:rsidRPr="00F81685">
        <w:rPr>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rsidR="00F81685" w:rsidRPr="00F81685" w:rsidRDefault="00F81685" w:rsidP="00F81685">
      <w:pPr>
        <w:ind w:firstLine="709"/>
        <w:jc w:val="both"/>
        <w:rPr>
          <w:sz w:val="22"/>
          <w:szCs w:val="22"/>
        </w:rPr>
      </w:pPr>
      <w:r w:rsidRPr="00F81685">
        <w:rPr>
          <w:sz w:val="22"/>
          <w:szCs w:val="22"/>
        </w:rPr>
        <w:t>5.2.8. В ходе оказания работ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rsidR="00F81685" w:rsidRPr="00F81685" w:rsidRDefault="00F81685" w:rsidP="00F81685">
      <w:pPr>
        <w:ind w:firstLine="709"/>
        <w:jc w:val="both"/>
        <w:rPr>
          <w:sz w:val="22"/>
          <w:szCs w:val="22"/>
        </w:rPr>
      </w:pPr>
      <w:r w:rsidRPr="00F81685">
        <w:rPr>
          <w:sz w:val="22"/>
          <w:szCs w:val="22"/>
        </w:rPr>
        <w:t>5.2.9. По приглашению Заказчика принимать участие в проводимых совещаниях, на которых обсуждаются, рассматриваются и решаются вопросы, связанные с выполнением работ по настоящему контракту.</w:t>
      </w:r>
    </w:p>
    <w:p w:rsidR="00F81685" w:rsidRPr="00F81685" w:rsidRDefault="00F81685" w:rsidP="00F81685">
      <w:pPr>
        <w:ind w:firstLine="709"/>
        <w:jc w:val="both"/>
        <w:rPr>
          <w:sz w:val="22"/>
          <w:szCs w:val="22"/>
        </w:rPr>
      </w:pPr>
      <w:r w:rsidRPr="00F81685">
        <w:rPr>
          <w:sz w:val="22"/>
          <w:szCs w:val="22"/>
        </w:rPr>
        <w:t>5.2.10. Обеспечить Заказчику доступ ко всем видам работ в течение всего периода их выполнения и срока действия контракта, и в любое время выполнения работ для проверки качества выполняемых работ.</w:t>
      </w:r>
    </w:p>
    <w:p w:rsidR="00F81685" w:rsidRPr="00F81685" w:rsidRDefault="00F81685" w:rsidP="00F81685">
      <w:pPr>
        <w:ind w:firstLine="709"/>
        <w:jc w:val="both"/>
        <w:rPr>
          <w:sz w:val="22"/>
          <w:szCs w:val="22"/>
        </w:rPr>
      </w:pPr>
      <w:r w:rsidRPr="00F81685">
        <w:rPr>
          <w:sz w:val="22"/>
          <w:szCs w:val="22"/>
        </w:rPr>
        <w:t>5.2.11. Немедленно известить Заказчика и, до получения от него указаний, приостановить работы при обнаружении:</w:t>
      </w:r>
    </w:p>
    <w:p w:rsidR="00F81685" w:rsidRPr="00F81685" w:rsidRDefault="00F81685" w:rsidP="00F81685">
      <w:pPr>
        <w:ind w:firstLine="709"/>
        <w:jc w:val="both"/>
        <w:rPr>
          <w:sz w:val="22"/>
          <w:szCs w:val="22"/>
        </w:rPr>
      </w:pPr>
      <w:r w:rsidRPr="00F81685">
        <w:rPr>
          <w:sz w:val="22"/>
          <w:szCs w:val="22"/>
        </w:rPr>
        <w:t>- возможных неблагоприятных для Заказчика последствий выполнения его указаний о способе выполнения работ.</w:t>
      </w:r>
    </w:p>
    <w:p w:rsidR="00F81685" w:rsidRPr="00F81685" w:rsidRDefault="00F81685" w:rsidP="00F81685">
      <w:pPr>
        <w:ind w:firstLine="709"/>
        <w:jc w:val="both"/>
        <w:rPr>
          <w:sz w:val="22"/>
          <w:szCs w:val="22"/>
        </w:rPr>
      </w:pPr>
      <w:r w:rsidRPr="00F81685">
        <w:rPr>
          <w:sz w:val="22"/>
          <w:szCs w:val="22"/>
        </w:rPr>
        <w:t>- иных, независимых от Подрядчика обстоятельств, угрожающих годности или прочности результатов оказанных работ, либо создающих невозможность ее завершения в срок.</w:t>
      </w:r>
    </w:p>
    <w:p w:rsidR="00F81685" w:rsidRPr="00F81685" w:rsidRDefault="00F81685" w:rsidP="00F81685">
      <w:pPr>
        <w:ind w:firstLine="709"/>
        <w:jc w:val="both"/>
        <w:rPr>
          <w:sz w:val="22"/>
          <w:szCs w:val="22"/>
        </w:rPr>
      </w:pPr>
      <w:r w:rsidRPr="00F81685">
        <w:rPr>
          <w:sz w:val="22"/>
          <w:szCs w:val="22"/>
        </w:rPr>
        <w:t>5.2.14. Выполнять распоряжения Заказчика, предусмотренные в п. 4.1.2. настоящего контракта.</w:t>
      </w:r>
    </w:p>
    <w:p w:rsidR="00B30346" w:rsidRPr="00F81685" w:rsidRDefault="00F81685" w:rsidP="00F81685">
      <w:pPr>
        <w:ind w:firstLine="709"/>
        <w:jc w:val="both"/>
        <w:rPr>
          <w:color w:val="000000"/>
          <w:sz w:val="22"/>
          <w:szCs w:val="22"/>
        </w:rPr>
      </w:pPr>
      <w:r w:rsidRPr="00F81685">
        <w:rPr>
          <w:sz w:val="22"/>
          <w:szCs w:val="22"/>
        </w:rPr>
        <w:t>5.2.15. До подписания актов о приемке выполненных работ нести риск случайной гибели или случайного повреждения результата оказанных работ</w:t>
      </w:r>
      <w:r w:rsidR="00B30346" w:rsidRPr="00F81685">
        <w:rPr>
          <w:color w:val="000000"/>
          <w:sz w:val="22"/>
          <w:szCs w:val="22"/>
        </w:rPr>
        <w:t>.</w:t>
      </w:r>
    </w:p>
    <w:p w:rsidR="00B30346" w:rsidRPr="00F81685" w:rsidRDefault="00B30346" w:rsidP="00B30346">
      <w:pPr>
        <w:ind w:firstLine="709"/>
        <w:jc w:val="both"/>
        <w:rPr>
          <w:color w:val="000000"/>
          <w:sz w:val="22"/>
          <w:szCs w:val="22"/>
        </w:rPr>
      </w:pPr>
    </w:p>
    <w:p w:rsidR="00F81685" w:rsidRPr="00F81685" w:rsidRDefault="00F81685" w:rsidP="00F81685">
      <w:pPr>
        <w:widowControl w:val="0"/>
        <w:tabs>
          <w:tab w:val="left" w:pos="540"/>
        </w:tabs>
        <w:jc w:val="center"/>
        <w:rPr>
          <w:b/>
          <w:sz w:val="22"/>
          <w:szCs w:val="22"/>
        </w:rPr>
      </w:pPr>
      <w:r w:rsidRPr="00F81685">
        <w:rPr>
          <w:b/>
          <w:bCs/>
          <w:sz w:val="22"/>
          <w:szCs w:val="22"/>
        </w:rPr>
        <w:t xml:space="preserve">6. </w:t>
      </w:r>
      <w:r w:rsidRPr="00F81685">
        <w:rPr>
          <w:b/>
          <w:sz w:val="22"/>
          <w:szCs w:val="22"/>
        </w:rPr>
        <w:t>Гарантии качества выполненных работ</w:t>
      </w:r>
    </w:p>
    <w:p w:rsidR="00F81685" w:rsidRPr="00F81685" w:rsidRDefault="00F81685" w:rsidP="00F81685">
      <w:pPr>
        <w:ind w:firstLine="709"/>
        <w:jc w:val="both"/>
        <w:rPr>
          <w:b/>
          <w:sz w:val="22"/>
          <w:szCs w:val="22"/>
        </w:rPr>
      </w:pPr>
      <w:r w:rsidRPr="00F81685">
        <w:rPr>
          <w:sz w:val="22"/>
          <w:szCs w:val="22"/>
        </w:rPr>
        <w:t>6.1. Подрядчик гарантирует:</w:t>
      </w:r>
    </w:p>
    <w:p w:rsidR="00F81685" w:rsidRPr="00F81685" w:rsidRDefault="00F81685" w:rsidP="00F81685">
      <w:pPr>
        <w:ind w:firstLine="709"/>
        <w:jc w:val="both"/>
        <w:rPr>
          <w:sz w:val="22"/>
          <w:szCs w:val="22"/>
        </w:rPr>
      </w:pPr>
      <w:r w:rsidRPr="00F81685">
        <w:rPr>
          <w:sz w:val="22"/>
          <w:szCs w:val="22"/>
        </w:rPr>
        <w:t>-  выполнение всех видов работ в полном объёме и в сроки, определённые контрактом;</w:t>
      </w:r>
    </w:p>
    <w:p w:rsidR="00F81685" w:rsidRPr="00F81685" w:rsidRDefault="00F81685" w:rsidP="00F81685">
      <w:pPr>
        <w:ind w:firstLine="709"/>
        <w:jc w:val="both"/>
        <w:rPr>
          <w:sz w:val="22"/>
          <w:szCs w:val="22"/>
        </w:rPr>
      </w:pPr>
      <w:r w:rsidRPr="00F81685">
        <w:rPr>
          <w:sz w:val="22"/>
          <w:szCs w:val="22"/>
        </w:rPr>
        <w:t>-  своевременное и безвозмездное устранение недостатков и дефектов, выявленных при приёмке работ.</w:t>
      </w:r>
    </w:p>
    <w:p w:rsidR="00F81685" w:rsidRPr="00F81685" w:rsidRDefault="00F81685" w:rsidP="00F81685">
      <w:pPr>
        <w:ind w:firstLine="709"/>
        <w:jc w:val="both"/>
        <w:rPr>
          <w:sz w:val="22"/>
          <w:szCs w:val="22"/>
        </w:rPr>
      </w:pPr>
      <w:r w:rsidRPr="00F81685">
        <w:rPr>
          <w:sz w:val="22"/>
          <w:szCs w:val="22"/>
        </w:rPr>
        <w:t>6.2. Гарантийный срок на выполненные работы не установлен.</w:t>
      </w:r>
    </w:p>
    <w:p w:rsidR="00F81685" w:rsidRPr="00F81685" w:rsidRDefault="00F81685" w:rsidP="00F81685">
      <w:pPr>
        <w:jc w:val="both"/>
        <w:rPr>
          <w:bCs/>
          <w:color w:val="000000"/>
          <w:sz w:val="22"/>
          <w:szCs w:val="22"/>
        </w:rPr>
      </w:pPr>
    </w:p>
    <w:p w:rsidR="00F81685" w:rsidRPr="00F81685" w:rsidRDefault="00F81685" w:rsidP="00F81685">
      <w:pPr>
        <w:widowControl w:val="0"/>
        <w:jc w:val="center"/>
        <w:rPr>
          <w:b/>
          <w:bCs/>
          <w:sz w:val="22"/>
          <w:szCs w:val="22"/>
        </w:rPr>
      </w:pPr>
      <w:r w:rsidRPr="00F81685">
        <w:rPr>
          <w:b/>
          <w:bCs/>
          <w:sz w:val="22"/>
          <w:szCs w:val="22"/>
        </w:rPr>
        <w:t>7. Порядок и сроки приемки выполненных работ</w:t>
      </w:r>
    </w:p>
    <w:p w:rsidR="00266E80" w:rsidRPr="00F81685" w:rsidRDefault="00266E80" w:rsidP="00266E80">
      <w:pPr>
        <w:tabs>
          <w:tab w:val="left" w:pos="720"/>
        </w:tabs>
        <w:ind w:firstLine="709"/>
        <w:contextualSpacing/>
        <w:jc w:val="both"/>
        <w:rPr>
          <w:sz w:val="22"/>
          <w:szCs w:val="22"/>
        </w:rPr>
      </w:pPr>
      <w:r w:rsidRPr="00F81685">
        <w:rPr>
          <w:sz w:val="22"/>
          <w:szCs w:val="22"/>
        </w:rPr>
        <w:t xml:space="preserve">7.1. Оценка качества выполняемых работ «Подрядчиком» производится «Заказчиком» путем проведения плановых и внеплановых проверок выполняемой работы в рамках Контракта. По результатам проверок составляются двусторонние Акты оценки качества выполнения работ. Не подписание (отказ от подписания) акта представителем «Подрядчика» не влечет его недействительности. В случае отказа представителя «Подрядчика» от подписания акта, «Заказчик» составляет акт об отказе «Подрядчика» от подписи, который является основанием для </w:t>
      </w:r>
      <w:r w:rsidRPr="00F81685">
        <w:rPr>
          <w:sz w:val="22"/>
          <w:szCs w:val="22"/>
        </w:rPr>
        <w:lastRenderedPageBreak/>
        <w:t xml:space="preserve">определения «Заказчиком» стоимости работ и взыскания с «Подрядчика» штрафных санкций, в том числе в судебном порядке. </w:t>
      </w:r>
    </w:p>
    <w:p w:rsidR="00266E80" w:rsidRPr="00F81685" w:rsidRDefault="00266E80" w:rsidP="00266E80">
      <w:pPr>
        <w:tabs>
          <w:tab w:val="left" w:pos="720"/>
        </w:tabs>
        <w:ind w:firstLine="709"/>
        <w:contextualSpacing/>
        <w:jc w:val="both"/>
        <w:rPr>
          <w:sz w:val="22"/>
          <w:szCs w:val="22"/>
        </w:rPr>
      </w:pPr>
      <w:r w:rsidRPr="00F81685">
        <w:rPr>
          <w:sz w:val="22"/>
          <w:szCs w:val="22"/>
        </w:rPr>
        <w:t>7.2. Критериями оценки качества работ по Контракту являются требования действующего законодательства.</w:t>
      </w:r>
    </w:p>
    <w:p w:rsidR="00266E80" w:rsidRPr="00F81685" w:rsidRDefault="00266E80" w:rsidP="00266E80">
      <w:pPr>
        <w:tabs>
          <w:tab w:val="left" w:pos="720"/>
        </w:tabs>
        <w:ind w:firstLine="709"/>
        <w:contextualSpacing/>
        <w:jc w:val="both"/>
        <w:rPr>
          <w:sz w:val="22"/>
          <w:szCs w:val="22"/>
        </w:rPr>
      </w:pPr>
      <w:r w:rsidRPr="00F81685">
        <w:rPr>
          <w:sz w:val="22"/>
          <w:szCs w:val="22"/>
        </w:rPr>
        <w:t>7.3. Готовность работ подтверждается подписанием «Заказчиком» акта приемки выполненных работ, которые оформляются в следующем порядке:</w:t>
      </w:r>
    </w:p>
    <w:p w:rsidR="00266E80" w:rsidRPr="00F81685" w:rsidRDefault="00266E80" w:rsidP="00266E80">
      <w:pPr>
        <w:tabs>
          <w:tab w:val="left" w:pos="720"/>
        </w:tabs>
        <w:ind w:firstLine="709"/>
        <w:contextualSpacing/>
        <w:jc w:val="both"/>
        <w:rPr>
          <w:sz w:val="22"/>
          <w:szCs w:val="22"/>
        </w:rPr>
      </w:pPr>
      <w:r w:rsidRPr="00F81685">
        <w:rPr>
          <w:sz w:val="22"/>
          <w:szCs w:val="22"/>
        </w:rPr>
        <w:t xml:space="preserve">7.3.1. В течение трех рабочих дней с даты завершения работ «Подрядчик» передает представителю «Заказчика» акт о приемке выполненных работ в двух экземплярах в письменном виде. Приемка выполненных работ осуществляется в течение 10 рабочих дней со дня получения акта о приемке выполненных работ. </w:t>
      </w:r>
    </w:p>
    <w:p w:rsidR="00266E80" w:rsidRPr="00F81685" w:rsidRDefault="00266E80" w:rsidP="00266E80">
      <w:pPr>
        <w:tabs>
          <w:tab w:val="left" w:pos="720"/>
        </w:tabs>
        <w:ind w:firstLine="709"/>
        <w:contextualSpacing/>
        <w:jc w:val="both"/>
        <w:rPr>
          <w:sz w:val="22"/>
          <w:szCs w:val="22"/>
        </w:rPr>
      </w:pPr>
      <w:r w:rsidRPr="00F81685">
        <w:rPr>
          <w:sz w:val="22"/>
          <w:szCs w:val="22"/>
        </w:rPr>
        <w:t>7.3.2. По истечении указанного срока и при отсутствии мотивированного отказа работы считаются принятыми «Заказчиком» и подлежащими оплате.</w:t>
      </w:r>
    </w:p>
    <w:p w:rsidR="00266E80" w:rsidRPr="00F81685" w:rsidRDefault="00266E80" w:rsidP="00266E80">
      <w:pPr>
        <w:tabs>
          <w:tab w:val="left" w:pos="720"/>
        </w:tabs>
        <w:ind w:firstLine="709"/>
        <w:contextualSpacing/>
        <w:jc w:val="both"/>
        <w:rPr>
          <w:sz w:val="22"/>
          <w:szCs w:val="22"/>
        </w:rPr>
      </w:pPr>
      <w:r w:rsidRPr="00F81685">
        <w:rPr>
          <w:sz w:val="22"/>
          <w:szCs w:val="22"/>
        </w:rPr>
        <w:t>7.3.3. В случае отказа «Заказчика» от приемки работ, сторонами в течение 3 (трех)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266E80" w:rsidRPr="00F81685" w:rsidRDefault="00266E80" w:rsidP="00266E80">
      <w:pPr>
        <w:tabs>
          <w:tab w:val="left" w:pos="720"/>
        </w:tabs>
        <w:ind w:firstLine="709"/>
        <w:contextualSpacing/>
        <w:jc w:val="both"/>
        <w:rPr>
          <w:sz w:val="22"/>
          <w:szCs w:val="22"/>
        </w:rPr>
      </w:pPr>
      <w:r w:rsidRPr="00F81685">
        <w:rPr>
          <w:sz w:val="22"/>
          <w:szCs w:val="22"/>
        </w:rPr>
        <w:t>7.4. При проверке «Заказчика» и «Подрядчика» уполномоченными на то органами «Подрядчик» обязуется произвести снятие с выполнения работ и возврат оплаты выявленной в ходе проверки суммы завышения стоимости выполненных работ (объемов работ, расценок и т.д.), вне зависимости от срока давности.</w:t>
      </w:r>
    </w:p>
    <w:p w:rsidR="00266E80" w:rsidRPr="00F81685" w:rsidRDefault="00266E80" w:rsidP="00266E80">
      <w:pPr>
        <w:tabs>
          <w:tab w:val="left" w:pos="720"/>
        </w:tabs>
        <w:ind w:firstLine="709"/>
        <w:contextualSpacing/>
        <w:jc w:val="both"/>
        <w:rPr>
          <w:sz w:val="22"/>
          <w:szCs w:val="22"/>
        </w:rPr>
      </w:pPr>
      <w:r w:rsidRPr="00F81685">
        <w:rPr>
          <w:sz w:val="22"/>
          <w:szCs w:val="22"/>
        </w:rPr>
        <w:t>7.5. «Заказчик» и «Подрядчик» в рамках исполнения контракта, должны пользоваться функциональными возможностями Единой информационной системы в сфере закупок (далее – ЕИС) по формированию и подписанию документов о приемке оказанных услуг в электронной форме.</w:t>
      </w:r>
    </w:p>
    <w:p w:rsidR="00266E80" w:rsidRPr="00F81685" w:rsidRDefault="00266E80" w:rsidP="00266E80">
      <w:pPr>
        <w:tabs>
          <w:tab w:val="left" w:pos="720"/>
        </w:tabs>
        <w:ind w:firstLine="709"/>
        <w:contextualSpacing/>
        <w:jc w:val="both"/>
        <w:rPr>
          <w:sz w:val="22"/>
          <w:szCs w:val="22"/>
        </w:rPr>
      </w:pPr>
      <w:r w:rsidRPr="00F81685">
        <w:rPr>
          <w:sz w:val="22"/>
          <w:szCs w:val="22"/>
        </w:rPr>
        <w:t>7.6. Документ о приемке выполненных работ в рамках исполнения контракта (отдельного этапа исполнения контракта), сформированный в ЕИС в электронной форме и подписанный усиленными электронными подписями лиц, имеющими право действовать от их имени, по правилам Федерального закона «Об электронной подписи» от 06.04.2011 № 63-ФЗ, признается электронным документом, равнозначным документу на бумажном носителе, подписанному собственноручными подписями.</w:t>
      </w:r>
    </w:p>
    <w:p w:rsidR="00266E80" w:rsidRPr="00F81685" w:rsidRDefault="00266E80" w:rsidP="00266E80">
      <w:pPr>
        <w:tabs>
          <w:tab w:val="left" w:pos="720"/>
        </w:tabs>
        <w:ind w:firstLine="709"/>
        <w:contextualSpacing/>
        <w:jc w:val="both"/>
        <w:rPr>
          <w:sz w:val="22"/>
          <w:szCs w:val="22"/>
        </w:rPr>
      </w:pPr>
      <w:r w:rsidRPr="00F81685">
        <w:rPr>
          <w:sz w:val="22"/>
          <w:szCs w:val="22"/>
        </w:rPr>
        <w:t>7.7. В качестве первичных учетных документов, подтверждающих (сопровождающих) передачу результатов выполненных работ, «Подрядчик» должен сформировать в ЕИС универсальный передаточный документ (передаточный документ (акт)), а также корректировочные документы к ним, в случае выявленных расхождений между фактическими полученными результатами выполненных работ и фактически принятыми «Заказчиком».</w:t>
      </w:r>
    </w:p>
    <w:p w:rsidR="00266E80" w:rsidRPr="00F81685" w:rsidRDefault="00266E80" w:rsidP="00266E80">
      <w:pPr>
        <w:tabs>
          <w:tab w:val="left" w:pos="720"/>
        </w:tabs>
        <w:ind w:firstLine="709"/>
        <w:contextualSpacing/>
        <w:jc w:val="both"/>
        <w:rPr>
          <w:sz w:val="22"/>
          <w:szCs w:val="22"/>
        </w:rPr>
      </w:pPr>
      <w:r w:rsidRPr="00F81685">
        <w:rPr>
          <w:sz w:val="22"/>
          <w:szCs w:val="22"/>
        </w:rPr>
        <w:t>7.8. В случае истребования документов о приемке выполненных работ в рамках исполнения контракта (отдельного этапа исполнения контракта), сформированного в ЕИС в электронной форме, он представляется в налоговой орган по телекоммуникационным каналам связи в порядке, определенном ФНС России в соответствии с пунктом 4 статьи 31 и статьями 93 и 93.1 Налогового кодекса Российской Федерации.</w:t>
      </w:r>
    </w:p>
    <w:p w:rsidR="00266E80" w:rsidRPr="00F81685" w:rsidRDefault="00266E80" w:rsidP="00266E80">
      <w:pPr>
        <w:tabs>
          <w:tab w:val="left" w:pos="720"/>
        </w:tabs>
        <w:ind w:firstLine="709"/>
        <w:contextualSpacing/>
        <w:jc w:val="both"/>
        <w:rPr>
          <w:sz w:val="22"/>
          <w:szCs w:val="22"/>
        </w:rPr>
      </w:pPr>
      <w:r w:rsidRPr="00F81685">
        <w:rPr>
          <w:sz w:val="22"/>
          <w:szCs w:val="22"/>
        </w:rPr>
        <w:t>Аналогичный порядок может быть использован для представления в налоговые органы приложенных к документам о приемке выполненных работ файлов скан-образов документов, созданных на бумажном носителе (в случае их истребования в рамках налоговых проверок).</w:t>
      </w:r>
    </w:p>
    <w:p w:rsidR="00266E80" w:rsidRPr="00F81685" w:rsidRDefault="00266E80" w:rsidP="00266E80">
      <w:pPr>
        <w:tabs>
          <w:tab w:val="left" w:pos="720"/>
        </w:tabs>
        <w:ind w:firstLine="709"/>
        <w:contextualSpacing/>
        <w:jc w:val="both"/>
        <w:rPr>
          <w:sz w:val="22"/>
          <w:szCs w:val="22"/>
        </w:rPr>
      </w:pPr>
      <w:r w:rsidRPr="00F81685">
        <w:rPr>
          <w:sz w:val="22"/>
          <w:szCs w:val="22"/>
        </w:rPr>
        <w:t>7.9. В случае истребования налоговым органом документов, содержащих дополнительную информацию к информации, отраженной в сформированном в ЕИС документе о приемке выполненных работ в рамках исполнения контракта (отдельного этапа исполнения контракта) в электронной форме, составленных в электронной форме не по формату, установленному ФНС России, такие документы передаются на бумажном носителе в виде заверенной налогоплательщиком копии с отметкой о подписании документа электронной подписью.</w:t>
      </w:r>
    </w:p>
    <w:p w:rsidR="00266E80" w:rsidRPr="00F81685" w:rsidRDefault="00266E80" w:rsidP="00B30346">
      <w:pPr>
        <w:jc w:val="center"/>
        <w:rPr>
          <w:b/>
          <w:bCs/>
          <w:sz w:val="22"/>
          <w:szCs w:val="22"/>
        </w:rPr>
      </w:pPr>
    </w:p>
    <w:p w:rsidR="00B30346" w:rsidRPr="00F81685" w:rsidRDefault="00B30346" w:rsidP="00B30346">
      <w:pPr>
        <w:jc w:val="center"/>
        <w:rPr>
          <w:b/>
          <w:bCs/>
          <w:sz w:val="22"/>
          <w:szCs w:val="22"/>
        </w:rPr>
      </w:pPr>
      <w:r w:rsidRPr="00F81685">
        <w:rPr>
          <w:b/>
          <w:bCs/>
          <w:sz w:val="22"/>
          <w:szCs w:val="22"/>
        </w:rPr>
        <w:t>8. Ответственность Сторон</w:t>
      </w:r>
    </w:p>
    <w:p w:rsidR="00B30346" w:rsidRPr="00F81685" w:rsidRDefault="00B30346" w:rsidP="00B30346">
      <w:pPr>
        <w:ind w:firstLine="567"/>
        <w:jc w:val="both"/>
        <w:rPr>
          <w:rFonts w:eastAsia="Calibri"/>
          <w:sz w:val="22"/>
          <w:szCs w:val="22"/>
        </w:rPr>
      </w:pPr>
      <w:r w:rsidRPr="00F8168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30346" w:rsidRPr="00F81685" w:rsidRDefault="00B30346" w:rsidP="00B30346">
      <w:pPr>
        <w:ind w:firstLine="567"/>
        <w:jc w:val="both"/>
        <w:rPr>
          <w:rFonts w:eastAsia="Calibri"/>
          <w:sz w:val="22"/>
          <w:szCs w:val="22"/>
        </w:rPr>
      </w:pPr>
      <w:r w:rsidRPr="00F8168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rsidR="00B30346" w:rsidRPr="00F81685" w:rsidRDefault="00B30346" w:rsidP="00B30346">
      <w:pPr>
        <w:ind w:firstLine="567"/>
        <w:jc w:val="both"/>
        <w:rPr>
          <w:rFonts w:eastAsia="Calibri"/>
          <w:sz w:val="22"/>
          <w:szCs w:val="22"/>
        </w:rPr>
      </w:pPr>
      <w:r w:rsidRPr="00F8168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30346" w:rsidRPr="00F81685" w:rsidRDefault="00B30346" w:rsidP="00B30346">
      <w:pPr>
        <w:ind w:firstLine="567"/>
        <w:jc w:val="both"/>
        <w:rPr>
          <w:rFonts w:eastAsia="Calibri"/>
          <w:sz w:val="22"/>
          <w:szCs w:val="22"/>
        </w:rPr>
      </w:pPr>
      <w:r w:rsidRPr="00F81685">
        <w:rPr>
          <w:rFonts w:eastAsia="Calibri"/>
          <w:sz w:val="22"/>
          <w:szCs w:val="22"/>
        </w:rPr>
        <w:t xml:space="preserve">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w:t>
      </w:r>
      <w:r w:rsidRPr="00F81685">
        <w:rPr>
          <w:rFonts w:eastAsia="Calibri"/>
          <w:sz w:val="22"/>
          <w:szCs w:val="22"/>
        </w:rPr>
        <w:lastRenderedPageBreak/>
        <w:t>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0346" w:rsidRPr="00F81685" w:rsidRDefault="00B30346" w:rsidP="00B30346">
      <w:pPr>
        <w:ind w:firstLine="567"/>
        <w:jc w:val="both"/>
        <w:rPr>
          <w:rFonts w:eastAsia="Calibri"/>
          <w:sz w:val="22"/>
          <w:szCs w:val="22"/>
        </w:rPr>
      </w:pPr>
      <w:r w:rsidRPr="00F8168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254DFB" w:rsidRPr="00F81685">
        <w:rPr>
          <w:rFonts w:eastAsia="Calibri"/>
          <w:sz w:val="22"/>
          <w:szCs w:val="22"/>
        </w:rPr>
        <w:t xml:space="preserve"> </w:t>
      </w:r>
      <w:r w:rsidR="00D5254A" w:rsidRPr="00F81685">
        <w:rPr>
          <w:rFonts w:eastAsia="Calibri"/>
          <w:sz w:val="22"/>
          <w:szCs w:val="22"/>
        </w:rPr>
        <w:t>услуг</w:t>
      </w:r>
      <w:r w:rsidRPr="00F81685">
        <w:rPr>
          <w:rFonts w:eastAsia="Calibri"/>
          <w:sz w:val="22"/>
          <w:szCs w:val="22"/>
        </w:rPr>
        <w:t xml:space="preserve">, </w:t>
      </w:r>
      <w:r w:rsidR="00A73529" w:rsidRPr="00F81685">
        <w:rPr>
          <w:rFonts w:eastAsia="Calibri"/>
          <w:sz w:val="22"/>
          <w:szCs w:val="22"/>
        </w:rPr>
        <w:t>работ</w:t>
      </w:r>
      <w:r w:rsidRPr="00F8168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4B2115">
        <w:rPr>
          <w:rFonts w:eastAsia="Calibri"/>
          <w:sz w:val="22"/>
          <w:szCs w:val="22"/>
        </w:rPr>
        <w:t>5000,00</w:t>
      </w:r>
      <w:r w:rsidRPr="00F81685">
        <w:rPr>
          <w:rFonts w:eastAsia="Calibri"/>
          <w:sz w:val="22"/>
          <w:szCs w:val="22"/>
        </w:rPr>
        <w:t xml:space="preserve"> руб.</w:t>
      </w:r>
    </w:p>
    <w:p w:rsidR="00B30346" w:rsidRPr="00F81685" w:rsidRDefault="00B30346" w:rsidP="00B30346">
      <w:pPr>
        <w:ind w:firstLine="567"/>
        <w:jc w:val="both"/>
        <w:rPr>
          <w:rFonts w:eastAsia="Calibri"/>
          <w:sz w:val="22"/>
          <w:szCs w:val="22"/>
        </w:rPr>
      </w:pPr>
      <w:r w:rsidRPr="00F8168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rsidR="00B30346" w:rsidRPr="00F81685" w:rsidRDefault="00B30346" w:rsidP="00B30346">
      <w:pPr>
        <w:ind w:firstLine="567"/>
        <w:jc w:val="both"/>
        <w:rPr>
          <w:rFonts w:eastAsia="Calibri"/>
          <w:sz w:val="22"/>
          <w:szCs w:val="22"/>
        </w:rPr>
      </w:pPr>
      <w:r w:rsidRPr="00F81685">
        <w:rPr>
          <w:rFonts w:eastAsia="Calibri"/>
          <w:sz w:val="22"/>
          <w:szCs w:val="22"/>
        </w:rPr>
        <w:t>а) в случае, если цена контракта не превышает начальную (максимальную) цену контракта:</w:t>
      </w:r>
    </w:p>
    <w:p w:rsidR="00B30346" w:rsidRPr="00F81685" w:rsidRDefault="00B30346" w:rsidP="00B30346">
      <w:pPr>
        <w:ind w:firstLine="567"/>
        <w:jc w:val="both"/>
        <w:rPr>
          <w:rFonts w:eastAsia="Calibri"/>
          <w:sz w:val="22"/>
          <w:szCs w:val="22"/>
        </w:rPr>
      </w:pPr>
      <w:r w:rsidRPr="00F81685">
        <w:rPr>
          <w:rFonts w:eastAsia="Calibri"/>
          <w:sz w:val="22"/>
          <w:szCs w:val="22"/>
        </w:rPr>
        <w:t>- 10 процентов начальной (максимальной) цены контракта,</w:t>
      </w:r>
    </w:p>
    <w:p w:rsidR="00B30346" w:rsidRPr="00F81685" w:rsidRDefault="00B30346" w:rsidP="00B30346">
      <w:pPr>
        <w:ind w:firstLine="567"/>
        <w:jc w:val="both"/>
        <w:rPr>
          <w:rFonts w:eastAsia="Calibri"/>
          <w:sz w:val="22"/>
          <w:szCs w:val="22"/>
        </w:rPr>
      </w:pPr>
      <w:r w:rsidRPr="00F81685">
        <w:rPr>
          <w:rFonts w:eastAsia="Calibri"/>
          <w:sz w:val="22"/>
          <w:szCs w:val="22"/>
        </w:rPr>
        <w:t>б) в случае, если цена контракта превышает начальную (максимальную) цену контракта:</w:t>
      </w:r>
    </w:p>
    <w:p w:rsidR="00B30346" w:rsidRPr="00F81685" w:rsidRDefault="00B30346" w:rsidP="00B30346">
      <w:pPr>
        <w:ind w:firstLine="567"/>
        <w:jc w:val="both"/>
        <w:rPr>
          <w:rFonts w:eastAsia="Calibri"/>
          <w:sz w:val="22"/>
          <w:szCs w:val="22"/>
        </w:rPr>
      </w:pPr>
      <w:r w:rsidRPr="00F81685">
        <w:rPr>
          <w:rFonts w:eastAsia="Calibri"/>
          <w:sz w:val="22"/>
          <w:szCs w:val="22"/>
        </w:rPr>
        <w:t>- 10 процентов цены контракта.</w:t>
      </w:r>
    </w:p>
    <w:p w:rsidR="00B30346" w:rsidRPr="00F81685" w:rsidRDefault="00B30346" w:rsidP="00B30346">
      <w:pPr>
        <w:ind w:firstLine="567"/>
        <w:jc w:val="both"/>
        <w:rPr>
          <w:rFonts w:eastAsia="Calibri"/>
          <w:sz w:val="22"/>
          <w:szCs w:val="22"/>
        </w:rPr>
      </w:pPr>
      <w:r w:rsidRPr="00F81685">
        <w:rPr>
          <w:rFonts w:eastAsia="Calibri"/>
          <w:sz w:val="22"/>
          <w:szCs w:val="22"/>
        </w:rPr>
        <w:t>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B30346" w:rsidRPr="00F81685" w:rsidRDefault="00B30346" w:rsidP="00B30346">
      <w:pPr>
        <w:ind w:firstLine="567"/>
        <w:jc w:val="both"/>
        <w:rPr>
          <w:rFonts w:eastAsia="Calibri"/>
          <w:sz w:val="22"/>
          <w:szCs w:val="22"/>
        </w:rPr>
      </w:pPr>
      <w:r w:rsidRPr="00F81685">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30346" w:rsidRPr="00F81685" w:rsidRDefault="00B30346" w:rsidP="00B30346">
      <w:pPr>
        <w:ind w:firstLine="567"/>
        <w:jc w:val="both"/>
        <w:rPr>
          <w:rFonts w:eastAsia="Calibri"/>
          <w:sz w:val="22"/>
          <w:szCs w:val="22"/>
        </w:rPr>
      </w:pPr>
      <w:r w:rsidRPr="00F8168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30346" w:rsidRPr="00F81685" w:rsidRDefault="00B30346" w:rsidP="00B30346">
      <w:pPr>
        <w:ind w:firstLine="567"/>
        <w:jc w:val="both"/>
        <w:rPr>
          <w:rFonts w:eastAsia="Calibri"/>
          <w:sz w:val="22"/>
          <w:szCs w:val="22"/>
        </w:rPr>
      </w:pPr>
      <w:r w:rsidRPr="00F8168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30346" w:rsidRPr="00F81685" w:rsidRDefault="00B30346" w:rsidP="00B30346">
      <w:pPr>
        <w:ind w:firstLine="567"/>
        <w:jc w:val="both"/>
        <w:rPr>
          <w:rFonts w:eastAsia="Calibri"/>
          <w:sz w:val="22"/>
          <w:szCs w:val="22"/>
        </w:rPr>
      </w:pPr>
      <w:r w:rsidRPr="00F81685">
        <w:rPr>
          <w:rFonts w:eastAsia="Calibri"/>
          <w:sz w:val="22"/>
          <w:szCs w:val="22"/>
        </w:rPr>
        <w:t>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B30346" w:rsidRPr="00F81685" w:rsidRDefault="00B30346" w:rsidP="00B30346">
      <w:pPr>
        <w:ind w:firstLine="567"/>
        <w:jc w:val="both"/>
        <w:rPr>
          <w:rFonts w:eastAsia="Calibri"/>
          <w:sz w:val="22"/>
          <w:szCs w:val="22"/>
        </w:rPr>
      </w:pPr>
      <w:r w:rsidRPr="00F81685">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30346" w:rsidRPr="00F81685" w:rsidRDefault="00B30346" w:rsidP="00B30346">
      <w:pPr>
        <w:ind w:firstLine="567"/>
        <w:jc w:val="both"/>
        <w:rPr>
          <w:b/>
          <w:snapToGrid w:val="0"/>
          <w:sz w:val="22"/>
          <w:szCs w:val="22"/>
        </w:rPr>
      </w:pPr>
      <w:r w:rsidRPr="00F8168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30346" w:rsidRPr="00F81685" w:rsidRDefault="00B30346" w:rsidP="00B30346">
      <w:pPr>
        <w:tabs>
          <w:tab w:val="left" w:pos="0"/>
        </w:tabs>
        <w:spacing w:line="0" w:lineRule="atLeast"/>
        <w:ind w:right="-35"/>
        <w:jc w:val="both"/>
        <w:rPr>
          <w:sz w:val="22"/>
          <w:szCs w:val="22"/>
        </w:rPr>
      </w:pPr>
    </w:p>
    <w:p w:rsidR="00B30346" w:rsidRPr="00F81685" w:rsidRDefault="00B30346" w:rsidP="00B30346">
      <w:pPr>
        <w:ind w:firstLine="709"/>
        <w:contextualSpacing/>
        <w:jc w:val="center"/>
        <w:rPr>
          <w:b/>
          <w:sz w:val="22"/>
          <w:szCs w:val="22"/>
        </w:rPr>
      </w:pPr>
      <w:r w:rsidRPr="00F81685">
        <w:rPr>
          <w:b/>
          <w:color w:val="000000"/>
          <w:sz w:val="22"/>
          <w:szCs w:val="22"/>
        </w:rPr>
        <w:t xml:space="preserve">9. </w:t>
      </w:r>
      <w:r w:rsidRPr="00F81685">
        <w:rPr>
          <w:b/>
          <w:sz w:val="22"/>
          <w:szCs w:val="22"/>
        </w:rPr>
        <w:t>Расторжение и изменение Контракта</w:t>
      </w:r>
    </w:p>
    <w:p w:rsidR="00B30346" w:rsidRPr="00F81685" w:rsidRDefault="00B30346" w:rsidP="00B30346">
      <w:pPr>
        <w:ind w:firstLine="567"/>
        <w:jc w:val="both"/>
        <w:rPr>
          <w:rFonts w:eastAsia="Calibri"/>
          <w:sz w:val="22"/>
          <w:szCs w:val="22"/>
        </w:rPr>
      </w:pPr>
      <w:r w:rsidRPr="00F8168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rsidR="00B30346" w:rsidRPr="00F81685" w:rsidRDefault="00B30346" w:rsidP="00B30346">
      <w:pPr>
        <w:ind w:firstLine="567"/>
        <w:jc w:val="both"/>
        <w:rPr>
          <w:rFonts w:eastAsia="Calibri"/>
          <w:sz w:val="22"/>
          <w:szCs w:val="22"/>
        </w:rPr>
      </w:pPr>
      <w:r w:rsidRPr="00F8168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sidRPr="00F81685">
        <w:rPr>
          <w:rFonts w:eastAsia="Calibri"/>
          <w:bCs/>
          <w:sz w:val="22"/>
          <w:szCs w:val="22"/>
        </w:rPr>
        <w:t>работ</w:t>
      </w:r>
      <w:r w:rsidRPr="00F81685">
        <w:rPr>
          <w:rFonts w:eastAsia="Calibri"/>
          <w:bCs/>
          <w:sz w:val="22"/>
          <w:szCs w:val="22"/>
        </w:rPr>
        <w:t xml:space="preserve"> и иных условий исполнения контракта.</w:t>
      </w:r>
    </w:p>
    <w:p w:rsidR="00B30346" w:rsidRPr="00F81685" w:rsidRDefault="00B30346" w:rsidP="00B30346">
      <w:pPr>
        <w:ind w:firstLine="567"/>
        <w:jc w:val="both"/>
        <w:rPr>
          <w:rFonts w:eastAsia="Calibri"/>
          <w:sz w:val="22"/>
          <w:szCs w:val="22"/>
        </w:rPr>
      </w:pPr>
      <w:r w:rsidRPr="00F81685">
        <w:rPr>
          <w:rFonts w:eastAsia="Calibri"/>
          <w:bCs/>
          <w:sz w:val="22"/>
          <w:szCs w:val="22"/>
        </w:rPr>
        <w:t xml:space="preserve">По предложению заказчика, может быть увеличен предусмотренные контрактом объем </w:t>
      </w:r>
      <w:r w:rsidR="00A73529" w:rsidRPr="00F81685">
        <w:rPr>
          <w:rFonts w:eastAsia="Calibri"/>
          <w:bCs/>
          <w:sz w:val="22"/>
          <w:szCs w:val="22"/>
        </w:rPr>
        <w:t>работ</w:t>
      </w:r>
      <w:r w:rsidRPr="00F8168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sidRPr="00F81685">
        <w:rPr>
          <w:rFonts w:eastAsia="Calibri"/>
          <w:bCs/>
          <w:sz w:val="22"/>
          <w:szCs w:val="22"/>
        </w:rPr>
        <w:t>работ</w:t>
      </w:r>
      <w:r w:rsidR="00D5254A" w:rsidRPr="00F81685">
        <w:rPr>
          <w:rFonts w:eastAsia="Calibri"/>
          <w:bCs/>
          <w:sz w:val="22"/>
          <w:szCs w:val="22"/>
        </w:rPr>
        <w:t>ы</w:t>
      </w:r>
      <w:r w:rsidRPr="00F8168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sidRPr="00F81685">
        <w:rPr>
          <w:rFonts w:eastAsia="Calibri"/>
          <w:bCs/>
          <w:sz w:val="22"/>
          <w:szCs w:val="22"/>
        </w:rPr>
        <w:t>работ</w:t>
      </w:r>
      <w:r w:rsidRPr="00F81685">
        <w:rPr>
          <w:rFonts w:eastAsia="Calibri"/>
          <w:bCs/>
          <w:sz w:val="22"/>
          <w:szCs w:val="22"/>
        </w:rPr>
        <w:t xml:space="preserve"> исходя из установленной в контракте цены единицы </w:t>
      </w:r>
      <w:r w:rsidR="00A73529" w:rsidRPr="00F81685">
        <w:rPr>
          <w:rFonts w:eastAsia="Calibri"/>
          <w:bCs/>
          <w:sz w:val="22"/>
          <w:szCs w:val="22"/>
        </w:rPr>
        <w:t>работ</w:t>
      </w:r>
      <w:r w:rsidR="00D5254A" w:rsidRPr="00F81685">
        <w:rPr>
          <w:rFonts w:eastAsia="Calibri"/>
          <w:bCs/>
          <w:sz w:val="22"/>
          <w:szCs w:val="22"/>
        </w:rPr>
        <w:t>ы</w:t>
      </w:r>
      <w:r w:rsidRPr="00F8168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sidRPr="00F81685">
        <w:rPr>
          <w:rFonts w:eastAsia="Calibri"/>
          <w:bCs/>
          <w:sz w:val="22"/>
          <w:szCs w:val="22"/>
        </w:rPr>
        <w:t>работ</w:t>
      </w:r>
      <w:r w:rsidRPr="00F81685">
        <w:rPr>
          <w:rFonts w:eastAsia="Calibri"/>
          <w:bCs/>
          <w:sz w:val="22"/>
          <w:szCs w:val="22"/>
        </w:rPr>
        <w:t xml:space="preserve"> стороны контракта обязаны уменьшить цену контракта исходя из цены единицы </w:t>
      </w:r>
      <w:r w:rsidR="00A73529" w:rsidRPr="00F81685">
        <w:rPr>
          <w:rFonts w:eastAsia="Calibri"/>
          <w:bCs/>
          <w:sz w:val="22"/>
          <w:szCs w:val="22"/>
        </w:rPr>
        <w:t>работ</w:t>
      </w:r>
      <w:r w:rsidR="00D5254A" w:rsidRPr="00F81685">
        <w:rPr>
          <w:rFonts w:eastAsia="Calibri"/>
          <w:bCs/>
          <w:sz w:val="22"/>
          <w:szCs w:val="22"/>
        </w:rPr>
        <w:t>ы</w:t>
      </w:r>
      <w:r w:rsidRPr="00F81685">
        <w:rPr>
          <w:rFonts w:eastAsia="Calibri"/>
          <w:bCs/>
          <w:sz w:val="22"/>
          <w:szCs w:val="22"/>
        </w:rPr>
        <w:t>.</w:t>
      </w:r>
    </w:p>
    <w:p w:rsidR="00B30346" w:rsidRPr="00F81685" w:rsidRDefault="00B30346" w:rsidP="00B30346">
      <w:pPr>
        <w:ind w:firstLine="567"/>
        <w:jc w:val="both"/>
        <w:rPr>
          <w:rFonts w:eastAsia="Calibri"/>
          <w:sz w:val="22"/>
          <w:szCs w:val="22"/>
        </w:rPr>
      </w:pPr>
      <w:r w:rsidRPr="00F81685">
        <w:rPr>
          <w:rFonts w:eastAsia="Calibri"/>
          <w:bCs/>
          <w:sz w:val="22"/>
          <w:szCs w:val="22"/>
        </w:rPr>
        <w:t>9.3. Настоящий контракт может быть расторгнут:</w:t>
      </w:r>
    </w:p>
    <w:p w:rsidR="00B30346" w:rsidRPr="00F81685" w:rsidRDefault="00B30346" w:rsidP="00B30346">
      <w:pPr>
        <w:ind w:firstLine="567"/>
        <w:jc w:val="both"/>
        <w:rPr>
          <w:rFonts w:eastAsia="Calibri"/>
          <w:sz w:val="22"/>
          <w:szCs w:val="22"/>
        </w:rPr>
      </w:pPr>
      <w:r w:rsidRPr="00F81685">
        <w:rPr>
          <w:rFonts w:eastAsia="Calibri"/>
          <w:bCs/>
          <w:sz w:val="22"/>
          <w:szCs w:val="22"/>
        </w:rPr>
        <w:t>- по соглашению сторон;</w:t>
      </w:r>
    </w:p>
    <w:p w:rsidR="00B30346" w:rsidRPr="00F81685" w:rsidRDefault="00B30346" w:rsidP="00B30346">
      <w:pPr>
        <w:ind w:firstLine="567"/>
        <w:jc w:val="both"/>
        <w:rPr>
          <w:rFonts w:eastAsia="Calibri"/>
          <w:sz w:val="22"/>
          <w:szCs w:val="22"/>
        </w:rPr>
      </w:pPr>
      <w:r w:rsidRPr="00F81685">
        <w:rPr>
          <w:rFonts w:eastAsia="Calibri"/>
          <w:bCs/>
          <w:sz w:val="22"/>
          <w:szCs w:val="22"/>
        </w:rPr>
        <w:t>- по решению суда;</w:t>
      </w:r>
    </w:p>
    <w:p w:rsidR="00B30346" w:rsidRPr="00F81685" w:rsidRDefault="00B30346" w:rsidP="00B30346">
      <w:pPr>
        <w:ind w:firstLine="567"/>
        <w:jc w:val="both"/>
        <w:rPr>
          <w:rFonts w:eastAsia="Calibri"/>
          <w:sz w:val="22"/>
          <w:szCs w:val="22"/>
        </w:rPr>
      </w:pPr>
      <w:r w:rsidRPr="00F8168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F81685" w:rsidRDefault="00B30346" w:rsidP="00B30346">
      <w:pPr>
        <w:ind w:firstLine="567"/>
        <w:jc w:val="both"/>
        <w:rPr>
          <w:rFonts w:eastAsia="Calibri"/>
          <w:sz w:val="22"/>
          <w:szCs w:val="22"/>
        </w:rPr>
      </w:pPr>
      <w:r w:rsidRPr="00F81685">
        <w:rPr>
          <w:rFonts w:eastAsia="Calibri"/>
          <w:bCs/>
          <w:sz w:val="22"/>
          <w:szCs w:val="22"/>
        </w:rPr>
        <w:lastRenderedPageBreak/>
        <w:t>9.4. Заказчик вправе принять решение об одностороннем отказе от исполнения контракта в следующих случаях:</w:t>
      </w:r>
    </w:p>
    <w:p w:rsidR="00B30346" w:rsidRPr="00F81685" w:rsidRDefault="00B30346" w:rsidP="00B30346">
      <w:pPr>
        <w:ind w:firstLine="567"/>
        <w:jc w:val="both"/>
        <w:rPr>
          <w:rFonts w:eastAsia="Calibri"/>
          <w:sz w:val="22"/>
          <w:szCs w:val="22"/>
        </w:rPr>
      </w:pPr>
      <w:r w:rsidRPr="00F81685">
        <w:rPr>
          <w:rFonts w:eastAsia="Calibri"/>
          <w:bCs/>
          <w:sz w:val="22"/>
          <w:szCs w:val="22"/>
        </w:rPr>
        <w:t>9.4.1. При существенном нарушении условий контракта Подрядчиком;</w:t>
      </w:r>
    </w:p>
    <w:p w:rsidR="00B30346" w:rsidRPr="00F81685" w:rsidRDefault="00B30346" w:rsidP="00B30346">
      <w:pPr>
        <w:ind w:firstLine="567"/>
        <w:jc w:val="both"/>
        <w:rPr>
          <w:rFonts w:eastAsia="Calibri"/>
          <w:sz w:val="22"/>
          <w:szCs w:val="22"/>
        </w:rPr>
      </w:pPr>
      <w:r w:rsidRPr="00F81685">
        <w:rPr>
          <w:rFonts w:eastAsia="Calibri"/>
          <w:bCs/>
          <w:sz w:val="22"/>
          <w:szCs w:val="22"/>
        </w:rPr>
        <w:t xml:space="preserve">9.4.2. В случае просрочки </w:t>
      </w:r>
      <w:r w:rsidR="00FC155A" w:rsidRPr="00F81685">
        <w:rPr>
          <w:rFonts w:eastAsia="Calibri"/>
          <w:bCs/>
          <w:sz w:val="22"/>
          <w:szCs w:val="22"/>
        </w:rPr>
        <w:t xml:space="preserve">оказания </w:t>
      </w:r>
      <w:r w:rsidRPr="00F81685">
        <w:rPr>
          <w:rFonts w:eastAsia="Calibri"/>
          <w:bCs/>
          <w:sz w:val="22"/>
          <w:szCs w:val="22"/>
        </w:rPr>
        <w:t xml:space="preserve"> Подрядчиком </w:t>
      </w:r>
      <w:r w:rsidR="00A73529" w:rsidRPr="00F81685">
        <w:rPr>
          <w:rFonts w:eastAsia="Calibri"/>
          <w:bCs/>
          <w:sz w:val="22"/>
          <w:szCs w:val="22"/>
        </w:rPr>
        <w:t>работ</w:t>
      </w:r>
      <w:r w:rsidRPr="00F81685">
        <w:rPr>
          <w:rFonts w:eastAsia="Calibri"/>
          <w:bCs/>
          <w:sz w:val="22"/>
          <w:szCs w:val="22"/>
        </w:rPr>
        <w:t xml:space="preserve"> более чем на 14 дней;</w:t>
      </w:r>
    </w:p>
    <w:p w:rsidR="00B30346" w:rsidRPr="00F81685" w:rsidRDefault="00B30346" w:rsidP="00B30346">
      <w:pPr>
        <w:ind w:firstLine="567"/>
        <w:jc w:val="both"/>
        <w:rPr>
          <w:rFonts w:eastAsia="Calibri"/>
          <w:sz w:val="22"/>
          <w:szCs w:val="22"/>
        </w:rPr>
      </w:pPr>
      <w:r w:rsidRPr="00F81685">
        <w:rPr>
          <w:rFonts w:eastAsia="Calibri"/>
          <w:bCs/>
          <w:sz w:val="22"/>
          <w:szCs w:val="22"/>
        </w:rPr>
        <w:t xml:space="preserve">9.4.3. Наличия более двух претензий по качеству </w:t>
      </w:r>
      <w:r w:rsidR="00FC155A" w:rsidRPr="00F81685">
        <w:rPr>
          <w:rFonts w:eastAsia="Calibri"/>
          <w:bCs/>
          <w:sz w:val="22"/>
          <w:szCs w:val="22"/>
        </w:rPr>
        <w:t xml:space="preserve">оказанных </w:t>
      </w:r>
      <w:r w:rsidR="00A73529" w:rsidRPr="00F81685">
        <w:rPr>
          <w:rFonts w:eastAsia="Calibri"/>
          <w:bCs/>
          <w:sz w:val="22"/>
          <w:szCs w:val="22"/>
        </w:rPr>
        <w:t>работ</w:t>
      </w:r>
      <w:r w:rsidRPr="00F81685">
        <w:rPr>
          <w:rFonts w:eastAsia="Calibri"/>
          <w:bCs/>
          <w:sz w:val="22"/>
          <w:szCs w:val="22"/>
        </w:rPr>
        <w:t>;</w:t>
      </w:r>
    </w:p>
    <w:p w:rsidR="00B30346" w:rsidRPr="00F81685" w:rsidRDefault="00B30346" w:rsidP="00B30346">
      <w:pPr>
        <w:ind w:firstLine="567"/>
        <w:jc w:val="both"/>
        <w:rPr>
          <w:rFonts w:eastAsia="Calibri"/>
          <w:sz w:val="22"/>
          <w:szCs w:val="22"/>
        </w:rPr>
      </w:pPr>
      <w:r w:rsidRPr="00F8168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B30346" w:rsidRPr="00F81685" w:rsidRDefault="00B30346" w:rsidP="00B30346">
      <w:pPr>
        <w:ind w:firstLine="567"/>
        <w:jc w:val="both"/>
        <w:rPr>
          <w:rFonts w:eastAsia="Calibri"/>
          <w:sz w:val="22"/>
          <w:szCs w:val="22"/>
        </w:rPr>
      </w:pPr>
      <w:r w:rsidRPr="00F8168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B30346" w:rsidRPr="00F81685" w:rsidRDefault="00B30346" w:rsidP="00B30346">
      <w:pPr>
        <w:ind w:firstLine="567"/>
        <w:jc w:val="both"/>
        <w:rPr>
          <w:rFonts w:eastAsia="Calibri"/>
          <w:sz w:val="22"/>
          <w:szCs w:val="22"/>
        </w:rPr>
      </w:pPr>
      <w:r w:rsidRPr="00F8168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30346" w:rsidRPr="00F81685" w:rsidRDefault="00B30346" w:rsidP="00B30346">
      <w:pPr>
        <w:ind w:firstLine="567"/>
        <w:jc w:val="both"/>
        <w:rPr>
          <w:rFonts w:eastAsia="Calibri"/>
          <w:sz w:val="22"/>
          <w:szCs w:val="22"/>
        </w:rPr>
      </w:pPr>
      <w:r w:rsidRPr="00F81685">
        <w:rPr>
          <w:rFonts w:eastAsia="Calibri"/>
          <w:bCs/>
          <w:sz w:val="22"/>
          <w:szCs w:val="22"/>
        </w:rPr>
        <w:t>9.4.7.В иных случаях, предусмотренных действующим законодательством;</w:t>
      </w:r>
    </w:p>
    <w:p w:rsidR="00B30346" w:rsidRPr="00F81685" w:rsidRDefault="00B30346" w:rsidP="00B30346">
      <w:pPr>
        <w:ind w:firstLine="567"/>
        <w:jc w:val="both"/>
        <w:rPr>
          <w:rFonts w:eastAsia="Calibri"/>
          <w:sz w:val="22"/>
          <w:szCs w:val="22"/>
        </w:rPr>
      </w:pPr>
      <w:r w:rsidRPr="00F8168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B30346" w:rsidRPr="00F81685" w:rsidRDefault="00B30346" w:rsidP="00B30346">
      <w:pPr>
        <w:ind w:firstLine="567"/>
        <w:jc w:val="both"/>
        <w:rPr>
          <w:rFonts w:eastAsia="Calibri"/>
          <w:sz w:val="22"/>
          <w:szCs w:val="22"/>
        </w:rPr>
      </w:pPr>
      <w:r w:rsidRPr="00F8168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F81685" w:rsidRDefault="00B30346" w:rsidP="00B30346">
      <w:pPr>
        <w:ind w:firstLine="567"/>
        <w:jc w:val="both"/>
        <w:rPr>
          <w:rFonts w:eastAsia="Calibri"/>
          <w:sz w:val="22"/>
          <w:szCs w:val="22"/>
        </w:rPr>
      </w:pPr>
      <w:r w:rsidRPr="00F8168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rsidR="00B30346" w:rsidRPr="00F81685" w:rsidRDefault="00B30346" w:rsidP="00B30346">
      <w:pPr>
        <w:ind w:firstLine="567"/>
        <w:jc w:val="both"/>
        <w:rPr>
          <w:rFonts w:eastAsia="Calibri"/>
          <w:bCs/>
          <w:sz w:val="22"/>
          <w:szCs w:val="22"/>
        </w:rPr>
      </w:pPr>
      <w:r w:rsidRPr="00F8168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rsidR="00B30346" w:rsidRPr="00F81685" w:rsidRDefault="00B30346" w:rsidP="00B30346">
      <w:pPr>
        <w:jc w:val="both"/>
        <w:rPr>
          <w:color w:val="000000"/>
          <w:sz w:val="22"/>
          <w:szCs w:val="22"/>
        </w:rPr>
      </w:pPr>
    </w:p>
    <w:p w:rsidR="00B30346" w:rsidRPr="00F81685" w:rsidRDefault="00B30346" w:rsidP="00B30346">
      <w:pPr>
        <w:jc w:val="center"/>
        <w:rPr>
          <w:b/>
          <w:color w:val="000000"/>
          <w:sz w:val="22"/>
          <w:szCs w:val="22"/>
        </w:rPr>
      </w:pPr>
      <w:r w:rsidRPr="00F81685">
        <w:rPr>
          <w:b/>
          <w:color w:val="000000"/>
          <w:sz w:val="22"/>
          <w:szCs w:val="22"/>
        </w:rPr>
        <w:t>10. Обстоятельства непреодолимой силы</w:t>
      </w:r>
    </w:p>
    <w:p w:rsidR="00B30346" w:rsidRPr="00F81685" w:rsidRDefault="00B30346" w:rsidP="00B30346">
      <w:pPr>
        <w:ind w:firstLine="709"/>
        <w:jc w:val="both"/>
        <w:rPr>
          <w:b/>
          <w:color w:val="000000"/>
          <w:sz w:val="22"/>
          <w:szCs w:val="22"/>
        </w:rPr>
      </w:pPr>
      <w:r w:rsidRPr="00F8168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rsidR="00B30346" w:rsidRPr="00F81685" w:rsidRDefault="00B30346" w:rsidP="00B30346">
      <w:pPr>
        <w:ind w:firstLine="709"/>
        <w:jc w:val="both"/>
        <w:rPr>
          <w:color w:val="000000"/>
          <w:sz w:val="22"/>
          <w:szCs w:val="22"/>
        </w:rPr>
      </w:pPr>
      <w:r w:rsidRPr="00F8168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rsidR="00B30346" w:rsidRPr="00F81685" w:rsidRDefault="00B30346" w:rsidP="00B30346">
      <w:pPr>
        <w:ind w:firstLine="709"/>
        <w:jc w:val="both"/>
        <w:rPr>
          <w:color w:val="000000"/>
          <w:sz w:val="22"/>
          <w:szCs w:val="22"/>
        </w:rPr>
      </w:pPr>
      <w:r w:rsidRPr="00F8168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rsidR="00B30346" w:rsidRPr="00F81685" w:rsidRDefault="00B30346" w:rsidP="00B30346">
      <w:pPr>
        <w:tabs>
          <w:tab w:val="left" w:pos="426"/>
        </w:tabs>
        <w:jc w:val="center"/>
        <w:rPr>
          <w:b/>
          <w:sz w:val="22"/>
          <w:szCs w:val="22"/>
        </w:rPr>
      </w:pPr>
    </w:p>
    <w:p w:rsidR="00B30346" w:rsidRPr="00F81685" w:rsidRDefault="00B30346" w:rsidP="00B30346">
      <w:pPr>
        <w:tabs>
          <w:tab w:val="left" w:pos="426"/>
        </w:tabs>
        <w:jc w:val="center"/>
        <w:rPr>
          <w:b/>
          <w:sz w:val="22"/>
          <w:szCs w:val="22"/>
        </w:rPr>
      </w:pPr>
      <w:r w:rsidRPr="00F81685">
        <w:rPr>
          <w:b/>
          <w:sz w:val="22"/>
          <w:szCs w:val="22"/>
        </w:rPr>
        <w:t>11. Порядок разрешения споров</w:t>
      </w:r>
    </w:p>
    <w:p w:rsidR="00B30346" w:rsidRPr="00F81685" w:rsidRDefault="00B30346" w:rsidP="00B30346">
      <w:pPr>
        <w:tabs>
          <w:tab w:val="num" w:pos="0"/>
        </w:tabs>
        <w:ind w:firstLine="567"/>
        <w:jc w:val="both"/>
        <w:rPr>
          <w:sz w:val="22"/>
          <w:szCs w:val="22"/>
        </w:rPr>
      </w:pPr>
      <w:r w:rsidRPr="00F81685">
        <w:rPr>
          <w:sz w:val="22"/>
          <w:szCs w:val="22"/>
        </w:rPr>
        <w:t>11.1.</w:t>
      </w:r>
      <w:r w:rsidRPr="00F8168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B30346" w:rsidRPr="00F81685" w:rsidRDefault="00B30346" w:rsidP="00B30346">
      <w:pPr>
        <w:ind w:firstLine="709"/>
        <w:jc w:val="both"/>
        <w:rPr>
          <w:sz w:val="22"/>
          <w:szCs w:val="22"/>
        </w:rPr>
      </w:pPr>
      <w:r w:rsidRPr="00F8168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rsidR="00B30346" w:rsidRPr="00F81685" w:rsidRDefault="00B30346" w:rsidP="00B30346">
      <w:pPr>
        <w:ind w:firstLine="709"/>
        <w:jc w:val="center"/>
        <w:rPr>
          <w:b/>
          <w:sz w:val="22"/>
          <w:szCs w:val="22"/>
        </w:rPr>
      </w:pPr>
    </w:p>
    <w:p w:rsidR="00B30346" w:rsidRPr="00F81685" w:rsidRDefault="00B30346" w:rsidP="00B30346">
      <w:pPr>
        <w:tabs>
          <w:tab w:val="left" w:pos="3800"/>
        </w:tabs>
        <w:ind w:firstLine="426"/>
        <w:jc w:val="center"/>
        <w:rPr>
          <w:b/>
          <w:sz w:val="22"/>
          <w:szCs w:val="22"/>
        </w:rPr>
      </w:pPr>
      <w:r w:rsidRPr="00F81685">
        <w:rPr>
          <w:b/>
          <w:sz w:val="22"/>
          <w:szCs w:val="22"/>
        </w:rPr>
        <w:t>12. Срок действия контракта и заключительные положения</w:t>
      </w:r>
    </w:p>
    <w:p w:rsidR="00C7216C" w:rsidRPr="00F81685" w:rsidRDefault="00C7216C" w:rsidP="00C87625">
      <w:pPr>
        <w:ind w:firstLine="567"/>
        <w:jc w:val="both"/>
        <w:rPr>
          <w:sz w:val="22"/>
          <w:szCs w:val="22"/>
        </w:rPr>
      </w:pPr>
      <w:r w:rsidRPr="00F81685">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rsidR="00C7216C" w:rsidRPr="00F81685" w:rsidRDefault="00C7216C" w:rsidP="00C87625">
      <w:pPr>
        <w:ind w:firstLine="567"/>
        <w:jc w:val="both"/>
        <w:rPr>
          <w:sz w:val="22"/>
          <w:szCs w:val="22"/>
        </w:rPr>
      </w:pPr>
      <w:r w:rsidRPr="00F81685">
        <w:rPr>
          <w:sz w:val="22"/>
          <w:szCs w:val="22"/>
        </w:rPr>
        <w:t>12.2. Контракт считается заключенным с момента размещения в единой информационной системе подписанного Заказчиком Контракта.</w:t>
      </w:r>
    </w:p>
    <w:p w:rsidR="00B30346" w:rsidRPr="00F81685" w:rsidRDefault="00C7216C" w:rsidP="00C87625">
      <w:pPr>
        <w:ind w:firstLine="567"/>
        <w:jc w:val="both"/>
        <w:rPr>
          <w:sz w:val="22"/>
          <w:szCs w:val="22"/>
        </w:rPr>
      </w:pPr>
      <w:r w:rsidRPr="00F81685">
        <w:rPr>
          <w:sz w:val="22"/>
          <w:szCs w:val="22"/>
        </w:rPr>
        <w:t xml:space="preserve"> 12.3. Контракт вступает в силу с момента его подписания Сторонами и действует до 3</w:t>
      </w:r>
      <w:r w:rsidR="00FC155A" w:rsidRPr="00F81685">
        <w:rPr>
          <w:sz w:val="22"/>
          <w:szCs w:val="22"/>
        </w:rPr>
        <w:t>1</w:t>
      </w:r>
      <w:r w:rsidRPr="00F81685">
        <w:rPr>
          <w:sz w:val="22"/>
          <w:szCs w:val="22"/>
        </w:rPr>
        <w:t xml:space="preserve"> декабря 202</w:t>
      </w:r>
      <w:r w:rsidR="002274B6" w:rsidRPr="00F81685">
        <w:rPr>
          <w:sz w:val="22"/>
          <w:szCs w:val="22"/>
        </w:rPr>
        <w:t>3</w:t>
      </w:r>
      <w:r w:rsidRPr="00F81685">
        <w:rPr>
          <w:sz w:val="22"/>
          <w:szCs w:val="22"/>
        </w:rPr>
        <w:t xml:space="preserve"> года, а в части оплаты обязательств по Контракту – до полного их исполнения.</w:t>
      </w:r>
    </w:p>
    <w:p w:rsidR="0050466D" w:rsidRPr="00F81685" w:rsidRDefault="0050466D" w:rsidP="00C87625">
      <w:pPr>
        <w:ind w:firstLine="567"/>
        <w:jc w:val="both"/>
        <w:rPr>
          <w:sz w:val="22"/>
          <w:szCs w:val="22"/>
        </w:rPr>
      </w:pPr>
    </w:p>
    <w:p w:rsidR="00C87625" w:rsidRPr="00F81685" w:rsidRDefault="00B30346" w:rsidP="00C87625">
      <w:pPr>
        <w:spacing w:line="240" w:lineRule="atLeast"/>
        <w:ind w:firstLine="567"/>
        <w:jc w:val="center"/>
        <w:rPr>
          <w:b/>
          <w:sz w:val="22"/>
          <w:szCs w:val="22"/>
        </w:rPr>
      </w:pPr>
      <w:r w:rsidRPr="00F81685">
        <w:rPr>
          <w:b/>
          <w:sz w:val="22"/>
          <w:szCs w:val="22"/>
        </w:rPr>
        <w:t>13. Обеспечение исполнения контракта</w:t>
      </w:r>
      <w:r w:rsidR="00C87625" w:rsidRPr="00F81685">
        <w:rPr>
          <w:b/>
          <w:sz w:val="22"/>
          <w:szCs w:val="22"/>
        </w:rPr>
        <w:t xml:space="preserve"> </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lastRenderedPageBreak/>
        <w:t>13.1. В целях обеспечения исполнения обязательств Подрядчика по настоящему Контракту</w:t>
      </w:r>
      <w:r w:rsidR="00997FB8" w:rsidRPr="00F81685">
        <w:rPr>
          <w:rFonts w:eastAsia="Calibri"/>
          <w:sz w:val="22"/>
          <w:szCs w:val="22"/>
        </w:rPr>
        <w:t xml:space="preserve">, </w:t>
      </w:r>
      <w:r w:rsidRPr="00F81685">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F81685">
        <w:rPr>
          <w:rFonts w:eastAsia="Calibri"/>
          <w:sz w:val="22"/>
          <w:szCs w:val="22"/>
        </w:rPr>
        <w:t>3</w:t>
      </w:r>
      <w:r w:rsidRPr="00F81685">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D5254A" w:rsidRPr="00F81685">
        <w:rPr>
          <w:rFonts w:eastAsia="Calibri"/>
          <w:sz w:val="22"/>
          <w:szCs w:val="22"/>
        </w:rPr>
        <w:t>услуг</w:t>
      </w:r>
      <w:r w:rsidRPr="00F81685">
        <w:rPr>
          <w:rFonts w:eastAsia="Calibri"/>
          <w:sz w:val="22"/>
          <w:szCs w:val="22"/>
        </w:rPr>
        <w:t xml:space="preserve">, </w:t>
      </w:r>
      <w:r w:rsidR="00A73529" w:rsidRPr="00F81685">
        <w:rPr>
          <w:rFonts w:eastAsia="Calibri"/>
          <w:sz w:val="22"/>
          <w:szCs w:val="22"/>
        </w:rPr>
        <w:t>работ</w:t>
      </w:r>
      <w:r w:rsidRPr="00F81685">
        <w:rPr>
          <w:rFonts w:eastAsia="Calibri"/>
          <w:sz w:val="22"/>
          <w:szCs w:val="22"/>
        </w:rPr>
        <w:t xml:space="preserve"> для обеспечения государственных и муниципальных нужд».</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 xml:space="preserve">13.2. Размер обеспечения исполнения Контракта устанавливается в следующем порядке – </w:t>
      </w:r>
      <w:r w:rsidRPr="00F81685">
        <w:rPr>
          <w:rFonts w:eastAsia="Calibri"/>
          <w:b/>
          <w:bCs/>
          <w:sz w:val="22"/>
          <w:szCs w:val="22"/>
        </w:rPr>
        <w:t xml:space="preserve">5 % </w:t>
      </w:r>
      <w:r w:rsidRPr="00F81685">
        <w:rPr>
          <w:rFonts w:eastAsia="Calibri"/>
          <w:sz w:val="22"/>
          <w:szCs w:val="22"/>
        </w:rPr>
        <w:t>от цены Контракта и составляет</w:t>
      </w:r>
      <w:r w:rsidR="004B2115">
        <w:rPr>
          <w:rFonts w:eastAsia="Calibri"/>
          <w:sz w:val="22"/>
          <w:szCs w:val="22"/>
        </w:rPr>
        <w:t xml:space="preserve"> </w:t>
      </w:r>
      <w:r w:rsidR="004B2115" w:rsidRPr="008F0201">
        <w:rPr>
          <w:b/>
          <w:bCs/>
          <w:sz w:val="24"/>
          <w:szCs w:val="24"/>
        </w:rPr>
        <w:t xml:space="preserve">50 425,20 </w:t>
      </w:r>
      <w:r w:rsidRPr="00F81685">
        <w:rPr>
          <w:rFonts w:eastAsia="Calibri"/>
          <w:sz w:val="22"/>
          <w:szCs w:val="22"/>
        </w:rPr>
        <w:t xml:space="preserve">рублей. </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Обязательства по Контракту, которые должны быть обеспечены:</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w:t>
      </w:r>
      <w:r w:rsidRPr="00F81685">
        <w:rPr>
          <w:rFonts w:eastAsia="Calibri"/>
          <w:sz w:val="22"/>
          <w:szCs w:val="22"/>
        </w:rPr>
        <w:tab/>
        <w:t>гарантия возврата аванса (если авансирование предусмотрено настоящим Контрактом);</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w:t>
      </w:r>
      <w:r w:rsidRPr="00F81685">
        <w:rPr>
          <w:rFonts w:eastAsia="Calibri"/>
          <w:sz w:val="22"/>
          <w:szCs w:val="22"/>
        </w:rPr>
        <w:tab/>
        <w:t>надлежащее исполнение Контракта.</w:t>
      </w:r>
    </w:p>
    <w:p w:rsidR="00FC155A" w:rsidRPr="00F81685" w:rsidRDefault="00C7216C" w:rsidP="00C7216C">
      <w:pPr>
        <w:spacing w:line="240" w:lineRule="atLeast"/>
        <w:ind w:firstLine="567"/>
        <w:jc w:val="both"/>
        <w:rPr>
          <w:rFonts w:eastAsia="Calibri"/>
          <w:sz w:val="22"/>
          <w:szCs w:val="22"/>
        </w:rPr>
      </w:pPr>
      <w:r w:rsidRPr="00F81685">
        <w:rPr>
          <w:rFonts w:eastAsia="Calibri"/>
          <w:sz w:val="22"/>
          <w:szCs w:val="22"/>
        </w:rPr>
        <w:t>Обеспечение исполнения гарантийных обязательств</w:t>
      </w:r>
      <w:r w:rsidR="00FC155A" w:rsidRPr="00F81685">
        <w:rPr>
          <w:rFonts w:eastAsia="Calibri"/>
          <w:sz w:val="22"/>
          <w:szCs w:val="22"/>
        </w:rPr>
        <w:t xml:space="preserve"> не установлено.</w:t>
      </w:r>
    </w:p>
    <w:p w:rsidR="00914A09" w:rsidRPr="00F81685" w:rsidRDefault="00C7216C" w:rsidP="00914A09">
      <w:pPr>
        <w:spacing w:line="240" w:lineRule="atLeast"/>
        <w:ind w:firstLine="567"/>
        <w:jc w:val="both"/>
        <w:rPr>
          <w:rFonts w:eastAsia="Calibri"/>
          <w:sz w:val="22"/>
          <w:szCs w:val="22"/>
        </w:rPr>
      </w:pPr>
      <w:r w:rsidRPr="00F81685">
        <w:rPr>
          <w:rFonts w:eastAsia="Calibri"/>
          <w:sz w:val="22"/>
          <w:szCs w:val="22"/>
        </w:rPr>
        <w:t xml:space="preserve"> Способ обеспечения исполнения Контракта</w:t>
      </w:r>
      <w:r w:rsidR="00FC155A" w:rsidRPr="00F81685">
        <w:rPr>
          <w:rFonts w:eastAsia="Calibri"/>
          <w:sz w:val="22"/>
          <w:szCs w:val="22"/>
        </w:rPr>
        <w:t xml:space="preserve"> </w:t>
      </w:r>
      <w:r w:rsidRPr="00F81685">
        <w:rPr>
          <w:rFonts w:eastAsia="Calibri"/>
          <w:sz w:val="22"/>
          <w:szCs w:val="22"/>
        </w:rPr>
        <w:t xml:space="preserve">определяется участником закупки, с которым заключается Контракт, самостоятельно. </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Если Подрядчиком предусмотрено обеспечение исполнения настоящего Контракта</w:t>
      </w:r>
      <w:r w:rsidR="00FC155A" w:rsidRPr="00F81685">
        <w:rPr>
          <w:rFonts w:eastAsia="Calibri"/>
          <w:sz w:val="22"/>
          <w:szCs w:val="22"/>
        </w:rPr>
        <w:t xml:space="preserve"> пу</w:t>
      </w:r>
      <w:r w:rsidRPr="00F81685">
        <w:rPr>
          <w:rFonts w:eastAsia="Calibri"/>
          <w:sz w:val="22"/>
          <w:szCs w:val="22"/>
        </w:rPr>
        <w:t xml:space="preserve">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w:t>
      </w:r>
      <w:r w:rsidR="00C931ED" w:rsidRPr="00F81685">
        <w:rPr>
          <w:rFonts w:eastAsia="Calibri"/>
          <w:sz w:val="22"/>
          <w:szCs w:val="22"/>
        </w:rPr>
        <w:t>15</w:t>
      </w:r>
      <w:r w:rsidR="00783B4B" w:rsidRPr="00F81685">
        <w:rPr>
          <w:rFonts w:eastAsia="Calibri"/>
          <w:sz w:val="22"/>
          <w:szCs w:val="22"/>
        </w:rPr>
        <w:t xml:space="preserve"> </w:t>
      </w:r>
      <w:r w:rsidRPr="00F81685">
        <w:rPr>
          <w:rFonts w:eastAsia="Calibri"/>
          <w:sz w:val="22"/>
          <w:szCs w:val="22"/>
        </w:rPr>
        <w:t>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13.3.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w:t>
      </w:r>
      <w:r w:rsidR="00F81685" w:rsidRPr="00F81685">
        <w:rPr>
          <w:rFonts w:eastAsia="Calibri"/>
          <w:sz w:val="22"/>
          <w:szCs w:val="22"/>
        </w:rPr>
        <w:t xml:space="preserve"> </w:t>
      </w:r>
      <w:r w:rsidRPr="00F81685">
        <w:rPr>
          <w:rFonts w:eastAsia="Calibri"/>
          <w:sz w:val="22"/>
          <w:szCs w:val="22"/>
        </w:rPr>
        <w:t>лицензии на осуществление банковских операций предоставить новое обеспечение исполнения Контракта</w:t>
      </w:r>
      <w:r w:rsidR="00FC155A" w:rsidRPr="00F81685">
        <w:rPr>
          <w:rFonts w:eastAsia="Calibri"/>
          <w:sz w:val="22"/>
          <w:szCs w:val="22"/>
        </w:rPr>
        <w:t xml:space="preserve"> </w:t>
      </w:r>
      <w:r w:rsidRPr="00F81685">
        <w:rPr>
          <w:rFonts w:eastAsia="Calibri"/>
          <w:sz w:val="22"/>
          <w:szCs w:val="22"/>
        </w:rPr>
        <w:t>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 xml:space="preserve">13.4.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C7216C" w:rsidRPr="00F81685" w:rsidRDefault="00C7216C" w:rsidP="00C7216C">
      <w:pPr>
        <w:spacing w:line="240" w:lineRule="atLeast"/>
        <w:ind w:firstLine="567"/>
        <w:jc w:val="both"/>
        <w:rPr>
          <w:rFonts w:eastAsia="Calibri"/>
          <w:sz w:val="22"/>
          <w:szCs w:val="22"/>
        </w:rPr>
      </w:pPr>
      <w:r w:rsidRPr="00F81685">
        <w:rPr>
          <w:rFonts w:eastAsia="Calibri"/>
          <w:sz w:val="22"/>
          <w:szCs w:val="22"/>
        </w:rPr>
        <w:t>13.5.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30346" w:rsidRPr="00F81685" w:rsidRDefault="00C7216C" w:rsidP="00C7216C">
      <w:pPr>
        <w:spacing w:line="240" w:lineRule="atLeast"/>
        <w:ind w:firstLine="567"/>
        <w:jc w:val="both"/>
        <w:rPr>
          <w:rFonts w:eastAsia="Calibri"/>
          <w:sz w:val="22"/>
          <w:szCs w:val="22"/>
        </w:rPr>
      </w:pPr>
      <w:r w:rsidRPr="00F81685">
        <w:rPr>
          <w:rFonts w:eastAsia="Calibri"/>
          <w:sz w:val="22"/>
          <w:szCs w:val="22"/>
        </w:rPr>
        <w:t>13.6.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14A09" w:rsidRPr="00F81685" w:rsidRDefault="00914A09" w:rsidP="00914A09">
      <w:pPr>
        <w:ind w:firstLine="709"/>
        <w:jc w:val="both"/>
        <w:rPr>
          <w:rFonts w:eastAsia="Calibri"/>
          <w:sz w:val="22"/>
          <w:szCs w:val="22"/>
        </w:rPr>
      </w:pPr>
      <w:r w:rsidRPr="00F81685">
        <w:rPr>
          <w:rFonts w:eastAsia="Calibri"/>
          <w:sz w:val="22"/>
          <w:szCs w:val="22"/>
        </w:rPr>
        <w:lastRenderedPageBreak/>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F81685">
        <w:rPr>
          <w:bCs/>
          <w:iCs/>
          <w:sz w:val="22"/>
          <w:szCs w:val="22"/>
        </w:rPr>
        <w:t>:</w:t>
      </w:r>
    </w:p>
    <w:p w:rsidR="00C52F99" w:rsidRPr="00E127AA" w:rsidRDefault="00C52F99" w:rsidP="00C52F99">
      <w:pPr>
        <w:pStyle w:val="a4"/>
        <w:rPr>
          <w:rFonts w:ascii="Times New Roman" w:hAnsi="Times New Roman"/>
        </w:rPr>
      </w:pPr>
      <w:r w:rsidRPr="00E127AA">
        <w:rPr>
          <w:rFonts w:ascii="Times New Roman" w:hAnsi="Times New Roman"/>
        </w:rPr>
        <w:t>УФК по Республике Коми (администрация городского поселения «Микунь» л/сч 05073002121)</w:t>
      </w:r>
    </w:p>
    <w:p w:rsidR="00C52F99" w:rsidRPr="00E127AA" w:rsidRDefault="00C52F99" w:rsidP="00C52F99">
      <w:pPr>
        <w:pStyle w:val="a4"/>
        <w:rPr>
          <w:rFonts w:ascii="Times New Roman" w:hAnsi="Times New Roman"/>
        </w:rPr>
      </w:pPr>
      <w:r w:rsidRPr="00E127AA">
        <w:rPr>
          <w:rFonts w:ascii="Times New Roman" w:hAnsi="Times New Roman"/>
        </w:rPr>
        <w:t xml:space="preserve">Казначейский счет: </w:t>
      </w:r>
      <w:r w:rsidRPr="00E127AA">
        <w:rPr>
          <w:rFonts w:ascii="Times New Roman" w:hAnsi="Times New Roman"/>
          <w:color w:val="000000"/>
        </w:rPr>
        <w:t>03232643876441050700</w:t>
      </w:r>
    </w:p>
    <w:p w:rsidR="00C52F99" w:rsidRPr="00E127AA" w:rsidRDefault="00C52F99" w:rsidP="00C52F99">
      <w:pPr>
        <w:pStyle w:val="a4"/>
        <w:rPr>
          <w:rFonts w:ascii="Times New Roman" w:hAnsi="Times New Roman"/>
        </w:rPr>
      </w:pPr>
      <w:r w:rsidRPr="00E127AA">
        <w:rPr>
          <w:rFonts w:ascii="Times New Roman" w:hAnsi="Times New Roman"/>
        </w:rPr>
        <w:t>Банковский счет:</w:t>
      </w:r>
      <w:r w:rsidRPr="00E127AA">
        <w:rPr>
          <w:rFonts w:ascii="Times New Roman" w:hAnsi="Times New Roman"/>
          <w:color w:val="000000"/>
        </w:rPr>
        <w:t>40102810245370000074</w:t>
      </w:r>
      <w:r>
        <w:rPr>
          <w:rFonts w:ascii="Times New Roman" w:hAnsi="Times New Roman"/>
          <w:color w:val="000000"/>
        </w:rPr>
        <w:t xml:space="preserve"> </w:t>
      </w:r>
      <w:r w:rsidRPr="00E127AA">
        <w:rPr>
          <w:rFonts w:ascii="Times New Roman" w:hAnsi="Times New Roman"/>
          <w:color w:val="000000"/>
        </w:rPr>
        <w:t>о</w:t>
      </w:r>
      <w:r w:rsidRPr="00E127AA">
        <w:rPr>
          <w:rFonts w:ascii="Times New Roman" w:hAnsi="Times New Roman"/>
        </w:rPr>
        <w:t>тделение - НБ Республика Коми Банка России /</w:t>
      </w:r>
    </w:p>
    <w:p w:rsidR="00C52F99" w:rsidRPr="00E127AA" w:rsidRDefault="00C52F99" w:rsidP="00C52F99">
      <w:pPr>
        <w:pStyle w:val="a4"/>
        <w:rPr>
          <w:rFonts w:ascii="Times New Roman" w:hAnsi="Times New Roman"/>
        </w:rPr>
      </w:pPr>
      <w:r w:rsidRPr="00E127AA">
        <w:rPr>
          <w:rFonts w:ascii="Times New Roman" w:hAnsi="Times New Roman"/>
        </w:rPr>
        <w:t>УФК по Республике Коми г. Сыктывкар БИК 018702501</w:t>
      </w:r>
    </w:p>
    <w:p w:rsidR="00C52F99" w:rsidRDefault="00C52F99" w:rsidP="00C52F99">
      <w:pPr>
        <w:widowControl w:val="0"/>
        <w:autoSpaceDE w:val="0"/>
        <w:autoSpaceDN w:val="0"/>
        <w:contextualSpacing/>
        <w:jc w:val="both"/>
        <w:rPr>
          <w:sz w:val="22"/>
          <w:szCs w:val="22"/>
        </w:rPr>
      </w:pPr>
      <w:r w:rsidRPr="00E127AA">
        <w:rPr>
          <w:sz w:val="22"/>
          <w:szCs w:val="22"/>
        </w:rPr>
        <w:t xml:space="preserve">ОКТМО 87644105 </w:t>
      </w:r>
    </w:p>
    <w:p w:rsidR="00C52F99" w:rsidRPr="004B2115" w:rsidRDefault="00C52F99" w:rsidP="004B2115">
      <w:pPr>
        <w:pStyle w:val="a4"/>
        <w:jc w:val="center"/>
        <w:rPr>
          <w:rFonts w:ascii="Times New Roman" w:hAnsi="Times New Roman" w:cs="Times New Roman"/>
          <w:b/>
          <w:bCs/>
        </w:rPr>
      </w:pPr>
      <w:r w:rsidRPr="00914A09">
        <w:rPr>
          <w:bCs/>
          <w:sz w:val="24"/>
          <w:szCs w:val="24"/>
        </w:rPr>
        <w:t>Назначение платежа: «Обеспечение</w:t>
      </w:r>
      <w:r w:rsidRPr="00D45746">
        <w:rPr>
          <w:sz w:val="24"/>
          <w:szCs w:val="24"/>
        </w:rPr>
        <w:t xml:space="preserve"> исполнения контракта от ___ №</w:t>
      </w:r>
      <w:r>
        <w:rPr>
          <w:sz w:val="24"/>
          <w:szCs w:val="24"/>
        </w:rPr>
        <w:t xml:space="preserve"> </w:t>
      </w:r>
      <w:r w:rsidR="004B2115" w:rsidRPr="00C52F99">
        <w:rPr>
          <w:rFonts w:ascii="Times New Roman" w:hAnsi="Times New Roman" w:cs="Times New Roman"/>
          <w:b/>
          <w:bCs/>
        </w:rPr>
        <w:t>01073000221220002000001</w:t>
      </w:r>
      <w:r w:rsidRPr="00D45746">
        <w:rPr>
          <w:sz w:val="24"/>
          <w:szCs w:val="24"/>
        </w:rPr>
        <w:t>».</w:t>
      </w:r>
    </w:p>
    <w:p w:rsidR="00914A09" w:rsidRPr="00F81685" w:rsidRDefault="00914A09" w:rsidP="00C7216C">
      <w:pPr>
        <w:spacing w:line="240" w:lineRule="atLeast"/>
        <w:ind w:firstLine="567"/>
        <w:jc w:val="both"/>
        <w:rPr>
          <w:rFonts w:eastAsia="Calibri"/>
          <w:sz w:val="22"/>
          <w:szCs w:val="22"/>
        </w:rPr>
      </w:pPr>
    </w:p>
    <w:p w:rsidR="00B30346" w:rsidRPr="00F81685" w:rsidRDefault="00B30346" w:rsidP="00B30346">
      <w:pPr>
        <w:ind w:firstLine="709"/>
        <w:jc w:val="center"/>
        <w:rPr>
          <w:b/>
          <w:sz w:val="22"/>
          <w:szCs w:val="22"/>
        </w:rPr>
      </w:pPr>
      <w:r w:rsidRPr="00F81685">
        <w:rPr>
          <w:b/>
          <w:sz w:val="22"/>
          <w:szCs w:val="22"/>
        </w:rPr>
        <w:t>14. Особые условия</w:t>
      </w:r>
    </w:p>
    <w:p w:rsidR="00B30346" w:rsidRPr="00F81685" w:rsidRDefault="00B30346" w:rsidP="00B30346">
      <w:pPr>
        <w:ind w:firstLine="709"/>
        <w:jc w:val="both"/>
        <w:rPr>
          <w:sz w:val="22"/>
          <w:szCs w:val="22"/>
        </w:rPr>
      </w:pPr>
      <w:r w:rsidRPr="00F81685">
        <w:rPr>
          <w:sz w:val="22"/>
          <w:szCs w:val="22"/>
        </w:rPr>
        <w:t>14.1.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rsidR="00B30346" w:rsidRPr="00F81685" w:rsidRDefault="00B30346" w:rsidP="00B30346">
      <w:pPr>
        <w:ind w:firstLine="709"/>
        <w:jc w:val="both"/>
        <w:rPr>
          <w:sz w:val="22"/>
          <w:szCs w:val="22"/>
        </w:rPr>
      </w:pPr>
      <w:r w:rsidRPr="00F81685">
        <w:rPr>
          <w:sz w:val="22"/>
          <w:szCs w:val="22"/>
        </w:rPr>
        <w:t>14.2.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rsidR="00B30346" w:rsidRPr="00F81685" w:rsidRDefault="00B30346" w:rsidP="00B30346">
      <w:pPr>
        <w:ind w:firstLine="709"/>
        <w:jc w:val="both"/>
        <w:rPr>
          <w:sz w:val="22"/>
          <w:szCs w:val="22"/>
        </w:rPr>
      </w:pPr>
      <w:r w:rsidRPr="00F81685">
        <w:rPr>
          <w:sz w:val="22"/>
          <w:szCs w:val="22"/>
        </w:rPr>
        <w:t>14.3.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rsidR="00B30346" w:rsidRPr="00F81685" w:rsidRDefault="00B30346" w:rsidP="00B30346">
      <w:pPr>
        <w:ind w:firstLine="709"/>
        <w:jc w:val="both"/>
        <w:rPr>
          <w:sz w:val="22"/>
          <w:szCs w:val="22"/>
        </w:rPr>
      </w:pPr>
      <w:r w:rsidRPr="00F81685">
        <w:rPr>
          <w:sz w:val="22"/>
          <w:szCs w:val="22"/>
        </w:rPr>
        <w:t>14.4.</w:t>
      </w:r>
      <w:r w:rsidRPr="00F81685">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rsidR="00694DA4" w:rsidRDefault="00E82434" w:rsidP="00694DA4">
      <w:pPr>
        <w:ind w:firstLine="708"/>
        <w:jc w:val="both"/>
        <w:rPr>
          <w:sz w:val="22"/>
          <w:szCs w:val="22"/>
        </w:rPr>
      </w:pPr>
      <w:r w:rsidRPr="00F81685">
        <w:rPr>
          <w:sz w:val="22"/>
          <w:szCs w:val="22"/>
        </w:rPr>
        <w:t xml:space="preserve">- </w:t>
      </w:r>
      <w:r w:rsidR="00C87625" w:rsidRPr="00F81685">
        <w:rPr>
          <w:sz w:val="22"/>
          <w:szCs w:val="22"/>
        </w:rPr>
        <w:t>Приложение</w:t>
      </w:r>
      <w:r w:rsidR="00352345">
        <w:rPr>
          <w:sz w:val="22"/>
          <w:szCs w:val="22"/>
        </w:rPr>
        <w:t xml:space="preserve"> </w:t>
      </w:r>
      <w:r w:rsidR="00C87625" w:rsidRPr="00F81685">
        <w:rPr>
          <w:sz w:val="22"/>
          <w:szCs w:val="22"/>
        </w:rPr>
        <w:t>№1:</w:t>
      </w:r>
      <w:r w:rsidR="00B30346" w:rsidRPr="00F81685">
        <w:rPr>
          <w:sz w:val="22"/>
          <w:szCs w:val="22"/>
        </w:rPr>
        <w:t xml:space="preserve"> Техническое задание</w:t>
      </w:r>
      <w:r w:rsidR="00914A09" w:rsidRPr="00F81685">
        <w:rPr>
          <w:sz w:val="22"/>
          <w:szCs w:val="22"/>
        </w:rPr>
        <w:t xml:space="preserve"> </w:t>
      </w:r>
      <w:r w:rsidR="00351121">
        <w:rPr>
          <w:sz w:val="22"/>
          <w:szCs w:val="22"/>
        </w:rPr>
        <w:t xml:space="preserve">- </w:t>
      </w:r>
      <w:r w:rsidR="00694DA4" w:rsidRPr="00F81685">
        <w:rPr>
          <w:color w:val="000000"/>
          <w:sz w:val="22"/>
          <w:szCs w:val="22"/>
        </w:rPr>
        <w:t>о</w:t>
      </w:r>
      <w:r w:rsidR="00694DA4" w:rsidRPr="00F81685">
        <w:rPr>
          <w:sz w:val="22"/>
          <w:szCs w:val="22"/>
        </w:rPr>
        <w:t>бслуживани</w:t>
      </w:r>
      <w:r w:rsidR="00351121">
        <w:rPr>
          <w:sz w:val="22"/>
          <w:szCs w:val="22"/>
        </w:rPr>
        <w:t>е</w:t>
      </w:r>
      <w:r w:rsidR="00694DA4" w:rsidRPr="00F81685">
        <w:rPr>
          <w:sz w:val="22"/>
          <w:szCs w:val="22"/>
        </w:rPr>
        <w:t xml:space="preserve"> сетей уличного освещения, светофорных объектов и здания администрации городского поселения «Микунь».</w:t>
      </w:r>
    </w:p>
    <w:p w:rsidR="00352345" w:rsidRPr="00F81685" w:rsidRDefault="00352345" w:rsidP="00694DA4">
      <w:pPr>
        <w:ind w:firstLine="708"/>
        <w:jc w:val="both"/>
        <w:rPr>
          <w:sz w:val="22"/>
          <w:szCs w:val="22"/>
        </w:rPr>
      </w:pPr>
      <w:r>
        <w:rPr>
          <w:sz w:val="22"/>
          <w:szCs w:val="22"/>
        </w:rPr>
        <w:t>- Приложение №2: Спецификации.</w:t>
      </w:r>
    </w:p>
    <w:p w:rsidR="00B30346" w:rsidRPr="00F81685" w:rsidRDefault="00B30346" w:rsidP="00694DA4">
      <w:pPr>
        <w:pStyle w:val="a4"/>
        <w:jc w:val="center"/>
        <w:rPr>
          <w:rFonts w:ascii="Times New Roman" w:hAnsi="Times New Roman" w:cs="Times New Roman"/>
          <w:b/>
          <w:bCs/>
          <w:color w:val="000000"/>
        </w:rPr>
      </w:pPr>
    </w:p>
    <w:p w:rsidR="00B30346" w:rsidRPr="00F81685" w:rsidRDefault="00B30346" w:rsidP="00E82434">
      <w:pPr>
        <w:jc w:val="center"/>
        <w:rPr>
          <w:b/>
          <w:bCs/>
          <w:color w:val="000000"/>
          <w:sz w:val="22"/>
          <w:szCs w:val="22"/>
        </w:rPr>
      </w:pPr>
      <w:r w:rsidRPr="00F81685">
        <w:rPr>
          <w:b/>
          <w:bCs/>
          <w:color w:val="000000"/>
          <w:sz w:val="22"/>
          <w:szCs w:val="22"/>
        </w:rPr>
        <w:t>15. Юридические адреса и реквизиты Сторон</w:t>
      </w:r>
    </w:p>
    <w:tbl>
      <w:tblPr>
        <w:tblW w:w="0" w:type="auto"/>
        <w:tblInd w:w="-72" w:type="dxa"/>
        <w:tblLook w:val="01E0" w:firstRow="1" w:lastRow="1" w:firstColumn="1" w:lastColumn="1" w:noHBand="0" w:noVBand="0"/>
      </w:tblPr>
      <w:tblGrid>
        <w:gridCol w:w="10555"/>
        <w:gridCol w:w="222"/>
      </w:tblGrid>
      <w:tr w:rsidR="00B30346" w:rsidRPr="00F81685" w:rsidTr="00E82434">
        <w:tc>
          <w:tcPr>
            <w:tcW w:w="10555" w:type="dxa"/>
            <w:shd w:val="clear" w:color="auto" w:fill="auto"/>
          </w:tcPr>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5011"/>
            </w:tblGrid>
            <w:tr w:rsidR="00D14062" w:rsidRPr="00F81685" w:rsidTr="00F81685">
              <w:trPr>
                <w:trHeight w:val="557"/>
              </w:trPr>
              <w:tc>
                <w:tcPr>
                  <w:tcW w:w="5162" w:type="dxa"/>
                </w:tcPr>
                <w:p w:rsidR="00D14062" w:rsidRPr="00D14062" w:rsidRDefault="00D14062" w:rsidP="005F2DFA">
                  <w:pPr>
                    <w:pStyle w:val="a4"/>
                    <w:jc w:val="both"/>
                    <w:rPr>
                      <w:rFonts w:ascii="Times New Roman" w:hAnsi="Times New Roman"/>
                    </w:rPr>
                  </w:pPr>
                  <w:r w:rsidRPr="00D14062">
                    <w:rPr>
                      <w:rFonts w:ascii="Times New Roman" w:hAnsi="Times New Roman"/>
                    </w:rPr>
                    <w:t>Заказчик: Администрация городского поселения «Микунь»</w:t>
                  </w:r>
                </w:p>
              </w:tc>
              <w:tc>
                <w:tcPr>
                  <w:tcW w:w="5011" w:type="dxa"/>
                </w:tcPr>
                <w:p w:rsidR="00D14062" w:rsidRPr="00D14062" w:rsidRDefault="00D14062" w:rsidP="005F2DFA">
                  <w:pPr>
                    <w:pStyle w:val="a4"/>
                    <w:jc w:val="both"/>
                    <w:rPr>
                      <w:rFonts w:ascii="Times New Roman" w:hAnsi="Times New Roman"/>
                    </w:rPr>
                  </w:pPr>
                  <w:r w:rsidRPr="00D14062">
                    <w:rPr>
                      <w:rFonts w:ascii="Times New Roman" w:hAnsi="Times New Roman"/>
                    </w:rPr>
                    <w:t xml:space="preserve">Подрядчик: </w:t>
                  </w:r>
                </w:p>
                <w:p w:rsidR="00D14062" w:rsidRPr="00D14062" w:rsidRDefault="00D14062" w:rsidP="005F2DFA">
                  <w:pPr>
                    <w:pStyle w:val="a4"/>
                    <w:jc w:val="both"/>
                    <w:rPr>
                      <w:rFonts w:ascii="Times New Roman" w:hAnsi="Times New Roman"/>
                    </w:rPr>
                  </w:pPr>
                  <w:r w:rsidRPr="00D14062">
                    <w:rPr>
                      <w:rFonts w:ascii="Times New Roman" w:hAnsi="Times New Roman"/>
                    </w:rPr>
                    <w:t>ООО «ЭнергоКомплект»</w:t>
                  </w:r>
                </w:p>
              </w:tc>
            </w:tr>
            <w:tr w:rsidR="00D14062" w:rsidRPr="00F81685" w:rsidTr="00F81685">
              <w:trPr>
                <w:trHeight w:val="566"/>
              </w:trPr>
              <w:tc>
                <w:tcPr>
                  <w:tcW w:w="5162" w:type="dxa"/>
                </w:tcPr>
                <w:p w:rsidR="00D14062" w:rsidRPr="00D14062" w:rsidRDefault="00D14062" w:rsidP="005F2DFA">
                  <w:pPr>
                    <w:pStyle w:val="a4"/>
                    <w:jc w:val="both"/>
                    <w:rPr>
                      <w:rFonts w:ascii="Times New Roman" w:hAnsi="Times New Roman"/>
                    </w:rPr>
                  </w:pPr>
                  <w:r w:rsidRPr="00D14062">
                    <w:rPr>
                      <w:rFonts w:ascii="Times New Roman" w:hAnsi="Times New Roman"/>
                      <w:iCs/>
                    </w:rPr>
                    <w:t xml:space="preserve">Юридический адрес: </w:t>
                  </w:r>
                  <w:r w:rsidRPr="00D14062">
                    <w:rPr>
                      <w:rFonts w:ascii="Times New Roman" w:hAnsi="Times New Roman"/>
                    </w:rPr>
                    <w:t xml:space="preserve">169061, </w:t>
                  </w:r>
                </w:p>
                <w:p w:rsidR="00D14062" w:rsidRPr="00D14062" w:rsidRDefault="00D14062" w:rsidP="005F2DFA">
                  <w:pPr>
                    <w:pStyle w:val="a4"/>
                    <w:jc w:val="both"/>
                    <w:rPr>
                      <w:rFonts w:ascii="Times New Roman" w:hAnsi="Times New Roman"/>
                      <w:iCs/>
                    </w:rPr>
                  </w:pPr>
                  <w:r w:rsidRPr="00D14062">
                    <w:rPr>
                      <w:rFonts w:ascii="Times New Roman" w:hAnsi="Times New Roman"/>
                      <w:iCs/>
                    </w:rPr>
                    <w:t xml:space="preserve">Республика Коми, </w:t>
                  </w:r>
                </w:p>
                <w:p w:rsidR="00D14062" w:rsidRPr="00D14062" w:rsidRDefault="00D14062" w:rsidP="005F2DFA">
                  <w:pPr>
                    <w:pStyle w:val="a4"/>
                    <w:jc w:val="both"/>
                    <w:rPr>
                      <w:rFonts w:ascii="Times New Roman" w:hAnsi="Times New Roman"/>
                      <w:iCs/>
                    </w:rPr>
                  </w:pPr>
                  <w:r w:rsidRPr="00D14062">
                    <w:rPr>
                      <w:rFonts w:ascii="Times New Roman" w:hAnsi="Times New Roman"/>
                      <w:iCs/>
                    </w:rPr>
                    <w:t>Усть-Вымский район</w:t>
                  </w:r>
                </w:p>
                <w:p w:rsidR="00D14062" w:rsidRPr="00D14062" w:rsidRDefault="00D14062" w:rsidP="005F2DFA">
                  <w:pPr>
                    <w:pStyle w:val="a4"/>
                    <w:jc w:val="both"/>
                    <w:rPr>
                      <w:rFonts w:ascii="Times New Roman" w:hAnsi="Times New Roman"/>
                    </w:rPr>
                  </w:pPr>
                  <w:r w:rsidRPr="00D14062">
                    <w:rPr>
                      <w:rFonts w:ascii="Times New Roman" w:hAnsi="Times New Roman"/>
                      <w:iCs/>
                    </w:rPr>
                    <w:t>,г.Микунь,  ул.Железнодорожная,21</w:t>
                  </w:r>
                </w:p>
              </w:tc>
              <w:tc>
                <w:tcPr>
                  <w:tcW w:w="5011" w:type="dxa"/>
                </w:tcPr>
                <w:p w:rsidR="00D14062" w:rsidRPr="00D14062" w:rsidRDefault="00D14062" w:rsidP="005F2DFA">
                  <w:pPr>
                    <w:pStyle w:val="a4"/>
                    <w:jc w:val="both"/>
                    <w:rPr>
                      <w:rFonts w:ascii="Times New Roman" w:hAnsi="Times New Roman"/>
                    </w:rPr>
                  </w:pPr>
                  <w:r w:rsidRPr="00D14062">
                    <w:rPr>
                      <w:rFonts w:ascii="Times New Roman" w:hAnsi="Times New Roman"/>
                    </w:rPr>
                    <w:t>Юридический адрес</w:t>
                  </w:r>
                </w:p>
                <w:p w:rsidR="00D14062" w:rsidRPr="00D14062" w:rsidRDefault="00D14062" w:rsidP="005F2DFA">
                  <w:pPr>
                    <w:pStyle w:val="a4"/>
                    <w:jc w:val="both"/>
                    <w:rPr>
                      <w:rFonts w:ascii="Times New Roman" w:hAnsi="Times New Roman"/>
                    </w:rPr>
                  </w:pPr>
                  <w:r w:rsidRPr="00D14062">
                    <w:rPr>
                      <w:rFonts w:ascii="Times New Roman" w:hAnsi="Times New Roman"/>
                    </w:rPr>
                    <w:t>169040, Республика Коми, Усть-Вымский район, с.Айкино, ул.Западная д.5</w:t>
                  </w:r>
                </w:p>
                <w:p w:rsidR="00D14062" w:rsidRPr="00D14062" w:rsidRDefault="00D14062" w:rsidP="005F2DFA">
                  <w:pPr>
                    <w:pStyle w:val="a4"/>
                    <w:jc w:val="both"/>
                    <w:rPr>
                      <w:rFonts w:ascii="Times New Roman" w:hAnsi="Times New Roman"/>
                    </w:rPr>
                  </w:pPr>
                  <w:r w:rsidRPr="00D14062">
                    <w:rPr>
                      <w:rFonts w:ascii="Times New Roman" w:hAnsi="Times New Roman"/>
                    </w:rPr>
                    <w:t xml:space="preserve">Фактический адрес: </w:t>
                  </w:r>
                </w:p>
                <w:p w:rsidR="00D14062" w:rsidRPr="00D14062" w:rsidRDefault="00D14062" w:rsidP="005F2DFA">
                  <w:pPr>
                    <w:pStyle w:val="a4"/>
                    <w:jc w:val="both"/>
                    <w:rPr>
                      <w:rFonts w:ascii="Times New Roman" w:hAnsi="Times New Roman"/>
                    </w:rPr>
                  </w:pPr>
                  <w:r w:rsidRPr="00D14062">
                    <w:rPr>
                      <w:rFonts w:ascii="Times New Roman" w:hAnsi="Times New Roman"/>
                    </w:rPr>
                    <w:t>169040, Республика Коми, Усть-Вымский район, с.Айкино, ул.Западная, д.5</w:t>
                  </w:r>
                </w:p>
              </w:tc>
            </w:tr>
            <w:tr w:rsidR="00D14062" w:rsidRPr="00F81685" w:rsidTr="00F81685">
              <w:trPr>
                <w:trHeight w:val="2574"/>
              </w:trPr>
              <w:tc>
                <w:tcPr>
                  <w:tcW w:w="5162" w:type="dxa"/>
                </w:tcPr>
                <w:p w:rsidR="00D14062" w:rsidRPr="00D14062" w:rsidRDefault="00D14062" w:rsidP="005F2DFA">
                  <w:pPr>
                    <w:pStyle w:val="a4"/>
                    <w:jc w:val="both"/>
                    <w:rPr>
                      <w:rFonts w:ascii="Times New Roman" w:hAnsi="Times New Roman"/>
                    </w:rPr>
                  </w:pPr>
                  <w:r w:rsidRPr="00D14062">
                    <w:rPr>
                      <w:rFonts w:ascii="Times New Roman" w:hAnsi="Times New Roman"/>
                    </w:rPr>
                    <w:t>ИНН 1116007328 КПП 111601001</w:t>
                  </w:r>
                </w:p>
                <w:p w:rsidR="00D14062" w:rsidRPr="00D14062" w:rsidRDefault="00D14062" w:rsidP="005F2DFA">
                  <w:pPr>
                    <w:contextualSpacing/>
                    <w:jc w:val="both"/>
                    <w:rPr>
                      <w:sz w:val="22"/>
                      <w:szCs w:val="22"/>
                    </w:rPr>
                  </w:pPr>
                  <w:r w:rsidRPr="00D14062">
                    <w:rPr>
                      <w:sz w:val="22"/>
                      <w:szCs w:val="22"/>
                    </w:rPr>
                    <w:t xml:space="preserve">Банковские реквизиты:  УФК по РК (Администрация городского поселения "Микунь", л/сч 03073002121); </w:t>
                  </w:r>
                </w:p>
                <w:p w:rsidR="00D14062" w:rsidRPr="00D14062" w:rsidRDefault="00D14062" w:rsidP="005F2DFA">
                  <w:pPr>
                    <w:contextualSpacing/>
                    <w:jc w:val="both"/>
                    <w:rPr>
                      <w:sz w:val="22"/>
                      <w:szCs w:val="22"/>
                    </w:rPr>
                  </w:pPr>
                  <w:r w:rsidRPr="00D14062">
                    <w:rPr>
                      <w:sz w:val="22"/>
                      <w:szCs w:val="22"/>
                    </w:rPr>
                    <w:t xml:space="preserve">казначейский счет: 03231643876441050700 </w:t>
                  </w:r>
                </w:p>
                <w:p w:rsidR="00D14062" w:rsidRPr="00D14062" w:rsidRDefault="00D14062" w:rsidP="005F2DFA">
                  <w:pPr>
                    <w:contextualSpacing/>
                    <w:jc w:val="both"/>
                    <w:rPr>
                      <w:sz w:val="22"/>
                      <w:szCs w:val="22"/>
                    </w:rPr>
                  </w:pPr>
                  <w:r w:rsidRPr="00D14062">
                    <w:rPr>
                      <w:sz w:val="22"/>
                      <w:szCs w:val="22"/>
                    </w:rPr>
                    <w:t>Банк: Отделение - НБ Республика Коми Банка России // УФК по Республике Коми  г. Сыктывкар</w:t>
                  </w:r>
                </w:p>
                <w:p w:rsidR="00D14062" w:rsidRPr="00D14062" w:rsidRDefault="00D14062" w:rsidP="005F2DFA">
                  <w:pPr>
                    <w:contextualSpacing/>
                    <w:jc w:val="both"/>
                    <w:rPr>
                      <w:sz w:val="22"/>
                      <w:szCs w:val="22"/>
                    </w:rPr>
                  </w:pPr>
                  <w:r w:rsidRPr="00D14062">
                    <w:rPr>
                      <w:sz w:val="22"/>
                      <w:szCs w:val="22"/>
                    </w:rPr>
                    <w:t xml:space="preserve">К/счет: 40102810245370000074 </w:t>
                  </w:r>
                </w:p>
                <w:p w:rsidR="00D14062" w:rsidRPr="00D14062" w:rsidRDefault="00D14062" w:rsidP="005F2DFA">
                  <w:pPr>
                    <w:contextualSpacing/>
                    <w:jc w:val="both"/>
                    <w:rPr>
                      <w:sz w:val="22"/>
                      <w:szCs w:val="22"/>
                    </w:rPr>
                  </w:pPr>
                  <w:r w:rsidRPr="00D14062">
                    <w:rPr>
                      <w:sz w:val="22"/>
                      <w:szCs w:val="22"/>
                    </w:rPr>
                    <w:t>БИК: 018702501</w:t>
                  </w:r>
                </w:p>
                <w:p w:rsidR="00D14062" w:rsidRPr="00D14062" w:rsidRDefault="00D14062" w:rsidP="005F2DFA">
                  <w:pPr>
                    <w:contextualSpacing/>
                    <w:jc w:val="both"/>
                    <w:rPr>
                      <w:sz w:val="22"/>
                      <w:szCs w:val="22"/>
                    </w:rPr>
                  </w:pPr>
                  <w:r w:rsidRPr="00D14062">
                    <w:rPr>
                      <w:sz w:val="22"/>
                      <w:szCs w:val="22"/>
                    </w:rPr>
                    <w:t xml:space="preserve">Телефон: 8(82134) 32440 </w:t>
                  </w:r>
                </w:p>
                <w:p w:rsidR="00D14062" w:rsidRPr="00D14062" w:rsidRDefault="00D14062" w:rsidP="005F2DFA">
                  <w:pPr>
                    <w:widowControl w:val="0"/>
                    <w:rPr>
                      <w:sz w:val="22"/>
                      <w:szCs w:val="22"/>
                    </w:rPr>
                  </w:pPr>
                  <w:r w:rsidRPr="00D14062">
                    <w:rPr>
                      <w:sz w:val="22"/>
                      <w:szCs w:val="22"/>
                      <w:lang w:val="en-US"/>
                    </w:rPr>
                    <w:t>E</w:t>
                  </w:r>
                  <w:r w:rsidRPr="00D14062">
                    <w:rPr>
                      <w:sz w:val="22"/>
                      <w:szCs w:val="22"/>
                    </w:rPr>
                    <w:t>-</w:t>
                  </w:r>
                  <w:r w:rsidRPr="00D14062">
                    <w:rPr>
                      <w:sz w:val="22"/>
                      <w:szCs w:val="22"/>
                      <w:lang w:val="en-US"/>
                    </w:rPr>
                    <w:t>mail</w:t>
                  </w:r>
                  <w:r w:rsidRPr="00D14062">
                    <w:rPr>
                      <w:sz w:val="22"/>
                      <w:szCs w:val="22"/>
                    </w:rPr>
                    <w:t xml:space="preserve">: </w:t>
                  </w:r>
                  <w:hyperlink r:id="rId9" w:history="1">
                    <w:r w:rsidRPr="00D14062">
                      <w:rPr>
                        <w:rStyle w:val="ac"/>
                        <w:rFonts w:eastAsiaTheme="minorHAnsi"/>
                        <w:sz w:val="22"/>
                        <w:szCs w:val="22"/>
                        <w:lang w:val="en-US"/>
                      </w:rPr>
                      <w:t>gpmikun</w:t>
                    </w:r>
                    <w:r w:rsidRPr="00D14062">
                      <w:rPr>
                        <w:rStyle w:val="ac"/>
                        <w:rFonts w:eastAsiaTheme="minorHAnsi"/>
                        <w:sz w:val="22"/>
                        <w:szCs w:val="22"/>
                      </w:rPr>
                      <w:t>@</w:t>
                    </w:r>
                    <w:r w:rsidRPr="00D14062">
                      <w:rPr>
                        <w:rStyle w:val="ac"/>
                        <w:rFonts w:eastAsiaTheme="minorHAnsi"/>
                        <w:sz w:val="22"/>
                        <w:szCs w:val="22"/>
                        <w:lang w:val="en-US"/>
                      </w:rPr>
                      <w:t>mail</w:t>
                    </w:r>
                    <w:r w:rsidRPr="00D14062">
                      <w:rPr>
                        <w:rStyle w:val="ac"/>
                        <w:rFonts w:eastAsiaTheme="minorHAnsi"/>
                        <w:sz w:val="22"/>
                        <w:szCs w:val="22"/>
                      </w:rPr>
                      <w:t>.</w:t>
                    </w:r>
                    <w:r w:rsidRPr="00D14062">
                      <w:rPr>
                        <w:rStyle w:val="ac"/>
                        <w:rFonts w:eastAsiaTheme="minorHAnsi"/>
                        <w:sz w:val="22"/>
                        <w:szCs w:val="22"/>
                        <w:lang w:val="en-US"/>
                      </w:rPr>
                      <w:t>ru</w:t>
                    </w:r>
                  </w:hyperlink>
                  <w:r w:rsidRPr="00D14062">
                    <w:rPr>
                      <w:sz w:val="22"/>
                      <w:szCs w:val="22"/>
                    </w:rPr>
                    <w:t>»</w:t>
                  </w:r>
                </w:p>
                <w:p w:rsidR="00D14062" w:rsidRPr="00D14062" w:rsidRDefault="00D14062" w:rsidP="005F2DFA">
                  <w:pPr>
                    <w:pStyle w:val="a4"/>
                    <w:jc w:val="both"/>
                    <w:rPr>
                      <w:rFonts w:ascii="Times New Roman" w:hAnsi="Times New Roman"/>
                    </w:rPr>
                  </w:pPr>
                </w:p>
              </w:tc>
              <w:tc>
                <w:tcPr>
                  <w:tcW w:w="5011" w:type="dxa"/>
                </w:tcPr>
                <w:p w:rsidR="00D14062" w:rsidRPr="00D14062" w:rsidRDefault="00D14062" w:rsidP="005F2DFA">
                  <w:pPr>
                    <w:pStyle w:val="a4"/>
                    <w:jc w:val="both"/>
                    <w:rPr>
                      <w:rFonts w:ascii="Times New Roman" w:hAnsi="Times New Roman"/>
                      <w:iCs/>
                    </w:rPr>
                  </w:pPr>
                  <w:r w:rsidRPr="00D14062">
                    <w:rPr>
                      <w:rFonts w:ascii="Times New Roman" w:hAnsi="Times New Roman"/>
                      <w:iCs/>
                    </w:rPr>
                    <w:t xml:space="preserve">ИНН/КПП 1116003764/111601001, </w:t>
                  </w:r>
                </w:p>
                <w:p w:rsidR="00D14062" w:rsidRPr="00D14062" w:rsidRDefault="00D14062" w:rsidP="005F2DFA">
                  <w:pPr>
                    <w:pStyle w:val="a4"/>
                    <w:jc w:val="both"/>
                    <w:rPr>
                      <w:rFonts w:ascii="Times New Roman" w:hAnsi="Times New Roman"/>
                      <w:iCs/>
                    </w:rPr>
                  </w:pPr>
                  <w:r w:rsidRPr="00D14062">
                    <w:rPr>
                      <w:rFonts w:ascii="Times New Roman" w:hAnsi="Times New Roman"/>
                      <w:iCs/>
                    </w:rPr>
                    <w:t>ОГРН 1121116000037</w:t>
                  </w:r>
                </w:p>
                <w:p w:rsidR="00D14062" w:rsidRPr="00D14062" w:rsidRDefault="00D14062" w:rsidP="005F2DFA">
                  <w:pPr>
                    <w:pStyle w:val="a4"/>
                    <w:jc w:val="both"/>
                    <w:rPr>
                      <w:rFonts w:ascii="Times New Roman" w:hAnsi="Times New Roman"/>
                      <w:iCs/>
                    </w:rPr>
                  </w:pPr>
                  <w:r w:rsidRPr="00D14062">
                    <w:rPr>
                      <w:rFonts w:ascii="Times New Roman" w:hAnsi="Times New Roman"/>
                      <w:iCs/>
                    </w:rPr>
                    <w:t>ОКПО 90418157</w:t>
                  </w:r>
                </w:p>
                <w:p w:rsidR="00D14062" w:rsidRPr="00D14062" w:rsidRDefault="00D14062" w:rsidP="005F2DFA">
                  <w:pPr>
                    <w:pStyle w:val="a4"/>
                    <w:jc w:val="both"/>
                    <w:rPr>
                      <w:rFonts w:ascii="Times New Roman" w:hAnsi="Times New Roman"/>
                      <w:iCs/>
                    </w:rPr>
                  </w:pPr>
                  <w:r w:rsidRPr="00D14062">
                    <w:rPr>
                      <w:rFonts w:ascii="Times New Roman" w:hAnsi="Times New Roman"/>
                      <w:iCs/>
                    </w:rPr>
                    <w:t>Банковские реквизиты:</w:t>
                  </w:r>
                </w:p>
                <w:p w:rsidR="00D14062" w:rsidRPr="00D14062" w:rsidRDefault="00D14062" w:rsidP="005F2DFA">
                  <w:pPr>
                    <w:pStyle w:val="a4"/>
                    <w:jc w:val="both"/>
                    <w:rPr>
                      <w:rFonts w:ascii="Times New Roman" w:hAnsi="Times New Roman"/>
                      <w:iCs/>
                    </w:rPr>
                  </w:pPr>
                  <w:r w:rsidRPr="00D14062">
                    <w:rPr>
                      <w:rFonts w:ascii="Times New Roman" w:hAnsi="Times New Roman"/>
                      <w:iCs/>
                    </w:rPr>
                    <w:t>р/сч.40702810328000004227</w:t>
                  </w:r>
                </w:p>
                <w:p w:rsidR="00D14062" w:rsidRPr="00D14062" w:rsidRDefault="00D14062" w:rsidP="005F2DFA">
                  <w:pPr>
                    <w:pStyle w:val="a4"/>
                    <w:jc w:val="both"/>
                    <w:rPr>
                      <w:rFonts w:ascii="Times New Roman" w:hAnsi="Times New Roman"/>
                      <w:iCs/>
                    </w:rPr>
                  </w:pPr>
                  <w:r w:rsidRPr="00D14062">
                    <w:rPr>
                      <w:rFonts w:ascii="Times New Roman" w:hAnsi="Times New Roman"/>
                      <w:iCs/>
                    </w:rPr>
                    <w:t xml:space="preserve">КОМИ ОТДЕЛЕНИЕ №8617 </w:t>
                  </w:r>
                </w:p>
                <w:p w:rsidR="00D14062" w:rsidRPr="00D14062" w:rsidRDefault="00D14062" w:rsidP="005F2DFA">
                  <w:pPr>
                    <w:pStyle w:val="a4"/>
                    <w:jc w:val="both"/>
                    <w:rPr>
                      <w:rFonts w:ascii="Times New Roman" w:hAnsi="Times New Roman"/>
                      <w:iCs/>
                    </w:rPr>
                  </w:pPr>
                  <w:r w:rsidRPr="00D14062">
                    <w:rPr>
                      <w:rFonts w:ascii="Times New Roman" w:hAnsi="Times New Roman"/>
                      <w:iCs/>
                    </w:rPr>
                    <w:t>ПАО СБЕРБАНК</w:t>
                  </w:r>
                </w:p>
                <w:p w:rsidR="00D14062" w:rsidRPr="00D14062" w:rsidRDefault="00D14062" w:rsidP="005F2DFA">
                  <w:pPr>
                    <w:pStyle w:val="a4"/>
                    <w:jc w:val="both"/>
                    <w:rPr>
                      <w:rFonts w:ascii="Times New Roman" w:hAnsi="Times New Roman"/>
                      <w:iCs/>
                    </w:rPr>
                  </w:pPr>
                  <w:r w:rsidRPr="00D14062">
                    <w:rPr>
                      <w:rFonts w:ascii="Times New Roman" w:hAnsi="Times New Roman"/>
                      <w:iCs/>
                    </w:rPr>
                    <w:t>БИК 048702640</w:t>
                  </w:r>
                </w:p>
                <w:p w:rsidR="00D14062" w:rsidRPr="00D14062" w:rsidRDefault="00D14062" w:rsidP="005F2DFA">
                  <w:pPr>
                    <w:pStyle w:val="a4"/>
                    <w:jc w:val="both"/>
                    <w:rPr>
                      <w:rFonts w:ascii="Times New Roman" w:hAnsi="Times New Roman"/>
                      <w:iCs/>
                    </w:rPr>
                  </w:pPr>
                  <w:r w:rsidRPr="00D14062">
                    <w:rPr>
                      <w:rFonts w:ascii="Times New Roman" w:hAnsi="Times New Roman"/>
                      <w:iCs/>
                    </w:rPr>
                    <w:t>к/с 30101810400000000640</w:t>
                  </w:r>
                </w:p>
                <w:p w:rsidR="00D14062" w:rsidRPr="00D14062" w:rsidRDefault="00D14062" w:rsidP="005F2DFA">
                  <w:pPr>
                    <w:pStyle w:val="a4"/>
                    <w:jc w:val="both"/>
                    <w:rPr>
                      <w:rFonts w:ascii="Times New Roman" w:hAnsi="Times New Roman"/>
                      <w:iCs/>
                    </w:rPr>
                  </w:pPr>
                  <w:r w:rsidRPr="00D14062">
                    <w:rPr>
                      <w:rFonts w:ascii="Times New Roman" w:hAnsi="Times New Roman"/>
                      <w:iCs/>
                    </w:rPr>
                    <w:t>Тел./факс(82134) 20-3-88 (офис, бухгалтерия),</w:t>
                  </w:r>
                </w:p>
                <w:p w:rsidR="00D14062" w:rsidRPr="00D14062" w:rsidRDefault="00D14062" w:rsidP="005F2DFA">
                  <w:pPr>
                    <w:pStyle w:val="a4"/>
                    <w:jc w:val="both"/>
                    <w:rPr>
                      <w:rFonts w:ascii="Times New Roman" w:hAnsi="Times New Roman"/>
                      <w:iCs/>
                    </w:rPr>
                  </w:pPr>
                  <w:r w:rsidRPr="00D14062">
                    <w:rPr>
                      <w:rFonts w:ascii="Times New Roman" w:hAnsi="Times New Roman"/>
                      <w:iCs/>
                    </w:rPr>
                    <w:t>Тел. контактного лица: 79121415717</w:t>
                  </w:r>
                </w:p>
                <w:p w:rsidR="00D14062" w:rsidRPr="00D14062" w:rsidRDefault="00D14062" w:rsidP="005F2DFA">
                  <w:pPr>
                    <w:pStyle w:val="a4"/>
                    <w:jc w:val="both"/>
                    <w:rPr>
                      <w:rFonts w:ascii="Times New Roman" w:hAnsi="Times New Roman"/>
                      <w:iCs/>
                    </w:rPr>
                  </w:pPr>
                  <w:r w:rsidRPr="00D14062">
                    <w:rPr>
                      <w:rFonts w:ascii="Times New Roman" w:hAnsi="Times New Roman"/>
                      <w:iCs/>
                    </w:rPr>
                    <w:t>адрес эл.почты: energokomplekt.ek@mail.ru</w:t>
                  </w:r>
                </w:p>
              </w:tc>
            </w:tr>
            <w:tr w:rsidR="00D14062" w:rsidRPr="00F81685" w:rsidTr="00352345">
              <w:trPr>
                <w:trHeight w:val="955"/>
              </w:trPr>
              <w:tc>
                <w:tcPr>
                  <w:tcW w:w="5162" w:type="dxa"/>
                </w:tcPr>
                <w:p w:rsidR="00D14062" w:rsidRPr="00D14062" w:rsidRDefault="00D14062" w:rsidP="005F2DFA">
                  <w:pPr>
                    <w:pStyle w:val="a4"/>
                    <w:jc w:val="both"/>
                    <w:rPr>
                      <w:rFonts w:ascii="Times New Roman" w:hAnsi="Times New Roman"/>
                    </w:rPr>
                  </w:pPr>
                  <w:r w:rsidRPr="00D14062">
                    <w:rPr>
                      <w:rFonts w:ascii="Times New Roman" w:hAnsi="Times New Roman"/>
                    </w:rPr>
                    <w:t>Руководитель администрации поселения</w:t>
                  </w:r>
                </w:p>
                <w:p w:rsidR="00D14062" w:rsidRDefault="00D14062" w:rsidP="005F2DFA">
                  <w:pPr>
                    <w:pStyle w:val="a4"/>
                    <w:jc w:val="both"/>
                    <w:rPr>
                      <w:rFonts w:ascii="Times New Roman" w:hAnsi="Times New Roman"/>
                    </w:rPr>
                  </w:pPr>
                </w:p>
                <w:p w:rsidR="00D14062" w:rsidRPr="00D14062" w:rsidRDefault="00D14062" w:rsidP="005F2DFA">
                  <w:pPr>
                    <w:pStyle w:val="a4"/>
                    <w:jc w:val="both"/>
                    <w:rPr>
                      <w:rFonts w:ascii="Times New Roman" w:hAnsi="Times New Roman"/>
                    </w:rPr>
                  </w:pPr>
                </w:p>
                <w:p w:rsidR="00D14062" w:rsidRPr="00D14062" w:rsidRDefault="00D14062" w:rsidP="005F2DFA">
                  <w:pPr>
                    <w:pStyle w:val="a4"/>
                    <w:jc w:val="both"/>
                    <w:rPr>
                      <w:rFonts w:ascii="Times New Roman" w:hAnsi="Times New Roman"/>
                    </w:rPr>
                  </w:pPr>
                  <w:r w:rsidRPr="00D14062">
                    <w:rPr>
                      <w:rFonts w:ascii="Times New Roman" w:hAnsi="Times New Roman"/>
                    </w:rPr>
                    <w:t>_______________  В.А.</w:t>
                  </w:r>
                  <w:r>
                    <w:rPr>
                      <w:rFonts w:ascii="Times New Roman" w:hAnsi="Times New Roman"/>
                    </w:rPr>
                    <w:t xml:space="preserve"> </w:t>
                  </w:r>
                  <w:r w:rsidRPr="00D14062">
                    <w:rPr>
                      <w:rFonts w:ascii="Times New Roman" w:hAnsi="Times New Roman"/>
                    </w:rPr>
                    <w:t>Розмысло</w:t>
                  </w:r>
                </w:p>
              </w:tc>
              <w:tc>
                <w:tcPr>
                  <w:tcW w:w="5011" w:type="dxa"/>
                </w:tcPr>
                <w:p w:rsidR="00D14062" w:rsidRPr="00D14062" w:rsidRDefault="004B2115" w:rsidP="005F2DFA">
                  <w:pPr>
                    <w:pStyle w:val="a4"/>
                    <w:jc w:val="both"/>
                    <w:rPr>
                      <w:rFonts w:ascii="Times New Roman" w:hAnsi="Times New Roman"/>
                      <w:bCs/>
                      <w:iCs/>
                    </w:rPr>
                  </w:pPr>
                  <w:r>
                    <w:rPr>
                      <w:rFonts w:ascii="Times New Roman" w:hAnsi="Times New Roman"/>
                      <w:bCs/>
                      <w:iCs/>
                    </w:rPr>
                    <w:t xml:space="preserve">Директор </w:t>
                  </w:r>
                </w:p>
                <w:p w:rsidR="00D14062" w:rsidRPr="00D14062" w:rsidRDefault="00D14062" w:rsidP="005F2DFA">
                  <w:pPr>
                    <w:pStyle w:val="a4"/>
                    <w:jc w:val="both"/>
                    <w:rPr>
                      <w:rFonts w:ascii="Times New Roman" w:hAnsi="Times New Roman"/>
                      <w:bCs/>
                      <w:iCs/>
                    </w:rPr>
                  </w:pPr>
                </w:p>
                <w:p w:rsidR="00D14062" w:rsidRPr="00D14062" w:rsidRDefault="00D14062" w:rsidP="005F2DFA">
                  <w:pPr>
                    <w:pStyle w:val="a4"/>
                    <w:jc w:val="both"/>
                    <w:rPr>
                      <w:rFonts w:ascii="Times New Roman" w:hAnsi="Times New Roman"/>
                      <w:bCs/>
                      <w:iCs/>
                    </w:rPr>
                  </w:pPr>
                </w:p>
                <w:p w:rsidR="00D14062" w:rsidRPr="00D14062" w:rsidRDefault="00D14062" w:rsidP="00D14062">
                  <w:pPr>
                    <w:pStyle w:val="a4"/>
                    <w:jc w:val="both"/>
                    <w:rPr>
                      <w:rFonts w:ascii="Times New Roman" w:hAnsi="Times New Roman"/>
                      <w:bCs/>
                      <w:iCs/>
                    </w:rPr>
                  </w:pPr>
                  <w:r w:rsidRPr="00D14062">
                    <w:rPr>
                      <w:rFonts w:ascii="Times New Roman" w:hAnsi="Times New Roman"/>
                      <w:bCs/>
                      <w:iCs/>
                    </w:rPr>
                    <w:t xml:space="preserve">____________  </w:t>
                  </w:r>
                  <w:r w:rsidR="004B2115">
                    <w:rPr>
                      <w:rFonts w:ascii="Times New Roman" w:hAnsi="Times New Roman"/>
                      <w:bCs/>
                      <w:iCs/>
                    </w:rPr>
                    <w:t xml:space="preserve">А.А.Ганов </w:t>
                  </w:r>
                </w:p>
              </w:tc>
            </w:tr>
          </w:tbl>
          <w:p w:rsidR="00E82434" w:rsidRPr="00F81685" w:rsidRDefault="00E82434" w:rsidP="00E82434">
            <w:pPr>
              <w:jc w:val="right"/>
              <w:rPr>
                <w:sz w:val="22"/>
                <w:szCs w:val="22"/>
              </w:rPr>
            </w:pPr>
          </w:p>
          <w:p w:rsidR="00D14062" w:rsidRDefault="00D14062" w:rsidP="00C03653">
            <w:pPr>
              <w:jc w:val="right"/>
              <w:rPr>
                <w:sz w:val="22"/>
                <w:szCs w:val="22"/>
              </w:rPr>
            </w:pPr>
          </w:p>
          <w:p w:rsidR="00D14062" w:rsidRDefault="00D14062" w:rsidP="00C03653">
            <w:pPr>
              <w:jc w:val="right"/>
              <w:rPr>
                <w:sz w:val="22"/>
                <w:szCs w:val="22"/>
              </w:rPr>
            </w:pPr>
          </w:p>
          <w:p w:rsidR="00D14062" w:rsidRDefault="00D14062" w:rsidP="00C03653">
            <w:pPr>
              <w:jc w:val="right"/>
              <w:rPr>
                <w:sz w:val="22"/>
                <w:szCs w:val="22"/>
              </w:rPr>
            </w:pPr>
          </w:p>
          <w:p w:rsidR="004B2115" w:rsidRDefault="004B2115" w:rsidP="00C03653">
            <w:pPr>
              <w:jc w:val="right"/>
              <w:rPr>
                <w:sz w:val="22"/>
                <w:szCs w:val="22"/>
              </w:rPr>
            </w:pPr>
          </w:p>
          <w:p w:rsidR="004B2115" w:rsidRDefault="004B2115" w:rsidP="00C03653">
            <w:pPr>
              <w:jc w:val="right"/>
              <w:rPr>
                <w:sz w:val="22"/>
                <w:szCs w:val="22"/>
              </w:rPr>
            </w:pPr>
          </w:p>
          <w:p w:rsidR="00706189" w:rsidRDefault="00706189" w:rsidP="00C03653">
            <w:pPr>
              <w:jc w:val="right"/>
              <w:rPr>
                <w:sz w:val="22"/>
                <w:szCs w:val="22"/>
              </w:rPr>
            </w:pPr>
          </w:p>
          <w:p w:rsidR="00706189" w:rsidRDefault="00706189" w:rsidP="00C03653">
            <w:pPr>
              <w:jc w:val="right"/>
              <w:rPr>
                <w:sz w:val="22"/>
                <w:szCs w:val="22"/>
              </w:rPr>
            </w:pPr>
          </w:p>
          <w:p w:rsidR="00706189" w:rsidRDefault="00706189" w:rsidP="00C03653">
            <w:pPr>
              <w:jc w:val="right"/>
              <w:rPr>
                <w:sz w:val="22"/>
                <w:szCs w:val="22"/>
              </w:rPr>
            </w:pPr>
          </w:p>
          <w:p w:rsidR="00706189" w:rsidRDefault="00706189" w:rsidP="00C03653">
            <w:pPr>
              <w:jc w:val="right"/>
              <w:rPr>
                <w:sz w:val="22"/>
                <w:szCs w:val="22"/>
              </w:rPr>
            </w:pPr>
          </w:p>
          <w:p w:rsidR="00706189" w:rsidRDefault="00706189" w:rsidP="00C03653">
            <w:pPr>
              <w:jc w:val="right"/>
              <w:rPr>
                <w:sz w:val="22"/>
                <w:szCs w:val="22"/>
              </w:rPr>
            </w:pPr>
          </w:p>
          <w:p w:rsidR="00C03653" w:rsidRPr="00F81685" w:rsidRDefault="00C03653" w:rsidP="00C03653">
            <w:pPr>
              <w:jc w:val="right"/>
              <w:rPr>
                <w:sz w:val="22"/>
                <w:szCs w:val="22"/>
              </w:rPr>
            </w:pPr>
            <w:r w:rsidRPr="00F81685">
              <w:rPr>
                <w:sz w:val="22"/>
                <w:szCs w:val="22"/>
              </w:rPr>
              <w:lastRenderedPageBreak/>
              <w:t>Приложение № 1</w:t>
            </w:r>
          </w:p>
          <w:p w:rsidR="00C03653" w:rsidRPr="00F81685" w:rsidRDefault="00C03653" w:rsidP="00C03653">
            <w:pPr>
              <w:suppressAutoHyphens/>
              <w:ind w:left="570"/>
              <w:jc w:val="right"/>
              <w:rPr>
                <w:sz w:val="22"/>
                <w:szCs w:val="22"/>
              </w:rPr>
            </w:pPr>
            <w:r w:rsidRPr="00F81685">
              <w:rPr>
                <w:sz w:val="22"/>
                <w:szCs w:val="22"/>
              </w:rPr>
              <w:t xml:space="preserve">к муниципальному контракту </w:t>
            </w:r>
          </w:p>
          <w:p w:rsidR="00C03653" w:rsidRPr="00F81685" w:rsidRDefault="00C03653" w:rsidP="00C03653">
            <w:pPr>
              <w:suppressAutoHyphens/>
              <w:ind w:left="570"/>
              <w:jc w:val="right"/>
              <w:rPr>
                <w:sz w:val="22"/>
                <w:szCs w:val="22"/>
              </w:rPr>
            </w:pPr>
            <w:r w:rsidRPr="00F81685">
              <w:rPr>
                <w:sz w:val="22"/>
                <w:szCs w:val="22"/>
              </w:rPr>
              <w:t xml:space="preserve">№ </w:t>
            </w:r>
            <w:r w:rsidR="004B2115" w:rsidRPr="00C52F99">
              <w:rPr>
                <w:b/>
                <w:bCs/>
              </w:rPr>
              <w:t>01073000221220002000001</w:t>
            </w:r>
            <w:r w:rsidRPr="00F81685">
              <w:rPr>
                <w:sz w:val="22"/>
                <w:szCs w:val="22"/>
              </w:rPr>
              <w:t xml:space="preserve"> от </w:t>
            </w:r>
            <w:r w:rsidR="00E2433B">
              <w:rPr>
                <w:sz w:val="22"/>
                <w:szCs w:val="22"/>
              </w:rPr>
              <w:t>10.01.2023</w:t>
            </w:r>
            <w:r w:rsidRPr="00F81685">
              <w:rPr>
                <w:sz w:val="22"/>
                <w:szCs w:val="22"/>
              </w:rPr>
              <w:t>г.</w:t>
            </w:r>
          </w:p>
          <w:p w:rsidR="00C03653" w:rsidRPr="00F81685" w:rsidRDefault="00C03653" w:rsidP="00C03653">
            <w:pPr>
              <w:suppressAutoHyphens/>
              <w:ind w:left="570"/>
              <w:jc w:val="right"/>
              <w:rPr>
                <w:sz w:val="22"/>
                <w:szCs w:val="22"/>
              </w:rPr>
            </w:pPr>
          </w:p>
          <w:p w:rsidR="00C03653" w:rsidRPr="00F81685" w:rsidRDefault="00C03653" w:rsidP="00C03653">
            <w:pPr>
              <w:suppressAutoHyphens/>
              <w:ind w:left="570"/>
              <w:jc w:val="center"/>
              <w:rPr>
                <w:b/>
                <w:sz w:val="22"/>
                <w:szCs w:val="22"/>
              </w:rPr>
            </w:pPr>
          </w:p>
          <w:p w:rsidR="00C03653" w:rsidRPr="00F81685" w:rsidRDefault="00C03653" w:rsidP="00C03653">
            <w:pPr>
              <w:suppressAutoHyphens/>
              <w:ind w:left="570"/>
              <w:jc w:val="center"/>
              <w:rPr>
                <w:b/>
                <w:sz w:val="22"/>
                <w:szCs w:val="22"/>
              </w:rPr>
            </w:pPr>
            <w:r w:rsidRPr="00F81685">
              <w:rPr>
                <w:b/>
                <w:sz w:val="22"/>
                <w:szCs w:val="22"/>
              </w:rPr>
              <w:t>Техническое задание</w:t>
            </w:r>
          </w:p>
          <w:p w:rsidR="00E82434" w:rsidRPr="00F81685" w:rsidRDefault="00351121" w:rsidP="00E82434">
            <w:pPr>
              <w:jc w:val="center"/>
              <w:rPr>
                <w:sz w:val="22"/>
                <w:szCs w:val="22"/>
              </w:rPr>
            </w:pPr>
            <w:r>
              <w:rPr>
                <w:color w:val="000000"/>
                <w:sz w:val="22"/>
                <w:szCs w:val="22"/>
              </w:rPr>
              <w:t>О</w:t>
            </w:r>
            <w:r w:rsidR="00694DA4" w:rsidRPr="00F81685">
              <w:rPr>
                <w:sz w:val="22"/>
                <w:szCs w:val="22"/>
              </w:rPr>
              <w:t>бслуживани</w:t>
            </w:r>
            <w:r>
              <w:rPr>
                <w:sz w:val="22"/>
                <w:szCs w:val="22"/>
              </w:rPr>
              <w:t>е</w:t>
            </w:r>
            <w:r w:rsidR="00694DA4" w:rsidRPr="00F81685">
              <w:rPr>
                <w:sz w:val="22"/>
                <w:szCs w:val="22"/>
              </w:rPr>
              <w:t xml:space="preserve"> сетей уличного освещения, светофорных объектов и здания администрации городского поселения «Микунь </w:t>
            </w:r>
          </w:p>
          <w:p w:rsidR="004B2115" w:rsidRPr="005A1006" w:rsidRDefault="004B2115" w:rsidP="004B2115">
            <w:pPr>
              <w:jc w:val="center"/>
              <w:rPr>
                <w:b/>
              </w:rPr>
            </w:pPr>
          </w:p>
          <w:tbl>
            <w:tblPr>
              <w:tblW w:w="9993" w:type="dxa"/>
              <w:jc w:val="center"/>
              <w:tblLook w:val="04A0" w:firstRow="1" w:lastRow="0" w:firstColumn="1" w:lastColumn="0" w:noHBand="0" w:noVBand="1"/>
            </w:tblPr>
            <w:tblGrid>
              <w:gridCol w:w="704"/>
              <w:gridCol w:w="4420"/>
              <w:gridCol w:w="1529"/>
              <w:gridCol w:w="2054"/>
              <w:gridCol w:w="1286"/>
            </w:tblGrid>
            <w:tr w:rsidR="004B2115" w:rsidRPr="005A1006" w:rsidTr="00B314D7">
              <w:trPr>
                <w:trHeight w:val="601"/>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115" w:rsidRPr="005A1006" w:rsidRDefault="004B2115" w:rsidP="004B2115">
                  <w:pPr>
                    <w:jc w:val="center"/>
                    <w:rPr>
                      <w:b/>
                      <w:bCs/>
                      <w:color w:val="000000"/>
                    </w:rPr>
                  </w:pPr>
                  <w:bookmarkStart w:id="0" w:name="_Hlk122339943"/>
                  <w:r w:rsidRPr="005A1006">
                    <w:rPr>
                      <w:b/>
                      <w:bCs/>
                      <w:color w:val="000000"/>
                    </w:rPr>
                    <w:t>№п/п</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115" w:rsidRPr="005A1006" w:rsidRDefault="004B2115" w:rsidP="004B2115">
                  <w:pPr>
                    <w:jc w:val="center"/>
                    <w:rPr>
                      <w:b/>
                      <w:bCs/>
                      <w:color w:val="000000"/>
                    </w:rPr>
                  </w:pPr>
                  <w:r>
                    <w:rPr>
                      <w:b/>
                      <w:bCs/>
                      <w:color w:val="000000"/>
                    </w:rPr>
                    <w:t xml:space="preserve">Наименование </w:t>
                  </w:r>
                  <w:r w:rsidRPr="005A1006">
                    <w:rPr>
                      <w:b/>
                      <w:bCs/>
                      <w:color w:val="000000"/>
                    </w:rPr>
                    <w:t>работ</w:t>
                  </w:r>
                </w:p>
              </w:tc>
              <w:tc>
                <w:tcPr>
                  <w:tcW w:w="1553" w:type="dxa"/>
                  <w:tcBorders>
                    <w:top w:val="single" w:sz="4" w:space="0" w:color="auto"/>
                    <w:left w:val="single" w:sz="4" w:space="0" w:color="auto"/>
                    <w:right w:val="single" w:sz="4" w:space="0" w:color="auto"/>
                  </w:tcBorders>
                  <w:vAlign w:val="center"/>
                </w:tcPr>
                <w:p w:rsidR="004B2115" w:rsidRPr="005A1006" w:rsidRDefault="004B2115" w:rsidP="004B2115">
                  <w:pPr>
                    <w:jc w:val="center"/>
                    <w:rPr>
                      <w:b/>
                      <w:bCs/>
                      <w:color w:val="000000"/>
                    </w:rPr>
                  </w:pPr>
                  <w:r w:rsidRPr="005A1006">
                    <w:rPr>
                      <w:b/>
                      <w:bCs/>
                      <w:color w:val="000000"/>
                    </w:rPr>
                    <w:t>код ОКПД2</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115" w:rsidRPr="005A1006" w:rsidRDefault="004B2115" w:rsidP="004B2115">
                  <w:pPr>
                    <w:jc w:val="center"/>
                    <w:rPr>
                      <w:b/>
                      <w:bCs/>
                      <w:color w:val="000000"/>
                    </w:rPr>
                  </w:pPr>
                  <w:r w:rsidRPr="005A1006">
                    <w:rPr>
                      <w:b/>
                      <w:bCs/>
                      <w:color w:val="000000"/>
                    </w:rPr>
                    <w:t>Единица измерения</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115" w:rsidRPr="005A1006" w:rsidRDefault="004B2115" w:rsidP="004B2115">
                  <w:pPr>
                    <w:jc w:val="center"/>
                    <w:rPr>
                      <w:b/>
                      <w:bCs/>
                      <w:color w:val="000000"/>
                    </w:rPr>
                  </w:pPr>
                  <w:r w:rsidRPr="005A1006">
                    <w:rPr>
                      <w:b/>
                      <w:bCs/>
                      <w:color w:val="000000"/>
                    </w:rPr>
                    <w:t>Количество</w:t>
                  </w:r>
                </w:p>
              </w:tc>
            </w:tr>
            <w:tr w:rsidR="004B2115" w:rsidRPr="005A1006" w:rsidTr="00B314D7">
              <w:trPr>
                <w:trHeight w:val="59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B2115" w:rsidRPr="005A1006" w:rsidRDefault="004B2115" w:rsidP="004B2115">
                  <w:pPr>
                    <w:jc w:val="center"/>
                    <w:rPr>
                      <w:color w:val="000000"/>
                    </w:rPr>
                  </w:pPr>
                  <w:r w:rsidRPr="005A1006">
                    <w:rPr>
                      <w:color w:val="000000"/>
                    </w:rPr>
                    <w:t>1</w:t>
                  </w:r>
                </w:p>
              </w:tc>
              <w:tc>
                <w:tcPr>
                  <w:tcW w:w="4678" w:type="dxa"/>
                  <w:tcBorders>
                    <w:top w:val="nil"/>
                    <w:left w:val="nil"/>
                    <w:bottom w:val="single" w:sz="4" w:space="0" w:color="auto"/>
                    <w:right w:val="single" w:sz="4" w:space="0" w:color="auto"/>
                  </w:tcBorders>
                  <w:shd w:val="clear" w:color="auto" w:fill="auto"/>
                  <w:vAlign w:val="center"/>
                  <w:hideMark/>
                </w:tcPr>
                <w:p w:rsidR="004B2115" w:rsidRPr="00A81635" w:rsidRDefault="004B2115" w:rsidP="004B2115">
                  <w:pPr>
                    <w:jc w:val="center"/>
                    <w:rPr>
                      <w:bCs/>
                      <w:color w:val="000000"/>
                    </w:rPr>
                  </w:pPr>
                  <w:r w:rsidRPr="00A81635">
                    <w:rPr>
                      <w:bCs/>
                    </w:rPr>
                    <w:t xml:space="preserve">Обслуживание сетей </w:t>
                  </w:r>
                  <w:r w:rsidRPr="00A81635">
                    <w:rPr>
                      <w:bCs/>
                      <w:color w:val="000000"/>
                    </w:rPr>
                    <w:t>уличного освещения</w:t>
                  </w:r>
                </w:p>
              </w:tc>
              <w:tc>
                <w:tcPr>
                  <w:tcW w:w="1553" w:type="dxa"/>
                  <w:tcBorders>
                    <w:top w:val="single" w:sz="4" w:space="0" w:color="auto"/>
                    <w:left w:val="nil"/>
                    <w:bottom w:val="single" w:sz="4" w:space="0" w:color="auto"/>
                    <w:right w:val="single" w:sz="4" w:space="0" w:color="auto"/>
                  </w:tcBorders>
                  <w:vAlign w:val="center"/>
                </w:tcPr>
                <w:p w:rsidR="004B2115" w:rsidRPr="005A1006" w:rsidRDefault="004B2115" w:rsidP="004B2115">
                  <w:pPr>
                    <w:jc w:val="center"/>
                    <w:rPr>
                      <w:color w:val="000000"/>
                    </w:rPr>
                  </w:pPr>
                  <w:r w:rsidRPr="005A1006">
                    <w:rPr>
                      <w:color w:val="000000"/>
                    </w:rPr>
                    <w:t>33.14.11.000</w:t>
                  </w:r>
                </w:p>
              </w:tc>
              <w:tc>
                <w:tcPr>
                  <w:tcW w:w="2133" w:type="dxa"/>
                  <w:tcBorders>
                    <w:top w:val="nil"/>
                    <w:left w:val="single" w:sz="4" w:space="0" w:color="auto"/>
                    <w:bottom w:val="single" w:sz="4" w:space="0" w:color="auto"/>
                    <w:right w:val="single" w:sz="4" w:space="0" w:color="auto"/>
                  </w:tcBorders>
                  <w:shd w:val="clear" w:color="auto" w:fill="auto"/>
                  <w:vAlign w:val="center"/>
                  <w:hideMark/>
                </w:tcPr>
                <w:p w:rsidR="004B2115" w:rsidRPr="005A1006" w:rsidRDefault="004B2115" w:rsidP="004B2115">
                  <w:pPr>
                    <w:rPr>
                      <w:color w:val="000000"/>
                    </w:rPr>
                  </w:pPr>
                  <w:r w:rsidRPr="005A1006">
                    <w:rPr>
                      <w:color w:val="000000"/>
                    </w:rPr>
                    <w:t>Условная единица</w:t>
                  </w:r>
                </w:p>
              </w:tc>
              <w:tc>
                <w:tcPr>
                  <w:tcW w:w="1067" w:type="dxa"/>
                  <w:tcBorders>
                    <w:top w:val="nil"/>
                    <w:left w:val="nil"/>
                    <w:bottom w:val="single" w:sz="4" w:space="0" w:color="auto"/>
                    <w:right w:val="single" w:sz="4" w:space="0" w:color="auto"/>
                  </w:tcBorders>
                  <w:shd w:val="clear" w:color="auto" w:fill="auto"/>
                  <w:vAlign w:val="center"/>
                  <w:hideMark/>
                </w:tcPr>
                <w:p w:rsidR="004B2115" w:rsidRPr="005A1006" w:rsidRDefault="004B2115" w:rsidP="004B2115">
                  <w:pPr>
                    <w:jc w:val="center"/>
                    <w:rPr>
                      <w:color w:val="000000"/>
                    </w:rPr>
                  </w:pPr>
                  <w:r w:rsidRPr="005A1006">
                    <w:rPr>
                      <w:color w:val="000000"/>
                    </w:rPr>
                    <w:t>1</w:t>
                  </w:r>
                </w:p>
              </w:tc>
            </w:tr>
            <w:tr w:rsidR="004B2115" w:rsidRPr="005A1006" w:rsidTr="00B314D7">
              <w:trPr>
                <w:trHeight w:val="46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B2115" w:rsidRPr="005A1006" w:rsidRDefault="004B2115" w:rsidP="004B2115">
                  <w:pPr>
                    <w:jc w:val="center"/>
                    <w:rPr>
                      <w:color w:val="000000"/>
                    </w:rPr>
                  </w:pPr>
                  <w:r w:rsidRPr="005A1006">
                    <w:rPr>
                      <w:color w:val="000000"/>
                    </w:rPr>
                    <w:t>2</w:t>
                  </w:r>
                </w:p>
              </w:tc>
              <w:tc>
                <w:tcPr>
                  <w:tcW w:w="4678" w:type="dxa"/>
                  <w:tcBorders>
                    <w:top w:val="nil"/>
                    <w:left w:val="nil"/>
                    <w:bottom w:val="single" w:sz="4" w:space="0" w:color="auto"/>
                    <w:right w:val="single" w:sz="4" w:space="0" w:color="auto"/>
                  </w:tcBorders>
                  <w:shd w:val="clear" w:color="auto" w:fill="auto"/>
                  <w:vAlign w:val="center"/>
                  <w:hideMark/>
                </w:tcPr>
                <w:p w:rsidR="004B2115" w:rsidRPr="00A81635" w:rsidRDefault="004B2115" w:rsidP="004B2115">
                  <w:pPr>
                    <w:jc w:val="center"/>
                    <w:rPr>
                      <w:bCs/>
                      <w:color w:val="000000"/>
                    </w:rPr>
                  </w:pPr>
                  <w:r w:rsidRPr="00A81635">
                    <w:rPr>
                      <w:bCs/>
                    </w:rPr>
                    <w:t>Обслуживание сетей</w:t>
                  </w:r>
                  <w:r w:rsidRPr="00A81635">
                    <w:rPr>
                      <w:bCs/>
                      <w:color w:val="000000"/>
                    </w:rPr>
                    <w:t xml:space="preserve"> здания администрации городского поселения «Микунь»</w:t>
                  </w:r>
                </w:p>
              </w:tc>
              <w:tc>
                <w:tcPr>
                  <w:tcW w:w="1553" w:type="dxa"/>
                  <w:tcBorders>
                    <w:top w:val="single" w:sz="4" w:space="0" w:color="auto"/>
                    <w:left w:val="nil"/>
                    <w:bottom w:val="single" w:sz="4" w:space="0" w:color="auto"/>
                    <w:right w:val="single" w:sz="4" w:space="0" w:color="auto"/>
                  </w:tcBorders>
                  <w:vAlign w:val="center"/>
                </w:tcPr>
                <w:p w:rsidR="004B2115" w:rsidRPr="005A1006" w:rsidRDefault="004B2115" w:rsidP="004B2115">
                  <w:pPr>
                    <w:jc w:val="center"/>
                    <w:rPr>
                      <w:color w:val="000000"/>
                    </w:rPr>
                  </w:pPr>
                  <w:r w:rsidRPr="005A1006">
                    <w:rPr>
                      <w:color w:val="000000"/>
                    </w:rPr>
                    <w:t>33.14.11.000</w:t>
                  </w:r>
                </w:p>
              </w:tc>
              <w:tc>
                <w:tcPr>
                  <w:tcW w:w="2133" w:type="dxa"/>
                  <w:tcBorders>
                    <w:top w:val="nil"/>
                    <w:left w:val="single" w:sz="4" w:space="0" w:color="auto"/>
                    <w:bottom w:val="single" w:sz="4" w:space="0" w:color="auto"/>
                    <w:right w:val="single" w:sz="4" w:space="0" w:color="auto"/>
                  </w:tcBorders>
                  <w:shd w:val="clear" w:color="auto" w:fill="auto"/>
                  <w:vAlign w:val="center"/>
                  <w:hideMark/>
                </w:tcPr>
                <w:p w:rsidR="004B2115" w:rsidRPr="005A1006" w:rsidRDefault="004B2115" w:rsidP="004B2115">
                  <w:pPr>
                    <w:rPr>
                      <w:color w:val="000000"/>
                    </w:rPr>
                  </w:pPr>
                  <w:r w:rsidRPr="005A1006">
                    <w:rPr>
                      <w:color w:val="000000"/>
                    </w:rPr>
                    <w:t>Условная единица</w:t>
                  </w:r>
                </w:p>
              </w:tc>
              <w:tc>
                <w:tcPr>
                  <w:tcW w:w="1067" w:type="dxa"/>
                  <w:tcBorders>
                    <w:top w:val="nil"/>
                    <w:left w:val="nil"/>
                    <w:bottom w:val="single" w:sz="4" w:space="0" w:color="auto"/>
                    <w:right w:val="single" w:sz="4" w:space="0" w:color="auto"/>
                  </w:tcBorders>
                  <w:shd w:val="clear" w:color="auto" w:fill="auto"/>
                  <w:vAlign w:val="center"/>
                  <w:hideMark/>
                </w:tcPr>
                <w:p w:rsidR="004B2115" w:rsidRPr="005A1006" w:rsidRDefault="004B2115" w:rsidP="004B2115">
                  <w:pPr>
                    <w:jc w:val="center"/>
                    <w:rPr>
                      <w:color w:val="000000"/>
                    </w:rPr>
                  </w:pPr>
                  <w:r w:rsidRPr="005A1006">
                    <w:rPr>
                      <w:color w:val="000000"/>
                    </w:rPr>
                    <w:t>1</w:t>
                  </w:r>
                </w:p>
              </w:tc>
            </w:tr>
            <w:tr w:rsidR="004B2115" w:rsidRPr="005A1006" w:rsidTr="00B314D7">
              <w:trPr>
                <w:trHeight w:val="32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B2115" w:rsidRPr="005A1006" w:rsidRDefault="004B2115" w:rsidP="004B2115">
                  <w:pPr>
                    <w:jc w:val="center"/>
                    <w:rPr>
                      <w:color w:val="000000"/>
                    </w:rPr>
                  </w:pPr>
                  <w:r w:rsidRPr="005A1006">
                    <w:rPr>
                      <w:color w:val="000000"/>
                    </w:rPr>
                    <w:t>3</w:t>
                  </w:r>
                </w:p>
              </w:tc>
              <w:tc>
                <w:tcPr>
                  <w:tcW w:w="4678" w:type="dxa"/>
                  <w:tcBorders>
                    <w:top w:val="nil"/>
                    <w:left w:val="nil"/>
                    <w:bottom w:val="single" w:sz="4" w:space="0" w:color="auto"/>
                    <w:right w:val="single" w:sz="4" w:space="0" w:color="auto"/>
                  </w:tcBorders>
                  <w:shd w:val="clear" w:color="auto" w:fill="auto"/>
                  <w:vAlign w:val="center"/>
                  <w:hideMark/>
                </w:tcPr>
                <w:p w:rsidR="004B2115" w:rsidRPr="00A81635" w:rsidRDefault="004B2115" w:rsidP="004B2115">
                  <w:pPr>
                    <w:jc w:val="center"/>
                    <w:rPr>
                      <w:bCs/>
                      <w:color w:val="000000"/>
                    </w:rPr>
                  </w:pPr>
                  <w:r w:rsidRPr="00A81635">
                    <w:rPr>
                      <w:bCs/>
                    </w:rPr>
                    <w:t xml:space="preserve">Обслуживание сетей </w:t>
                  </w:r>
                  <w:r w:rsidRPr="00A81635">
                    <w:rPr>
                      <w:bCs/>
                      <w:color w:val="000000"/>
                    </w:rPr>
                    <w:t>светофорных объектов</w:t>
                  </w:r>
                </w:p>
              </w:tc>
              <w:tc>
                <w:tcPr>
                  <w:tcW w:w="1553" w:type="dxa"/>
                  <w:tcBorders>
                    <w:top w:val="single" w:sz="4" w:space="0" w:color="auto"/>
                    <w:left w:val="nil"/>
                    <w:bottom w:val="single" w:sz="4" w:space="0" w:color="auto"/>
                    <w:right w:val="single" w:sz="4" w:space="0" w:color="auto"/>
                  </w:tcBorders>
                  <w:vAlign w:val="center"/>
                </w:tcPr>
                <w:p w:rsidR="004B2115" w:rsidRPr="005A1006" w:rsidRDefault="004B2115" w:rsidP="004B2115">
                  <w:pPr>
                    <w:jc w:val="center"/>
                    <w:rPr>
                      <w:color w:val="000000"/>
                    </w:rPr>
                  </w:pPr>
                  <w:r w:rsidRPr="005A1006">
                    <w:rPr>
                      <w:color w:val="000000"/>
                    </w:rPr>
                    <w:t>33.14.11.000</w:t>
                  </w:r>
                </w:p>
              </w:tc>
              <w:tc>
                <w:tcPr>
                  <w:tcW w:w="2133" w:type="dxa"/>
                  <w:tcBorders>
                    <w:top w:val="nil"/>
                    <w:left w:val="single" w:sz="4" w:space="0" w:color="auto"/>
                    <w:bottom w:val="single" w:sz="4" w:space="0" w:color="auto"/>
                    <w:right w:val="single" w:sz="4" w:space="0" w:color="auto"/>
                  </w:tcBorders>
                  <w:shd w:val="clear" w:color="auto" w:fill="auto"/>
                  <w:vAlign w:val="center"/>
                  <w:hideMark/>
                </w:tcPr>
                <w:p w:rsidR="004B2115" w:rsidRPr="005A1006" w:rsidRDefault="004B2115" w:rsidP="004B2115">
                  <w:pPr>
                    <w:rPr>
                      <w:color w:val="000000"/>
                    </w:rPr>
                  </w:pPr>
                  <w:r w:rsidRPr="005A1006">
                    <w:rPr>
                      <w:color w:val="000000"/>
                    </w:rPr>
                    <w:t>Условная единица</w:t>
                  </w:r>
                </w:p>
              </w:tc>
              <w:tc>
                <w:tcPr>
                  <w:tcW w:w="1067" w:type="dxa"/>
                  <w:tcBorders>
                    <w:top w:val="nil"/>
                    <w:left w:val="nil"/>
                    <w:bottom w:val="single" w:sz="4" w:space="0" w:color="auto"/>
                    <w:right w:val="single" w:sz="4" w:space="0" w:color="auto"/>
                  </w:tcBorders>
                  <w:shd w:val="clear" w:color="auto" w:fill="auto"/>
                  <w:vAlign w:val="center"/>
                  <w:hideMark/>
                </w:tcPr>
                <w:p w:rsidR="004B2115" w:rsidRPr="005A1006" w:rsidRDefault="004B2115" w:rsidP="004B2115">
                  <w:pPr>
                    <w:jc w:val="center"/>
                    <w:rPr>
                      <w:color w:val="000000"/>
                    </w:rPr>
                  </w:pPr>
                  <w:r w:rsidRPr="005A1006">
                    <w:rPr>
                      <w:color w:val="000000"/>
                    </w:rPr>
                    <w:t>1</w:t>
                  </w:r>
                </w:p>
              </w:tc>
            </w:tr>
            <w:bookmarkEnd w:id="0"/>
          </w:tbl>
          <w:p w:rsidR="004B2115" w:rsidRPr="005A1006" w:rsidRDefault="004B2115" w:rsidP="004B2115">
            <w:pPr>
              <w:jc w:val="center"/>
              <w:rPr>
                <w:b/>
              </w:rPr>
            </w:pPr>
          </w:p>
          <w:p w:rsidR="004B2115" w:rsidRPr="005A1006" w:rsidRDefault="004B2115" w:rsidP="004B2115">
            <w:r w:rsidRPr="005A1006">
              <w:rPr>
                <w:b/>
                <w:lang w:val="en-US"/>
              </w:rPr>
              <w:t>I</w:t>
            </w:r>
            <w:r w:rsidRPr="005A1006">
              <w:rPr>
                <w:b/>
              </w:rPr>
              <w:t>.</w:t>
            </w:r>
            <w:r>
              <w:rPr>
                <w:b/>
              </w:rPr>
              <w:t xml:space="preserve"> Осуществление </w:t>
            </w:r>
            <w:r w:rsidRPr="005A1006">
              <w:rPr>
                <w:b/>
              </w:rPr>
              <w:t>обслуживания объектов уличного освещения в границах эксплуатационной ответственности сторон в следующем объеме:</w:t>
            </w:r>
          </w:p>
          <w:p w:rsidR="004B2115" w:rsidRPr="005A1006" w:rsidRDefault="004B2115" w:rsidP="004B2115"/>
          <w:p w:rsidR="004B2115" w:rsidRPr="005A1006" w:rsidRDefault="004B2115" w:rsidP="004B2115">
            <w:r w:rsidRPr="005A1006">
              <w:t xml:space="preserve">Осмотр по всей длине ВЛ электромонтерами с составлением листов осмотра </w:t>
            </w:r>
          </w:p>
          <w:p w:rsidR="004B2115" w:rsidRPr="005A1006" w:rsidRDefault="004B2115" w:rsidP="004B2115">
            <w:r w:rsidRPr="005A1006">
              <w:t xml:space="preserve">Внеочередной осмотр ВЛ и осветительных приборов после стихийного явления или после воздействия сверхрасчетных механических нагрузок.  </w:t>
            </w:r>
          </w:p>
          <w:p w:rsidR="004B2115" w:rsidRPr="005A1006" w:rsidRDefault="004B2115" w:rsidP="004B2115">
            <w:r w:rsidRPr="005A1006">
              <w:t xml:space="preserve">Внеочередной осмотр ВЛ после сгорания плавких ставок в фидерах, в том числе неуспешного повторного включения.   </w:t>
            </w:r>
          </w:p>
          <w:p w:rsidR="004B2115" w:rsidRPr="005A1006" w:rsidRDefault="004B2115" w:rsidP="004B2115">
            <w:r w:rsidRPr="005A1006">
              <w:t>Проверка состояния железобетонных опор, их элементов, железобетонных приставок.</w:t>
            </w:r>
          </w:p>
          <w:p w:rsidR="004B2115" w:rsidRPr="005A1006" w:rsidRDefault="004B2115" w:rsidP="004B2115">
            <w:r w:rsidRPr="005A1006">
              <w:t>Измерение сопротивления заземляющих устройств у опор всех типов.</w:t>
            </w:r>
          </w:p>
          <w:p w:rsidR="004B2115" w:rsidRPr="005A1006" w:rsidRDefault="004B2115" w:rsidP="004B2115">
            <w:r w:rsidRPr="005A1006">
              <w:t>Проверка габаритов проводов, расстояний приближения, в том числе в местах пересечений (при осмотрах).</w:t>
            </w:r>
          </w:p>
          <w:p w:rsidR="004B2115" w:rsidRPr="005A1006" w:rsidRDefault="004B2115" w:rsidP="004B2115">
            <w:r w:rsidRPr="005A1006">
              <w:t>Проверка расстояний приближения проводов ВЛ к проводам других ВЛ или проводам ПВ при совместной подвеске на общих опорах.</w:t>
            </w:r>
          </w:p>
          <w:p w:rsidR="004B2115" w:rsidRPr="005A1006" w:rsidRDefault="004B2115" w:rsidP="004B2115">
            <w:r w:rsidRPr="005A1006">
              <w:t>Проверка габарита от проводов поросли.</w:t>
            </w:r>
          </w:p>
          <w:p w:rsidR="004B2115" w:rsidRPr="005A1006" w:rsidRDefault="004B2115" w:rsidP="004B2115">
            <w:r w:rsidRPr="005A1006">
              <w:t>Проверка состояния проводов в местах возможного соприкосновения с деревьями, отдельными сучьями.</w:t>
            </w:r>
          </w:p>
          <w:p w:rsidR="004B2115" w:rsidRPr="005A1006" w:rsidRDefault="004B2115" w:rsidP="004B2115">
            <w:r w:rsidRPr="005A1006">
              <w:t>Проверка отсутствия повреждений зажимов и арматуры для соединения проводов с оборудованием и подземными кабелями.</w:t>
            </w:r>
          </w:p>
          <w:p w:rsidR="004B2115" w:rsidRPr="005A1006" w:rsidRDefault="004B2115" w:rsidP="004B2115">
            <w:r w:rsidRPr="005A1006">
              <w:t>Проверка работы светоточек.</w:t>
            </w:r>
          </w:p>
          <w:p w:rsidR="004B2115" w:rsidRPr="005A1006" w:rsidRDefault="004B2115" w:rsidP="004B2115">
            <w:r w:rsidRPr="005A1006">
              <w:t>Вырубка отдельных деревьев, обрезка сучьев, угрожающих повреждению провода.</w:t>
            </w:r>
          </w:p>
          <w:p w:rsidR="004B2115" w:rsidRPr="005A1006" w:rsidRDefault="004B2115" w:rsidP="004B2115">
            <w:r w:rsidRPr="005A1006">
              <w:t xml:space="preserve">Выполнение мероприятий, связанных с охраной ВЛ, Допуск к работам сторонних организаций и надзор за работами проводимыми в близи. </w:t>
            </w:r>
          </w:p>
          <w:p w:rsidR="004B2115" w:rsidRPr="005A1006" w:rsidRDefault="004B2115" w:rsidP="004B2115">
            <w:r w:rsidRPr="005A1006">
              <w:t>Осмотр щитов управления уличным освещением.</w:t>
            </w:r>
          </w:p>
          <w:p w:rsidR="004B2115" w:rsidRPr="005A1006" w:rsidRDefault="004B2115" w:rsidP="004B2115">
            <w:r w:rsidRPr="005A1006">
              <w:t>Ремонт светильников уличного освещения.</w:t>
            </w:r>
          </w:p>
          <w:p w:rsidR="004B2115" w:rsidRPr="005A1006" w:rsidRDefault="004B2115" w:rsidP="004B2115">
            <w:r w:rsidRPr="005A1006">
              <w:t>Замена ламп в светильниках уличного освещения.</w:t>
            </w:r>
          </w:p>
          <w:p w:rsidR="004B2115" w:rsidRPr="005A1006" w:rsidRDefault="004B2115" w:rsidP="004B2115">
            <w:r w:rsidRPr="005A1006">
              <w:t>Замена дросселей в светильниках уличного освещения.</w:t>
            </w:r>
          </w:p>
          <w:p w:rsidR="004B2115" w:rsidRPr="005A1006" w:rsidRDefault="004B2115" w:rsidP="004B2115">
            <w:r w:rsidRPr="005A1006">
              <w:t>Чистка плафонов в светильниках уличного освещения.</w:t>
            </w:r>
          </w:p>
          <w:p w:rsidR="004B2115" w:rsidRPr="005A1006" w:rsidRDefault="004B2115" w:rsidP="004B2115">
            <w:r w:rsidRPr="005A1006">
              <w:t>Замена питающих проводов светильников уличного освещения.</w:t>
            </w:r>
          </w:p>
          <w:p w:rsidR="004B2115" w:rsidRPr="005A1006" w:rsidRDefault="004B2115" w:rsidP="004B2115">
            <w:r w:rsidRPr="005A1006">
              <w:t>Перетяжка проводов уличного освещения.</w:t>
            </w:r>
          </w:p>
          <w:p w:rsidR="004B2115" w:rsidRPr="005A1006" w:rsidRDefault="004B2115" w:rsidP="004B2115">
            <w:r w:rsidRPr="005A1006">
              <w:t>Ремонт и ревизия щитов уличного освещения.</w:t>
            </w:r>
          </w:p>
          <w:p w:rsidR="004B2115" w:rsidRPr="005A1006" w:rsidRDefault="004B2115" w:rsidP="004B2115">
            <w:r w:rsidRPr="005A1006">
              <w:t>Замена пусковой аппаратуры в щитах уличного освещения.</w:t>
            </w:r>
          </w:p>
          <w:p w:rsidR="004B2115" w:rsidRPr="005A1006" w:rsidRDefault="004B2115" w:rsidP="004B2115">
            <w:r w:rsidRPr="005A1006">
              <w:t>Замена эл.счетчиков в щитах уличного освещения.</w:t>
            </w:r>
          </w:p>
          <w:p w:rsidR="004B2115" w:rsidRPr="005A1006" w:rsidRDefault="004B2115" w:rsidP="004B2115">
            <w:r w:rsidRPr="005A1006">
              <w:t>Ремонт заземления в щитах уличного освещения.</w:t>
            </w:r>
          </w:p>
          <w:p w:rsidR="004B2115" w:rsidRPr="005A1006" w:rsidRDefault="004B2115" w:rsidP="004B2115">
            <w:r w:rsidRPr="005A1006">
              <w:t>Перевод таймеров и регулировка фотореле в щитах уличного освещения (постоянно по мере необходимости).</w:t>
            </w:r>
          </w:p>
          <w:p w:rsidR="004B2115" w:rsidRPr="005A1006" w:rsidRDefault="004B2115" w:rsidP="004B2115">
            <w:r w:rsidRPr="005A1006">
              <w:t>Снятие показаний эл.счетчиков в щитах уличного (ежемесячно).</w:t>
            </w:r>
          </w:p>
          <w:p w:rsidR="004B2115" w:rsidRPr="005A1006" w:rsidRDefault="004B2115" w:rsidP="004B2115">
            <w:r w:rsidRPr="005A1006">
              <w:t>Выправка и укрепление наклоненных опор ВЛ уличного освещения.</w:t>
            </w:r>
          </w:p>
          <w:p w:rsidR="004B2115" w:rsidRPr="005A1006" w:rsidRDefault="004B2115" w:rsidP="004B2115">
            <w:r w:rsidRPr="005A1006">
              <w:t>Замена дефектных изоляторов на ВЛ уличного освещения.</w:t>
            </w:r>
          </w:p>
          <w:p w:rsidR="004B2115" w:rsidRPr="005A1006" w:rsidRDefault="004B2115" w:rsidP="004B2115">
            <w:r w:rsidRPr="005A1006">
              <w:t xml:space="preserve"> Замер сопротивления кабелей 0,4кВ с составлением протоколов (1 раз в год)</w:t>
            </w:r>
          </w:p>
          <w:p w:rsidR="004B2115" w:rsidRPr="005A1006" w:rsidRDefault="004B2115" w:rsidP="004B2115">
            <w:r w:rsidRPr="005A1006">
              <w:t>Замер петли-фаза ноль в сети 0,23кВ с составлением протоколов (1 раз в год)</w:t>
            </w:r>
          </w:p>
          <w:p w:rsidR="004B2115" w:rsidRPr="005A1006" w:rsidRDefault="004B2115" w:rsidP="004B2115"/>
          <w:p w:rsidR="004B2115" w:rsidRPr="005A1006" w:rsidRDefault="004B2115" w:rsidP="004B2115">
            <w:r w:rsidRPr="005A1006">
              <w:t>Местом проведения работ являются линии уличного освещения городского поселения «Микунь».</w:t>
            </w:r>
          </w:p>
          <w:p w:rsidR="004B2115" w:rsidRPr="005A1006" w:rsidRDefault="004B2115" w:rsidP="004B2115"/>
          <w:p w:rsidR="004B2115" w:rsidRPr="005A1006" w:rsidRDefault="004B2115" w:rsidP="004B2115">
            <w:r w:rsidRPr="005A1006">
              <w:t>Осмотр внутренней электрической проводки 0,23 кВ.</w:t>
            </w:r>
          </w:p>
          <w:p w:rsidR="004B2115" w:rsidRPr="005A1006" w:rsidRDefault="004B2115" w:rsidP="004B2115">
            <w:r w:rsidRPr="005A1006">
              <w:t>Осмотр КЛ-0,4кВ.</w:t>
            </w:r>
          </w:p>
          <w:p w:rsidR="004B2115" w:rsidRPr="005A1006" w:rsidRDefault="004B2115" w:rsidP="004B2115">
            <w:r w:rsidRPr="005A1006">
              <w:t>Проверка работы светоточек.</w:t>
            </w:r>
          </w:p>
          <w:p w:rsidR="004B2115" w:rsidRPr="005A1006" w:rsidRDefault="004B2115" w:rsidP="004B2115">
            <w:r w:rsidRPr="005A1006">
              <w:t>Осмотр щитов внутреннего освещением.</w:t>
            </w:r>
          </w:p>
          <w:p w:rsidR="004B2115" w:rsidRPr="005A1006" w:rsidRDefault="004B2115" w:rsidP="004B2115">
            <w:r w:rsidRPr="005A1006">
              <w:t>Ремонт светильников освещения.</w:t>
            </w:r>
          </w:p>
          <w:p w:rsidR="004B2115" w:rsidRPr="005A1006" w:rsidRDefault="004B2115" w:rsidP="004B2115">
            <w:r w:rsidRPr="005A1006">
              <w:t>Замена ламп в светильниках освещения.</w:t>
            </w:r>
          </w:p>
          <w:p w:rsidR="004B2115" w:rsidRPr="005A1006" w:rsidRDefault="004B2115" w:rsidP="004B2115">
            <w:r w:rsidRPr="005A1006">
              <w:lastRenderedPageBreak/>
              <w:t>Замена дросселей в светильниках освещения.</w:t>
            </w:r>
          </w:p>
          <w:p w:rsidR="004B2115" w:rsidRPr="005A1006" w:rsidRDefault="004B2115" w:rsidP="004B2115">
            <w:r w:rsidRPr="005A1006">
              <w:t>Чистка плафонов в светильниках освещения.</w:t>
            </w:r>
          </w:p>
          <w:p w:rsidR="004B2115" w:rsidRPr="005A1006" w:rsidRDefault="004B2115" w:rsidP="004B2115">
            <w:r w:rsidRPr="005A1006">
              <w:t>Замена питающих проводов светильников освещения.</w:t>
            </w:r>
          </w:p>
          <w:p w:rsidR="004B2115" w:rsidRPr="005A1006" w:rsidRDefault="004B2115" w:rsidP="004B2115">
            <w:r w:rsidRPr="005A1006">
              <w:t>Ремонт и замена выключателей, розеток.</w:t>
            </w:r>
          </w:p>
          <w:p w:rsidR="004B2115" w:rsidRPr="005A1006" w:rsidRDefault="004B2115" w:rsidP="004B2115">
            <w:r w:rsidRPr="005A1006">
              <w:t>Ремонт и ревизия щитов внутреннего освещения.</w:t>
            </w:r>
          </w:p>
          <w:p w:rsidR="004B2115" w:rsidRPr="005A1006" w:rsidRDefault="004B2115" w:rsidP="004B2115">
            <w:r w:rsidRPr="005A1006">
              <w:t>Замена эл.счетчиков в щитах.</w:t>
            </w:r>
          </w:p>
          <w:p w:rsidR="004B2115" w:rsidRPr="005A1006" w:rsidRDefault="004B2115" w:rsidP="004B2115">
            <w:r w:rsidRPr="005A1006">
              <w:t>Ремонт заземления в щитах освещения.</w:t>
            </w:r>
          </w:p>
          <w:p w:rsidR="004B2115" w:rsidRPr="005A1006" w:rsidRDefault="004B2115" w:rsidP="004B2115">
            <w:r w:rsidRPr="005A1006">
              <w:t>Замер сопротивления кабелей 0,4кВ с составлением протоколов (1 раз в год).</w:t>
            </w:r>
          </w:p>
          <w:p w:rsidR="004B2115" w:rsidRPr="005A1006" w:rsidRDefault="004B2115" w:rsidP="004B2115">
            <w:r w:rsidRPr="005A1006">
              <w:t>Замер петли-фаза ноль в сети 0,23кВ с составлением протоколов (1 раз в год).</w:t>
            </w:r>
          </w:p>
          <w:p w:rsidR="004B2115" w:rsidRPr="005A1006" w:rsidRDefault="004B2115" w:rsidP="004B2115">
            <w:r w:rsidRPr="005A1006">
              <w:t>Оперативное обслуживание.</w:t>
            </w:r>
          </w:p>
          <w:p w:rsidR="004B2115" w:rsidRPr="005A1006" w:rsidRDefault="004B2115" w:rsidP="004B2115"/>
          <w:p w:rsidR="004B2115" w:rsidRPr="005A1006" w:rsidRDefault="004B2115" w:rsidP="004B2115">
            <w:r w:rsidRPr="005A1006">
              <w:t xml:space="preserve">Сроки выполнения работ: </w:t>
            </w:r>
          </w:p>
          <w:p w:rsidR="004B2115" w:rsidRPr="005A1006" w:rsidRDefault="004B2115" w:rsidP="004B2115">
            <w:r w:rsidRPr="005A1006">
              <w:t xml:space="preserve">Начало: с даты заключения контракта. </w:t>
            </w:r>
          </w:p>
          <w:p w:rsidR="004B2115" w:rsidRPr="005A1006" w:rsidRDefault="004B2115" w:rsidP="004B2115">
            <w:r w:rsidRPr="005A1006">
              <w:t>Окончание: 3</w:t>
            </w:r>
            <w:r>
              <w:t>0</w:t>
            </w:r>
            <w:r w:rsidRPr="005A1006">
              <w:t>.12.202</w:t>
            </w:r>
            <w:r>
              <w:t>3 г</w:t>
            </w:r>
            <w:r w:rsidRPr="005A1006">
              <w:t>.</w:t>
            </w:r>
          </w:p>
          <w:p w:rsidR="004B2115" w:rsidRPr="005A1006" w:rsidRDefault="004B2115" w:rsidP="004B2115">
            <w:r w:rsidRPr="005A1006">
              <w:tab/>
            </w:r>
          </w:p>
          <w:p w:rsidR="004B2115" w:rsidRPr="005A1006" w:rsidRDefault="004B2115" w:rsidP="004B2115">
            <w:r w:rsidRPr="005A1006">
              <w:t xml:space="preserve">Условия выполнения работ: </w:t>
            </w:r>
          </w:p>
          <w:p w:rsidR="004B2115" w:rsidRPr="005A1006" w:rsidRDefault="004B2115" w:rsidP="004B2115">
            <w:r w:rsidRPr="005A1006">
              <w:t xml:space="preserve">- исправное состояние сетей уличного освещения, </w:t>
            </w:r>
          </w:p>
          <w:p w:rsidR="004B2115" w:rsidRPr="005A1006" w:rsidRDefault="004B2115" w:rsidP="004B2115">
            <w:r w:rsidRPr="005A1006">
              <w:t xml:space="preserve">- безопасное производство работ, </w:t>
            </w:r>
          </w:p>
          <w:p w:rsidR="004B2115" w:rsidRPr="005A1006" w:rsidRDefault="004B2115" w:rsidP="004B2115">
            <w:r w:rsidRPr="005A1006">
              <w:t xml:space="preserve">- круглосуточное оперативное дежурство, </w:t>
            </w:r>
          </w:p>
          <w:p w:rsidR="004B2115" w:rsidRPr="005A1006" w:rsidRDefault="004B2115" w:rsidP="004B2115">
            <w:r w:rsidRPr="005A1006">
              <w:t xml:space="preserve">- наличие квалифицированного персонала с группами по электробезопасности не ниже 3 группы, </w:t>
            </w:r>
          </w:p>
          <w:p w:rsidR="004B2115" w:rsidRPr="005A1006" w:rsidRDefault="004B2115" w:rsidP="004B2115">
            <w:r w:rsidRPr="005A1006">
              <w:t xml:space="preserve">- наличие собственной электролаборатории с разрешением на испытания и измерения в эл.сетях до 1000 В, </w:t>
            </w:r>
          </w:p>
          <w:p w:rsidR="004B2115" w:rsidRPr="005A1006" w:rsidRDefault="004B2115" w:rsidP="004B2115">
            <w:r w:rsidRPr="005A1006">
              <w:t>- наличие автовышки с изолированным звеном, техническое освидетельствование.</w:t>
            </w:r>
          </w:p>
          <w:p w:rsidR="004B2115" w:rsidRPr="005A1006" w:rsidRDefault="004B2115" w:rsidP="004B2115"/>
          <w:p w:rsidR="004B2115" w:rsidRPr="005A1006" w:rsidRDefault="004B2115" w:rsidP="004B2115">
            <w:pPr>
              <w:rPr>
                <w:b/>
              </w:rPr>
            </w:pPr>
            <w:r w:rsidRPr="005A1006">
              <w:rPr>
                <w:b/>
                <w:lang w:val="en-US"/>
              </w:rPr>
              <w:t>II</w:t>
            </w:r>
            <w:r w:rsidRPr="005A1006">
              <w:rPr>
                <w:b/>
              </w:rPr>
              <w:t xml:space="preserve">. Осуществление </w:t>
            </w:r>
            <w:r>
              <w:rPr>
                <w:b/>
              </w:rPr>
              <w:t xml:space="preserve">сетей </w:t>
            </w:r>
            <w:r w:rsidRPr="005A1006">
              <w:rPr>
                <w:b/>
              </w:rPr>
              <w:t xml:space="preserve"> здания администрации городского поселения «Микунь» в следующем объеме:</w:t>
            </w:r>
          </w:p>
          <w:p w:rsidR="004B2115" w:rsidRPr="005A1006" w:rsidRDefault="004B2115" w:rsidP="004B2115"/>
          <w:p w:rsidR="004B2115" w:rsidRPr="005A1006" w:rsidRDefault="004B2115" w:rsidP="004B2115">
            <w:r w:rsidRPr="005A1006">
              <w:t>Осмотр внутренней электрической проводки 0,23 кВ.</w:t>
            </w:r>
          </w:p>
          <w:p w:rsidR="004B2115" w:rsidRPr="005A1006" w:rsidRDefault="004B2115" w:rsidP="004B2115">
            <w:r w:rsidRPr="005A1006">
              <w:t>Осмотр КЛ-0,4кВ.</w:t>
            </w:r>
          </w:p>
          <w:p w:rsidR="004B2115" w:rsidRPr="005A1006" w:rsidRDefault="004B2115" w:rsidP="004B2115">
            <w:r w:rsidRPr="005A1006">
              <w:t>Проверка работы светоточек.</w:t>
            </w:r>
          </w:p>
          <w:p w:rsidR="004B2115" w:rsidRPr="005A1006" w:rsidRDefault="004B2115" w:rsidP="004B2115">
            <w:r w:rsidRPr="005A1006">
              <w:t>Осмотр щитов внутреннего освещением.</w:t>
            </w:r>
          </w:p>
          <w:p w:rsidR="004B2115" w:rsidRPr="005A1006" w:rsidRDefault="004B2115" w:rsidP="004B2115">
            <w:r w:rsidRPr="005A1006">
              <w:t>Ремонт светильников освещения.</w:t>
            </w:r>
          </w:p>
          <w:p w:rsidR="004B2115" w:rsidRPr="005A1006" w:rsidRDefault="004B2115" w:rsidP="004B2115">
            <w:r w:rsidRPr="005A1006">
              <w:t>Замена ламп в светильниках освещения.</w:t>
            </w:r>
          </w:p>
          <w:p w:rsidR="004B2115" w:rsidRPr="005A1006" w:rsidRDefault="004B2115" w:rsidP="004B2115">
            <w:r w:rsidRPr="005A1006">
              <w:t>Замена дросселей в светильниках освещения.</w:t>
            </w:r>
          </w:p>
          <w:p w:rsidR="004B2115" w:rsidRPr="005A1006" w:rsidRDefault="004B2115" w:rsidP="004B2115">
            <w:r w:rsidRPr="005A1006">
              <w:t>Чистка плафонов в светильниках освещения.</w:t>
            </w:r>
          </w:p>
          <w:p w:rsidR="004B2115" w:rsidRPr="005A1006" w:rsidRDefault="004B2115" w:rsidP="004B2115">
            <w:r w:rsidRPr="005A1006">
              <w:t>Замена питающих проводов светильников освещения.</w:t>
            </w:r>
          </w:p>
          <w:p w:rsidR="004B2115" w:rsidRPr="005A1006" w:rsidRDefault="004B2115" w:rsidP="004B2115">
            <w:r w:rsidRPr="005A1006">
              <w:t>Ремонт и замена выключателей, розеток.</w:t>
            </w:r>
          </w:p>
          <w:p w:rsidR="004B2115" w:rsidRPr="005A1006" w:rsidRDefault="004B2115" w:rsidP="004B2115">
            <w:r w:rsidRPr="005A1006">
              <w:t>Ремонт и ревизия щитов внутреннего освещения.</w:t>
            </w:r>
          </w:p>
          <w:p w:rsidR="004B2115" w:rsidRPr="005A1006" w:rsidRDefault="004B2115" w:rsidP="004B2115">
            <w:r w:rsidRPr="005A1006">
              <w:t>Замена эл.счетчиков в щитах.</w:t>
            </w:r>
          </w:p>
          <w:p w:rsidR="004B2115" w:rsidRPr="005A1006" w:rsidRDefault="004B2115" w:rsidP="004B2115">
            <w:r w:rsidRPr="005A1006">
              <w:t>Ремонт заземления в щитах освещения.</w:t>
            </w:r>
          </w:p>
          <w:p w:rsidR="004B2115" w:rsidRPr="005A1006" w:rsidRDefault="004B2115" w:rsidP="004B2115">
            <w:r w:rsidRPr="005A1006">
              <w:t>Замер сопротивления кабелей 0,4кВ с составлением протоколов (1 раз в год).</w:t>
            </w:r>
          </w:p>
          <w:p w:rsidR="004B2115" w:rsidRPr="005A1006" w:rsidRDefault="004B2115" w:rsidP="004B2115">
            <w:r w:rsidRPr="005A1006">
              <w:t>Замер петли-фаза ноль в сети 0,23кВ с составлением протоколов (1 раз в год).</w:t>
            </w:r>
          </w:p>
          <w:p w:rsidR="004B2115" w:rsidRPr="005A1006" w:rsidRDefault="004B2115" w:rsidP="004B2115">
            <w:r w:rsidRPr="005A1006">
              <w:t>Оперативное обслуживание.</w:t>
            </w:r>
          </w:p>
          <w:p w:rsidR="004B2115" w:rsidRPr="005A1006" w:rsidRDefault="004B2115" w:rsidP="004B2115"/>
          <w:p w:rsidR="004B2115" w:rsidRPr="005A1006" w:rsidRDefault="004B2115" w:rsidP="004B2115">
            <w:r w:rsidRPr="005A1006">
              <w:t xml:space="preserve">Сроки выполнения работ: </w:t>
            </w:r>
          </w:p>
          <w:p w:rsidR="004B2115" w:rsidRPr="005A1006" w:rsidRDefault="004B2115" w:rsidP="004B2115">
            <w:r w:rsidRPr="005A1006">
              <w:t xml:space="preserve">Начало: с даты заключения контракта. </w:t>
            </w:r>
          </w:p>
          <w:p w:rsidR="004B2115" w:rsidRPr="005A1006" w:rsidRDefault="004B2115" w:rsidP="004B2115">
            <w:r w:rsidRPr="005A1006">
              <w:t>Окончание: 3</w:t>
            </w:r>
            <w:r>
              <w:t>0</w:t>
            </w:r>
            <w:r w:rsidRPr="005A1006">
              <w:t>.12.202</w:t>
            </w:r>
            <w:r>
              <w:t>3 г</w:t>
            </w:r>
            <w:r w:rsidRPr="005A1006">
              <w:t>.</w:t>
            </w:r>
          </w:p>
          <w:p w:rsidR="004B2115" w:rsidRPr="005A1006" w:rsidRDefault="004B2115" w:rsidP="004B2115"/>
          <w:p w:rsidR="004B2115" w:rsidRPr="005A1006" w:rsidRDefault="004B2115" w:rsidP="004B2115">
            <w:r w:rsidRPr="005A1006">
              <w:tab/>
              <w:t xml:space="preserve">Условия выполнения работ: </w:t>
            </w:r>
          </w:p>
          <w:p w:rsidR="004B2115" w:rsidRPr="005A1006" w:rsidRDefault="004B2115" w:rsidP="004B2115">
            <w:r w:rsidRPr="005A1006">
              <w:t xml:space="preserve">- исправное состояние сетей освещения, </w:t>
            </w:r>
          </w:p>
          <w:p w:rsidR="004B2115" w:rsidRPr="005A1006" w:rsidRDefault="004B2115" w:rsidP="004B2115">
            <w:r w:rsidRPr="005A1006">
              <w:t xml:space="preserve">- безопасное производство работ, </w:t>
            </w:r>
          </w:p>
          <w:p w:rsidR="004B2115" w:rsidRPr="005A1006" w:rsidRDefault="004B2115" w:rsidP="004B2115">
            <w:r w:rsidRPr="005A1006">
              <w:t xml:space="preserve">- круглосуточное оперативное дежурство, </w:t>
            </w:r>
          </w:p>
          <w:p w:rsidR="004B2115" w:rsidRPr="005A1006" w:rsidRDefault="004B2115" w:rsidP="004B2115">
            <w:r w:rsidRPr="005A1006">
              <w:t>- наличие квалифицированного персонала с группами по электробезопасности не ниже 3 группы.</w:t>
            </w:r>
          </w:p>
          <w:p w:rsidR="004B2115" w:rsidRPr="005A1006" w:rsidRDefault="004B2115" w:rsidP="004B2115"/>
          <w:p w:rsidR="004B2115" w:rsidRDefault="004B2115" w:rsidP="004B2115">
            <w:pPr>
              <w:pStyle w:val="1"/>
              <w:rPr>
                <w:rFonts w:ascii="Times New Roman" w:hAnsi="Times New Roman"/>
                <w:sz w:val="24"/>
                <w:szCs w:val="24"/>
              </w:rPr>
            </w:pPr>
            <w:r w:rsidRPr="005A1006">
              <w:rPr>
                <w:rFonts w:ascii="Times New Roman" w:hAnsi="Times New Roman"/>
                <w:sz w:val="24"/>
                <w:szCs w:val="24"/>
                <w:lang w:val="en-US"/>
              </w:rPr>
              <w:t>III</w:t>
            </w:r>
            <w:r w:rsidRPr="005A1006">
              <w:rPr>
                <w:rFonts w:ascii="Times New Roman" w:hAnsi="Times New Roman"/>
                <w:sz w:val="24"/>
                <w:szCs w:val="24"/>
              </w:rPr>
              <w:t xml:space="preserve">. Осуществление </w:t>
            </w:r>
            <w:r>
              <w:rPr>
                <w:rFonts w:ascii="Times New Roman" w:hAnsi="Times New Roman"/>
                <w:sz w:val="24"/>
                <w:szCs w:val="24"/>
              </w:rPr>
              <w:t>о</w:t>
            </w:r>
            <w:r w:rsidRPr="005A1006">
              <w:rPr>
                <w:rFonts w:ascii="Times New Roman" w:hAnsi="Times New Roman"/>
                <w:sz w:val="24"/>
                <w:szCs w:val="24"/>
              </w:rPr>
              <w:t>бслуживания</w:t>
            </w:r>
            <w:r>
              <w:rPr>
                <w:rFonts w:ascii="Times New Roman" w:hAnsi="Times New Roman"/>
                <w:sz w:val="24"/>
                <w:szCs w:val="24"/>
              </w:rPr>
              <w:t xml:space="preserve"> </w:t>
            </w:r>
            <w:r w:rsidRPr="005A1006">
              <w:rPr>
                <w:rFonts w:ascii="Times New Roman" w:hAnsi="Times New Roman"/>
                <w:sz w:val="24"/>
                <w:szCs w:val="24"/>
              </w:rPr>
              <w:t>сетей светофорны</w:t>
            </w:r>
            <w:r>
              <w:rPr>
                <w:rFonts w:ascii="Times New Roman" w:hAnsi="Times New Roman"/>
                <w:sz w:val="24"/>
                <w:szCs w:val="24"/>
              </w:rPr>
              <w:t>х</w:t>
            </w:r>
            <w:r w:rsidRPr="005A1006">
              <w:rPr>
                <w:rFonts w:ascii="Times New Roman" w:hAnsi="Times New Roman"/>
                <w:sz w:val="24"/>
                <w:szCs w:val="24"/>
              </w:rPr>
              <w:t xml:space="preserve"> объект</w:t>
            </w:r>
            <w:r>
              <w:rPr>
                <w:rFonts w:ascii="Times New Roman" w:hAnsi="Times New Roman"/>
                <w:sz w:val="24"/>
                <w:szCs w:val="24"/>
              </w:rPr>
              <w:t>ов</w:t>
            </w:r>
          </w:p>
          <w:p w:rsidR="004B2115" w:rsidRPr="001A5681" w:rsidRDefault="004B2115" w:rsidP="004B2115">
            <w:pPr>
              <w:rPr>
                <w:lang w:eastAsia="x-none"/>
              </w:rPr>
            </w:pPr>
          </w:p>
          <w:p w:rsidR="004B2115" w:rsidRPr="005A1006" w:rsidRDefault="004B2115" w:rsidP="004B2115">
            <w:pPr>
              <w:jc w:val="both"/>
              <w:rPr>
                <w:b/>
              </w:rPr>
            </w:pPr>
            <w:r w:rsidRPr="005A1006">
              <w:tab/>
              <w:t>Услуги должны оказываться в соответствии с настоящим техническим заданием заказчика, ГОСТов, с соблюдением техники безопасности, противопожарными, санитарно-гигиеническими и экологическими нормами и правилами.</w:t>
            </w:r>
          </w:p>
          <w:p w:rsidR="004B2115" w:rsidRPr="005A1006" w:rsidRDefault="004B2115" w:rsidP="004B2115">
            <w:pPr>
              <w:jc w:val="both"/>
            </w:pPr>
            <w:r w:rsidRPr="005A1006">
              <w:tab/>
              <w:t>1. При оказании услуг по содержанию светофорных объектов следует руководствоваться следующими нормативными документами:</w:t>
            </w:r>
          </w:p>
          <w:p w:rsidR="004B2115" w:rsidRPr="005A1006" w:rsidRDefault="004B2115" w:rsidP="004B2115">
            <w:pPr>
              <w:numPr>
                <w:ilvl w:val="0"/>
                <w:numId w:val="5"/>
              </w:numPr>
              <w:tabs>
                <w:tab w:val="num" w:pos="0"/>
              </w:tabs>
              <w:spacing w:after="160" w:line="259" w:lineRule="auto"/>
              <w:jc w:val="both"/>
            </w:pPr>
            <w:r w:rsidRPr="005A1006">
              <w:t>ГОСТ Р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rsidR="004B2115" w:rsidRPr="001A5681" w:rsidRDefault="004B2115" w:rsidP="004B2115">
            <w:pPr>
              <w:numPr>
                <w:ilvl w:val="0"/>
                <w:numId w:val="5"/>
              </w:numPr>
              <w:spacing w:after="160" w:line="259" w:lineRule="auto"/>
              <w:jc w:val="both"/>
            </w:pPr>
            <w:r w:rsidRPr="001A5681">
              <w:lastRenderedPageBreak/>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4B2115" w:rsidRPr="005A1006" w:rsidRDefault="004B2115" w:rsidP="004B2115">
            <w:pPr>
              <w:numPr>
                <w:ilvl w:val="0"/>
                <w:numId w:val="5"/>
              </w:numPr>
              <w:tabs>
                <w:tab w:val="num" w:pos="0"/>
              </w:tabs>
              <w:spacing w:after="160" w:line="259" w:lineRule="auto"/>
              <w:jc w:val="both"/>
            </w:pPr>
            <w:r w:rsidRPr="005A1006">
              <w:t>Паспортом и руководством по эксплуатации светофоров «</w:t>
            </w:r>
            <w:r w:rsidRPr="005A1006">
              <w:rPr>
                <w:lang w:val="en-US"/>
              </w:rPr>
              <w:t>LGM</w:t>
            </w:r>
            <w:r w:rsidRPr="005A1006">
              <w:t>» на солнечных электростанциях.</w:t>
            </w:r>
          </w:p>
          <w:p w:rsidR="004B2115" w:rsidRPr="005A1006" w:rsidRDefault="004B2115" w:rsidP="004B2115">
            <w:pPr>
              <w:numPr>
                <w:ilvl w:val="0"/>
                <w:numId w:val="5"/>
              </w:numPr>
              <w:tabs>
                <w:tab w:val="num" w:pos="0"/>
              </w:tabs>
              <w:spacing w:after="160" w:line="259" w:lineRule="auto"/>
              <w:jc w:val="both"/>
            </w:pPr>
            <w:r w:rsidRPr="005A1006">
              <w:t>ВСН 37-84 Инструкция по организации движения и ограждению мест производства дорожных работ.</w:t>
            </w:r>
          </w:p>
          <w:p w:rsidR="004B2115" w:rsidRPr="005A1006" w:rsidRDefault="004B2115" w:rsidP="004B2115">
            <w:pPr>
              <w:jc w:val="both"/>
            </w:pPr>
            <w:r w:rsidRPr="005A1006">
              <w:t xml:space="preserve">2. Место </w:t>
            </w:r>
            <w:r>
              <w:t>выполнения работ</w:t>
            </w:r>
            <w:r w:rsidRPr="005A100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9597"/>
            </w:tblGrid>
            <w:tr w:rsidR="004B2115" w:rsidRPr="005A1006" w:rsidTr="00B314D7">
              <w:trPr>
                <w:trHeight w:val="649"/>
              </w:trPr>
              <w:tc>
                <w:tcPr>
                  <w:tcW w:w="679" w:type="dxa"/>
                  <w:tcBorders>
                    <w:top w:val="single" w:sz="4" w:space="0" w:color="auto"/>
                    <w:left w:val="single" w:sz="4" w:space="0" w:color="auto"/>
                    <w:bottom w:val="single" w:sz="4" w:space="0" w:color="auto"/>
                    <w:right w:val="single" w:sz="4" w:space="0" w:color="auto"/>
                  </w:tcBorders>
                  <w:vAlign w:val="center"/>
                </w:tcPr>
                <w:p w:rsidR="004B2115" w:rsidRPr="005A1006" w:rsidRDefault="004B2115" w:rsidP="004B2115">
                  <w:pPr>
                    <w:tabs>
                      <w:tab w:val="left" w:pos="360"/>
                    </w:tabs>
                    <w:jc w:val="center"/>
                  </w:pPr>
                  <w:r w:rsidRPr="005A1006">
                    <w:t>№</w:t>
                  </w:r>
                </w:p>
                <w:p w:rsidR="004B2115" w:rsidRPr="005A1006" w:rsidRDefault="004B2115" w:rsidP="004B2115">
                  <w:pPr>
                    <w:tabs>
                      <w:tab w:val="left" w:pos="360"/>
                    </w:tabs>
                    <w:jc w:val="center"/>
                  </w:pPr>
                  <w:r w:rsidRPr="005A1006">
                    <w:t>п/п</w:t>
                  </w:r>
                </w:p>
              </w:tc>
              <w:tc>
                <w:tcPr>
                  <w:tcW w:w="9597" w:type="dxa"/>
                  <w:tcBorders>
                    <w:top w:val="single" w:sz="4" w:space="0" w:color="auto"/>
                    <w:left w:val="single" w:sz="4" w:space="0" w:color="auto"/>
                    <w:bottom w:val="single" w:sz="4" w:space="0" w:color="auto"/>
                    <w:right w:val="single" w:sz="4" w:space="0" w:color="auto"/>
                  </w:tcBorders>
                  <w:vAlign w:val="center"/>
                </w:tcPr>
                <w:p w:rsidR="004B2115" w:rsidRPr="005A1006" w:rsidRDefault="004B2115" w:rsidP="004B2115">
                  <w:pPr>
                    <w:tabs>
                      <w:tab w:val="left" w:pos="360"/>
                    </w:tabs>
                    <w:jc w:val="center"/>
                  </w:pPr>
                  <w:r w:rsidRPr="005A1006">
                    <w:t xml:space="preserve">Место выполнения работ </w:t>
                  </w:r>
                </w:p>
              </w:tc>
            </w:tr>
            <w:tr w:rsidR="004B2115" w:rsidRPr="005A1006" w:rsidTr="00B314D7">
              <w:trPr>
                <w:trHeight w:val="1123"/>
              </w:trPr>
              <w:tc>
                <w:tcPr>
                  <w:tcW w:w="679" w:type="dxa"/>
                  <w:tcBorders>
                    <w:top w:val="single" w:sz="4" w:space="0" w:color="auto"/>
                    <w:left w:val="single" w:sz="4" w:space="0" w:color="auto"/>
                    <w:bottom w:val="single" w:sz="4" w:space="0" w:color="auto"/>
                    <w:right w:val="single" w:sz="4" w:space="0" w:color="auto"/>
                  </w:tcBorders>
                </w:tcPr>
                <w:p w:rsidR="004B2115" w:rsidRPr="005A1006" w:rsidRDefault="004B2115" w:rsidP="004B2115">
                  <w:pPr>
                    <w:numPr>
                      <w:ilvl w:val="0"/>
                      <w:numId w:val="6"/>
                    </w:numPr>
                    <w:tabs>
                      <w:tab w:val="num" w:pos="250"/>
                      <w:tab w:val="num" w:pos="425"/>
                    </w:tabs>
                    <w:jc w:val="center"/>
                  </w:pPr>
                </w:p>
              </w:tc>
              <w:tc>
                <w:tcPr>
                  <w:tcW w:w="9597" w:type="dxa"/>
                  <w:tcBorders>
                    <w:top w:val="single" w:sz="4" w:space="0" w:color="auto"/>
                    <w:left w:val="single" w:sz="4" w:space="0" w:color="auto"/>
                    <w:bottom w:val="single" w:sz="4" w:space="0" w:color="auto"/>
                    <w:right w:val="single" w:sz="4" w:space="0" w:color="auto"/>
                  </w:tcBorders>
                </w:tcPr>
                <w:p w:rsidR="004B2115" w:rsidRPr="005A1006" w:rsidRDefault="004B2115" w:rsidP="004B2115">
                  <w:pPr>
                    <w:pStyle w:val="a4"/>
                    <w:rPr>
                      <w:rFonts w:ascii="Times New Roman" w:hAnsi="Times New Roman"/>
                      <w:sz w:val="24"/>
                      <w:szCs w:val="24"/>
                    </w:rPr>
                  </w:pPr>
                  <w:r w:rsidRPr="005A1006">
                    <w:rPr>
                      <w:rFonts w:ascii="Times New Roman" w:hAnsi="Times New Roman"/>
                      <w:sz w:val="24"/>
                      <w:szCs w:val="24"/>
                    </w:rPr>
                    <w:t>Автомобильная дорога общего пользования местного значения «По г.</w:t>
                  </w:r>
                  <w:r>
                    <w:rPr>
                      <w:rFonts w:ascii="Times New Roman" w:hAnsi="Times New Roman"/>
                      <w:sz w:val="24"/>
                      <w:szCs w:val="24"/>
                    </w:rPr>
                    <w:t xml:space="preserve"> </w:t>
                  </w:r>
                  <w:r w:rsidRPr="005A1006">
                    <w:rPr>
                      <w:rFonts w:ascii="Times New Roman" w:hAnsi="Times New Roman"/>
                      <w:sz w:val="24"/>
                      <w:szCs w:val="24"/>
                    </w:rPr>
                    <w:t xml:space="preserve">Микунь», пешеходный </w:t>
                  </w:r>
                </w:p>
                <w:p w:rsidR="004B2115" w:rsidRPr="005A1006" w:rsidRDefault="004B2115" w:rsidP="004B2115">
                  <w:pPr>
                    <w:pStyle w:val="a4"/>
                    <w:rPr>
                      <w:rFonts w:ascii="Times New Roman" w:hAnsi="Times New Roman"/>
                      <w:sz w:val="24"/>
                      <w:szCs w:val="24"/>
                    </w:rPr>
                  </w:pPr>
                  <w:r w:rsidRPr="005A1006">
                    <w:rPr>
                      <w:rFonts w:ascii="Times New Roman" w:hAnsi="Times New Roman"/>
                      <w:sz w:val="24"/>
                      <w:szCs w:val="24"/>
                    </w:rPr>
                    <w:t>переход в районе МБДОУ «Детский сад №4» г.</w:t>
                  </w:r>
                  <w:r>
                    <w:rPr>
                      <w:rFonts w:ascii="Times New Roman" w:hAnsi="Times New Roman"/>
                      <w:sz w:val="24"/>
                      <w:szCs w:val="24"/>
                    </w:rPr>
                    <w:t xml:space="preserve"> </w:t>
                  </w:r>
                  <w:r w:rsidRPr="005A1006">
                    <w:rPr>
                      <w:rFonts w:ascii="Times New Roman" w:hAnsi="Times New Roman"/>
                      <w:sz w:val="24"/>
                      <w:szCs w:val="24"/>
                    </w:rPr>
                    <w:t>Микунь,</w:t>
                  </w:r>
                  <w:r>
                    <w:rPr>
                      <w:rFonts w:ascii="Times New Roman" w:hAnsi="Times New Roman"/>
                      <w:sz w:val="24"/>
                      <w:szCs w:val="24"/>
                    </w:rPr>
                    <w:t xml:space="preserve"> </w:t>
                  </w:r>
                  <w:r w:rsidRPr="005A1006">
                    <w:rPr>
                      <w:rFonts w:ascii="Times New Roman" w:hAnsi="Times New Roman"/>
                      <w:sz w:val="24"/>
                      <w:szCs w:val="24"/>
                    </w:rPr>
                    <w:t>г.</w:t>
                  </w:r>
                  <w:r>
                    <w:rPr>
                      <w:rFonts w:ascii="Times New Roman" w:hAnsi="Times New Roman"/>
                      <w:sz w:val="24"/>
                      <w:szCs w:val="24"/>
                    </w:rPr>
                    <w:t xml:space="preserve"> </w:t>
                  </w:r>
                  <w:r w:rsidRPr="005A1006">
                    <w:rPr>
                      <w:rFonts w:ascii="Times New Roman" w:hAnsi="Times New Roman"/>
                      <w:sz w:val="24"/>
                      <w:szCs w:val="24"/>
                    </w:rPr>
                    <w:t>Микунь</w:t>
                  </w:r>
                  <w:r>
                    <w:rPr>
                      <w:rFonts w:ascii="Times New Roman" w:hAnsi="Times New Roman"/>
                      <w:sz w:val="24"/>
                      <w:szCs w:val="24"/>
                    </w:rPr>
                    <w:t xml:space="preserve"> </w:t>
                  </w:r>
                  <w:r w:rsidRPr="005A1006">
                    <w:rPr>
                      <w:rFonts w:ascii="Times New Roman" w:hAnsi="Times New Roman"/>
                      <w:sz w:val="24"/>
                      <w:szCs w:val="24"/>
                    </w:rPr>
                    <w:t>ул.</w:t>
                  </w:r>
                  <w:r>
                    <w:rPr>
                      <w:rFonts w:ascii="Times New Roman" w:hAnsi="Times New Roman"/>
                      <w:sz w:val="24"/>
                      <w:szCs w:val="24"/>
                    </w:rPr>
                    <w:t xml:space="preserve"> </w:t>
                  </w:r>
                  <w:r w:rsidRPr="005A1006">
                    <w:rPr>
                      <w:rFonts w:ascii="Times New Roman" w:hAnsi="Times New Roman"/>
                      <w:sz w:val="24"/>
                      <w:szCs w:val="24"/>
                    </w:rPr>
                    <w:t>Ленина)</w:t>
                  </w:r>
                </w:p>
              </w:tc>
            </w:tr>
            <w:tr w:rsidR="004B2115" w:rsidRPr="005A1006" w:rsidTr="00B314D7">
              <w:trPr>
                <w:trHeight w:val="1470"/>
              </w:trPr>
              <w:tc>
                <w:tcPr>
                  <w:tcW w:w="679" w:type="dxa"/>
                  <w:tcBorders>
                    <w:top w:val="single" w:sz="4" w:space="0" w:color="auto"/>
                    <w:left w:val="single" w:sz="4" w:space="0" w:color="auto"/>
                    <w:bottom w:val="single" w:sz="4" w:space="0" w:color="auto"/>
                    <w:right w:val="single" w:sz="4" w:space="0" w:color="auto"/>
                  </w:tcBorders>
                </w:tcPr>
                <w:p w:rsidR="004B2115" w:rsidRPr="005A1006" w:rsidRDefault="004B2115" w:rsidP="004B2115">
                  <w:pPr>
                    <w:numPr>
                      <w:ilvl w:val="0"/>
                      <w:numId w:val="6"/>
                    </w:numPr>
                    <w:tabs>
                      <w:tab w:val="num" w:pos="250"/>
                      <w:tab w:val="num" w:pos="425"/>
                    </w:tabs>
                    <w:jc w:val="center"/>
                  </w:pPr>
                </w:p>
              </w:tc>
              <w:tc>
                <w:tcPr>
                  <w:tcW w:w="9597" w:type="dxa"/>
                  <w:tcBorders>
                    <w:top w:val="single" w:sz="4" w:space="0" w:color="auto"/>
                    <w:left w:val="single" w:sz="4" w:space="0" w:color="auto"/>
                    <w:bottom w:val="single" w:sz="4" w:space="0" w:color="auto"/>
                    <w:right w:val="single" w:sz="4" w:space="0" w:color="auto"/>
                  </w:tcBorders>
                </w:tcPr>
                <w:p w:rsidR="004B2115" w:rsidRPr="005A1006" w:rsidRDefault="004B2115" w:rsidP="004B2115">
                  <w:pPr>
                    <w:pStyle w:val="a4"/>
                    <w:rPr>
                      <w:rFonts w:ascii="Times New Roman" w:hAnsi="Times New Roman"/>
                      <w:sz w:val="24"/>
                      <w:szCs w:val="24"/>
                    </w:rPr>
                  </w:pPr>
                  <w:r w:rsidRPr="005A1006">
                    <w:rPr>
                      <w:rFonts w:ascii="Times New Roman" w:hAnsi="Times New Roman"/>
                      <w:sz w:val="24"/>
                      <w:szCs w:val="24"/>
                    </w:rPr>
                    <w:t xml:space="preserve">Автомобильная дорога общего пользования местного значения «Подъезд к администрации», </w:t>
                  </w:r>
                </w:p>
                <w:p w:rsidR="004B2115" w:rsidRPr="005A1006" w:rsidRDefault="004B2115" w:rsidP="004B2115">
                  <w:pPr>
                    <w:pStyle w:val="a4"/>
                    <w:rPr>
                      <w:rFonts w:ascii="Times New Roman" w:hAnsi="Times New Roman"/>
                      <w:sz w:val="24"/>
                      <w:szCs w:val="24"/>
                    </w:rPr>
                  </w:pPr>
                  <w:r w:rsidRPr="005A1006">
                    <w:rPr>
                      <w:rFonts w:ascii="Times New Roman" w:hAnsi="Times New Roman"/>
                      <w:sz w:val="24"/>
                      <w:szCs w:val="24"/>
                    </w:rPr>
                    <w:t>пешеходный переход в районе МБОУ «Средняя общеобразовательная школа №2»  г.</w:t>
                  </w:r>
                  <w:r>
                    <w:rPr>
                      <w:rFonts w:ascii="Times New Roman" w:hAnsi="Times New Roman"/>
                      <w:sz w:val="24"/>
                      <w:szCs w:val="24"/>
                    </w:rPr>
                    <w:t xml:space="preserve"> </w:t>
                  </w:r>
                  <w:r w:rsidRPr="005A1006">
                    <w:rPr>
                      <w:rFonts w:ascii="Times New Roman" w:hAnsi="Times New Roman"/>
                      <w:sz w:val="24"/>
                      <w:szCs w:val="24"/>
                    </w:rPr>
                    <w:t>Микунь, г.</w:t>
                  </w:r>
                  <w:r>
                    <w:rPr>
                      <w:rFonts w:ascii="Times New Roman" w:hAnsi="Times New Roman"/>
                      <w:sz w:val="24"/>
                      <w:szCs w:val="24"/>
                    </w:rPr>
                    <w:t xml:space="preserve"> </w:t>
                  </w:r>
                  <w:r w:rsidRPr="005A1006">
                    <w:rPr>
                      <w:rFonts w:ascii="Times New Roman" w:hAnsi="Times New Roman"/>
                      <w:sz w:val="24"/>
                      <w:szCs w:val="24"/>
                    </w:rPr>
                    <w:t>Микунь</w:t>
                  </w:r>
                  <w:r>
                    <w:rPr>
                      <w:rFonts w:ascii="Times New Roman" w:hAnsi="Times New Roman"/>
                      <w:sz w:val="24"/>
                      <w:szCs w:val="24"/>
                    </w:rPr>
                    <w:t xml:space="preserve"> </w:t>
                  </w:r>
                  <w:r w:rsidRPr="005A1006">
                    <w:rPr>
                      <w:rFonts w:ascii="Times New Roman" w:hAnsi="Times New Roman"/>
                      <w:sz w:val="24"/>
                      <w:szCs w:val="24"/>
                    </w:rPr>
                    <w:t>ул.</w:t>
                  </w:r>
                  <w:r>
                    <w:rPr>
                      <w:rFonts w:ascii="Times New Roman" w:hAnsi="Times New Roman"/>
                      <w:sz w:val="24"/>
                      <w:szCs w:val="24"/>
                    </w:rPr>
                    <w:t xml:space="preserve"> </w:t>
                  </w:r>
                  <w:r w:rsidRPr="005A1006">
                    <w:rPr>
                      <w:rFonts w:ascii="Times New Roman" w:hAnsi="Times New Roman"/>
                      <w:sz w:val="24"/>
                      <w:szCs w:val="24"/>
                    </w:rPr>
                    <w:t>Гоголя.</w:t>
                  </w:r>
                </w:p>
              </w:tc>
            </w:tr>
          </w:tbl>
          <w:p w:rsidR="004B2115" w:rsidRPr="005A1006" w:rsidRDefault="004B2115" w:rsidP="004B2115">
            <w:r w:rsidRPr="005A1006">
              <w:t xml:space="preserve">3. Виды работ по </w:t>
            </w:r>
            <w:r>
              <w:t>обслуживанию</w:t>
            </w:r>
            <w:r w:rsidRPr="005A1006">
              <w:t xml:space="preserve"> светофорных объектов:</w:t>
            </w:r>
          </w:p>
          <w:p w:rsidR="004B2115" w:rsidRPr="005A1006" w:rsidRDefault="004B2115" w:rsidP="004B2115">
            <w:pPr>
              <w:spacing w:after="160" w:line="259" w:lineRule="auto"/>
              <w:jc w:val="both"/>
            </w:pPr>
            <w:r w:rsidRPr="005A1006">
              <w:t xml:space="preserve">        очистка от снега, пыли, грязи, мусора, внешней поверхностей светофоров шкафов управления, контроллеров, поверхностей колонок стоек, креплений светофоров - по мере загрязнения, но не менее 1 раза в квартал;</w:t>
            </w:r>
          </w:p>
          <w:p w:rsidR="004B2115" w:rsidRPr="005A1006" w:rsidRDefault="004B2115" w:rsidP="004B2115">
            <w:pPr>
              <w:spacing w:after="160" w:line="259" w:lineRule="auto"/>
              <w:ind w:left="360"/>
              <w:jc w:val="both"/>
            </w:pPr>
            <w:r w:rsidRPr="005A1006">
              <w:t>очистка от снега, пыли, грязи, мусора, внутренней поверхностей светофоров, шкафов управления, контроллеров, поверхностей колонок, стоек, креплений светофоров - не менее 1 раза в период содержания;</w:t>
            </w:r>
          </w:p>
          <w:p w:rsidR="004B2115" w:rsidRPr="005A1006" w:rsidRDefault="004B2115" w:rsidP="004B2115">
            <w:pPr>
              <w:spacing w:after="160" w:line="259" w:lineRule="auto"/>
              <w:ind w:left="360"/>
              <w:jc w:val="both"/>
            </w:pPr>
            <w:r w:rsidRPr="005A1006">
              <w:t>распайка и зачистка контактов кабеля, зачистка контактов контроллера, устранение обрывов кабелей, обеспечивающих работу светофорного объекта и стальных тросов - по мере выхода из строя;</w:t>
            </w:r>
          </w:p>
          <w:p w:rsidR="004B2115" w:rsidRPr="005A1006" w:rsidRDefault="004B2115" w:rsidP="004B2115">
            <w:pPr>
              <w:spacing w:after="160" w:line="259" w:lineRule="auto"/>
              <w:ind w:left="360"/>
              <w:jc w:val="both"/>
            </w:pPr>
            <w:r w:rsidRPr="005A1006">
              <w:t>покраска шкафов управления светофорных объектов, колонок, стоек и креплений светофоров - 1 раз в год;</w:t>
            </w:r>
          </w:p>
          <w:p w:rsidR="004B2115" w:rsidRPr="005A1006" w:rsidRDefault="004B2115" w:rsidP="004B2115">
            <w:pPr>
              <w:spacing w:after="160" w:line="259" w:lineRule="auto"/>
              <w:ind w:left="360"/>
              <w:jc w:val="both"/>
            </w:pPr>
            <w:r w:rsidRPr="005A1006">
              <w:t>выравнивание стоек светофоров (восстановление вертикального положения) не связанное с их ремонтом (заменой) - по техническому заданию заказчика.</w:t>
            </w:r>
          </w:p>
          <w:p w:rsidR="004B2115" w:rsidRPr="005A1006" w:rsidRDefault="004B2115" w:rsidP="004B2115">
            <w:pPr>
              <w:jc w:val="both"/>
            </w:pPr>
            <w:r w:rsidRPr="005A1006">
              <w:t>Замену вышедшего из строя источника света осуществлять в течение суток с момента обнаружения неисправности, а поврежденной электромонтажной схемы в корпусе светофора, солнечной панели или электрического кабеля – в течение 3 суток.</w:t>
            </w:r>
          </w:p>
          <w:p w:rsidR="004B2115" w:rsidRPr="005A1006" w:rsidRDefault="004B2115" w:rsidP="004B2115">
            <w:pPr>
              <w:tabs>
                <w:tab w:val="num" w:pos="1440"/>
              </w:tabs>
              <w:jc w:val="center"/>
            </w:pPr>
            <w:r w:rsidRPr="005A1006">
              <w:t>4. Требования к результату работ по содержанию светофорных объектов:</w:t>
            </w:r>
          </w:p>
          <w:p w:rsidR="004B2115" w:rsidRPr="005A1006" w:rsidRDefault="004B2115" w:rsidP="004B2115">
            <w:pPr>
              <w:tabs>
                <w:tab w:val="num" w:pos="1440"/>
              </w:tabs>
              <w:jc w:val="both"/>
            </w:pPr>
            <w:r w:rsidRPr="005A1006">
              <w:t>Содержание должно обеспечивать непрерывное функционирование светофорных объектов.</w:t>
            </w:r>
          </w:p>
          <w:p w:rsidR="004B2115" w:rsidRPr="005A1006" w:rsidRDefault="004B2115" w:rsidP="004B2115">
            <w:pPr>
              <w:tabs>
                <w:tab w:val="num" w:pos="1440"/>
              </w:tabs>
              <w:jc w:val="both"/>
            </w:pPr>
            <w:r w:rsidRPr="005A1006">
              <w:t>В процессе эксплуатации техническое состояние светофоров должно отвечать требованиям ГОСТ Р 50597-2017.</w:t>
            </w:r>
          </w:p>
          <w:p w:rsidR="004B2115" w:rsidRPr="005A1006" w:rsidRDefault="004B2115" w:rsidP="004B2115">
            <w:pPr>
              <w:jc w:val="both"/>
            </w:pPr>
            <w:r w:rsidRPr="005A1006">
              <w:t xml:space="preserve">Отдельные детали светофора либо элементы его крепления не должны иметь видимых повреждений и разрушений (Сигналы светофора должны распознаваться с расстояния не менее </w:t>
            </w:r>
            <w:smartTag w:uri="urn:schemas-microsoft-com:office:smarttags" w:element="metricconverter">
              <w:smartTagPr>
                <w:attr w:name="ProductID" w:val="50 м"/>
              </w:smartTagPr>
              <w:r w:rsidRPr="005A1006">
                <w:t>50 м</w:t>
              </w:r>
            </w:smartTag>
            <w:r w:rsidRPr="005A1006">
              <w:t>;).</w:t>
            </w:r>
          </w:p>
          <w:p w:rsidR="004B2115" w:rsidRPr="005A1006" w:rsidRDefault="004B2115" w:rsidP="004B2115">
            <w:pPr>
              <w:jc w:val="both"/>
            </w:pPr>
            <w:r w:rsidRPr="005A1006">
              <w:t>Внешние и внутренние поверхности светофоров шкафов управления, контроллеров, поверхностей колонок стоек, креплений светофоров должны быть очищены от пыли, грязи и мусора. Шкафы управления светофорных объектов, колонки, стойки и крепления светофоров должны быть окрашены (кроме оцинкованных поверхностей.</w:t>
            </w:r>
          </w:p>
          <w:p w:rsidR="004B2115" w:rsidRPr="005A1006" w:rsidRDefault="004B2115" w:rsidP="004B2115">
            <w:r w:rsidRPr="005A1006">
              <w:t xml:space="preserve">Сроки выполнения работ: </w:t>
            </w:r>
          </w:p>
          <w:p w:rsidR="004B2115" w:rsidRPr="005A1006" w:rsidRDefault="004B2115" w:rsidP="004B2115">
            <w:r w:rsidRPr="005A1006">
              <w:t xml:space="preserve">Начало: с даты заключения контракта. </w:t>
            </w:r>
          </w:p>
          <w:p w:rsidR="004B2115" w:rsidRPr="005A1006" w:rsidRDefault="004B2115" w:rsidP="004B2115">
            <w:r w:rsidRPr="005A1006">
              <w:t>Окончание: 3</w:t>
            </w:r>
            <w:r>
              <w:t>0.12.2023</w:t>
            </w:r>
            <w:r w:rsidRPr="005A1006">
              <w:t>.</w:t>
            </w:r>
          </w:p>
          <w:p w:rsidR="004B2115" w:rsidRPr="00F81685" w:rsidRDefault="004B2115" w:rsidP="00E82434">
            <w:pPr>
              <w:widowControl w:val="0"/>
              <w:autoSpaceDE w:val="0"/>
              <w:autoSpaceDN w:val="0"/>
              <w:ind w:firstLine="567"/>
              <w:jc w:val="center"/>
              <w:outlineLvl w:val="1"/>
              <w:rPr>
                <w:b/>
                <w:color w:val="000000" w:themeColor="text1"/>
                <w:sz w:val="22"/>
                <w:szCs w:val="22"/>
              </w:rPr>
            </w:pPr>
          </w:p>
          <w:p w:rsidR="00C03653" w:rsidRPr="00F81685" w:rsidRDefault="00C03653" w:rsidP="00B9316F">
            <w:pPr>
              <w:rPr>
                <w:sz w:val="22"/>
                <w:szCs w:val="22"/>
              </w:rPr>
            </w:pPr>
            <w:r w:rsidRPr="00F81685">
              <w:rPr>
                <w:bCs/>
                <w:sz w:val="22"/>
                <w:szCs w:val="22"/>
              </w:rPr>
              <w:tab/>
            </w:r>
          </w:p>
          <w:p w:rsidR="00B30346" w:rsidRPr="00F81685" w:rsidRDefault="00B30346" w:rsidP="00C03653">
            <w:pPr>
              <w:tabs>
                <w:tab w:val="left" w:pos="8745"/>
              </w:tabs>
              <w:rPr>
                <w:bCs/>
                <w:sz w:val="22"/>
                <w:szCs w:val="22"/>
              </w:rPr>
            </w:pPr>
          </w:p>
        </w:tc>
        <w:tc>
          <w:tcPr>
            <w:tcW w:w="222" w:type="dxa"/>
            <w:shd w:val="clear" w:color="auto" w:fill="auto"/>
          </w:tcPr>
          <w:p w:rsidR="00B30346" w:rsidRPr="00F81685" w:rsidRDefault="00B30346" w:rsidP="00B33321">
            <w:pPr>
              <w:rPr>
                <w:sz w:val="22"/>
                <w:szCs w:val="22"/>
              </w:rPr>
            </w:pPr>
          </w:p>
        </w:tc>
      </w:tr>
    </w:tbl>
    <w:p w:rsidR="00B30346" w:rsidRPr="005F21F2" w:rsidRDefault="00B30346" w:rsidP="00E82434">
      <w:pPr>
        <w:rPr>
          <w:sz w:val="22"/>
          <w:szCs w:val="22"/>
        </w:rPr>
      </w:pPr>
    </w:p>
    <w:p w:rsidR="00352345" w:rsidRDefault="00352345" w:rsidP="00352345">
      <w:pPr>
        <w:jc w:val="right"/>
        <w:rPr>
          <w:sz w:val="22"/>
          <w:szCs w:val="22"/>
        </w:rPr>
      </w:pPr>
    </w:p>
    <w:p w:rsidR="004B2115" w:rsidRDefault="004B2115" w:rsidP="00352345">
      <w:pPr>
        <w:jc w:val="right"/>
        <w:rPr>
          <w:sz w:val="22"/>
          <w:szCs w:val="22"/>
        </w:rPr>
      </w:pPr>
    </w:p>
    <w:p w:rsidR="004B2115" w:rsidRDefault="004B2115" w:rsidP="00352345">
      <w:pPr>
        <w:jc w:val="right"/>
        <w:rPr>
          <w:sz w:val="22"/>
          <w:szCs w:val="22"/>
        </w:rPr>
      </w:pPr>
    </w:p>
    <w:p w:rsidR="004B2115" w:rsidRDefault="004B2115" w:rsidP="00352345">
      <w:pPr>
        <w:jc w:val="right"/>
        <w:rPr>
          <w:sz w:val="22"/>
          <w:szCs w:val="22"/>
        </w:rPr>
      </w:pPr>
    </w:p>
    <w:p w:rsidR="004B2115" w:rsidRDefault="004B2115" w:rsidP="00352345">
      <w:pPr>
        <w:jc w:val="right"/>
        <w:rPr>
          <w:sz w:val="22"/>
          <w:szCs w:val="22"/>
        </w:rPr>
      </w:pPr>
    </w:p>
    <w:p w:rsidR="004B2115" w:rsidRDefault="004B2115" w:rsidP="00352345">
      <w:pPr>
        <w:jc w:val="right"/>
        <w:rPr>
          <w:sz w:val="22"/>
          <w:szCs w:val="22"/>
        </w:rPr>
      </w:pPr>
    </w:p>
    <w:p w:rsidR="004B2115" w:rsidRDefault="004B2115" w:rsidP="00352345">
      <w:pPr>
        <w:jc w:val="right"/>
        <w:rPr>
          <w:sz w:val="22"/>
          <w:szCs w:val="22"/>
        </w:rPr>
      </w:pPr>
    </w:p>
    <w:p w:rsidR="004B2115" w:rsidRDefault="004B2115" w:rsidP="00352345">
      <w:pPr>
        <w:jc w:val="right"/>
        <w:rPr>
          <w:sz w:val="22"/>
          <w:szCs w:val="22"/>
        </w:rPr>
      </w:pPr>
    </w:p>
    <w:p w:rsidR="004B2115" w:rsidRDefault="004B2115" w:rsidP="00352345">
      <w:pPr>
        <w:jc w:val="right"/>
        <w:rPr>
          <w:sz w:val="22"/>
          <w:szCs w:val="22"/>
        </w:rPr>
      </w:pPr>
    </w:p>
    <w:p w:rsidR="004B2115" w:rsidRDefault="004B2115" w:rsidP="00352345">
      <w:pPr>
        <w:jc w:val="right"/>
        <w:rPr>
          <w:sz w:val="22"/>
          <w:szCs w:val="22"/>
        </w:rPr>
      </w:pPr>
    </w:p>
    <w:p w:rsidR="00352345" w:rsidRDefault="00352345" w:rsidP="00352345">
      <w:pPr>
        <w:jc w:val="right"/>
        <w:rPr>
          <w:sz w:val="22"/>
          <w:szCs w:val="22"/>
        </w:rPr>
      </w:pPr>
    </w:p>
    <w:p w:rsidR="00352345" w:rsidRPr="00352345" w:rsidRDefault="00352345" w:rsidP="00352345">
      <w:pPr>
        <w:jc w:val="right"/>
        <w:rPr>
          <w:sz w:val="22"/>
          <w:szCs w:val="22"/>
        </w:rPr>
      </w:pPr>
      <w:r w:rsidRPr="00352345">
        <w:rPr>
          <w:sz w:val="22"/>
          <w:szCs w:val="22"/>
        </w:rPr>
        <w:t>Приложение №2</w:t>
      </w:r>
    </w:p>
    <w:p w:rsidR="00352345" w:rsidRPr="00352345" w:rsidRDefault="00352345" w:rsidP="00352345">
      <w:pPr>
        <w:jc w:val="right"/>
        <w:rPr>
          <w:sz w:val="22"/>
          <w:szCs w:val="22"/>
        </w:rPr>
      </w:pPr>
      <w:bookmarkStart w:id="1" w:name="_Hlk56691316"/>
      <w:r w:rsidRPr="00352345">
        <w:rPr>
          <w:sz w:val="22"/>
          <w:szCs w:val="22"/>
        </w:rPr>
        <w:t>к муниципальному контракту</w:t>
      </w:r>
    </w:p>
    <w:p w:rsidR="00352345" w:rsidRDefault="00352345" w:rsidP="00352345">
      <w:pPr>
        <w:ind w:firstLine="708"/>
        <w:jc w:val="right"/>
        <w:rPr>
          <w:b/>
          <w:bCs/>
        </w:rPr>
      </w:pPr>
      <w:r w:rsidRPr="00352345">
        <w:rPr>
          <w:sz w:val="22"/>
          <w:szCs w:val="22"/>
        </w:rPr>
        <w:t xml:space="preserve">от </w:t>
      </w:r>
      <w:r w:rsidR="00E2433B">
        <w:rPr>
          <w:sz w:val="22"/>
          <w:szCs w:val="22"/>
        </w:rPr>
        <w:t>10.01.2023</w:t>
      </w:r>
      <w:bookmarkEnd w:id="1"/>
      <w:r w:rsidR="00E2433B">
        <w:rPr>
          <w:sz w:val="22"/>
          <w:szCs w:val="22"/>
        </w:rPr>
        <w:t xml:space="preserve"> </w:t>
      </w:r>
      <w:bookmarkStart w:id="2" w:name="_GoBack"/>
      <w:bookmarkEnd w:id="2"/>
      <w:r w:rsidRPr="00352345">
        <w:rPr>
          <w:sz w:val="22"/>
          <w:szCs w:val="22"/>
        </w:rPr>
        <w:t>№</w:t>
      </w:r>
      <w:r w:rsidR="004B2115" w:rsidRPr="00C52F99">
        <w:rPr>
          <w:b/>
          <w:bCs/>
        </w:rPr>
        <w:t>01073000221220002000001</w:t>
      </w:r>
    </w:p>
    <w:p w:rsidR="004B2115" w:rsidRPr="00352345" w:rsidRDefault="004B2115" w:rsidP="00352345">
      <w:pPr>
        <w:ind w:firstLine="708"/>
        <w:jc w:val="right"/>
        <w:rPr>
          <w:sz w:val="22"/>
          <w:szCs w:val="22"/>
        </w:rPr>
      </w:pPr>
    </w:p>
    <w:p w:rsidR="00352345" w:rsidRPr="00352345" w:rsidRDefault="00352345" w:rsidP="00352345">
      <w:pPr>
        <w:widowControl w:val="0"/>
        <w:autoSpaceDE w:val="0"/>
        <w:autoSpaceDN w:val="0"/>
        <w:adjustRightInd w:val="0"/>
        <w:jc w:val="center"/>
        <w:rPr>
          <w:b/>
          <w:caps/>
          <w:sz w:val="22"/>
          <w:szCs w:val="22"/>
        </w:rPr>
      </w:pPr>
      <w:r w:rsidRPr="00352345">
        <w:rPr>
          <w:b/>
          <w:caps/>
          <w:sz w:val="22"/>
          <w:szCs w:val="22"/>
        </w:rPr>
        <w:t>СпецификациИ</w:t>
      </w:r>
    </w:p>
    <w:p w:rsidR="00352345" w:rsidRPr="00352345" w:rsidRDefault="00352345" w:rsidP="00352345">
      <w:pPr>
        <w:widowControl w:val="0"/>
        <w:autoSpaceDE w:val="0"/>
        <w:autoSpaceDN w:val="0"/>
        <w:adjustRightInd w:val="0"/>
        <w:jc w:val="center"/>
        <w:rPr>
          <w:b/>
          <w:caps/>
          <w:sz w:val="22"/>
          <w:szCs w:val="22"/>
        </w:rPr>
      </w:pPr>
    </w:p>
    <w:p w:rsidR="00352345" w:rsidRPr="00352345" w:rsidRDefault="00352345" w:rsidP="00352345">
      <w:pPr>
        <w:jc w:val="center"/>
        <w:rPr>
          <w:b/>
          <w:sz w:val="22"/>
          <w:szCs w:val="22"/>
        </w:rPr>
      </w:pPr>
      <w:r w:rsidRPr="00352345">
        <w:rPr>
          <w:b/>
          <w:sz w:val="22"/>
          <w:szCs w:val="22"/>
        </w:rPr>
        <w:t>1. на выполнение работ по обслуживанию сетей уличного освещения</w:t>
      </w:r>
    </w:p>
    <w:p w:rsidR="00352345" w:rsidRPr="00352345" w:rsidRDefault="00352345" w:rsidP="00352345">
      <w:pPr>
        <w:jc w:val="center"/>
        <w:rPr>
          <w:b/>
          <w:sz w:val="22"/>
          <w:szCs w:val="22"/>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6395"/>
        <w:gridCol w:w="2477"/>
      </w:tblGrid>
      <w:tr w:rsidR="00352345" w:rsidRPr="00352345" w:rsidTr="00E46F29">
        <w:trPr>
          <w:trHeight w:val="530"/>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 п/п</w:t>
            </w:r>
          </w:p>
        </w:tc>
        <w:tc>
          <w:tcPr>
            <w:tcW w:w="6395" w:type="dxa"/>
            <w:shd w:val="clear" w:color="auto" w:fill="auto"/>
          </w:tcPr>
          <w:p w:rsidR="00352345" w:rsidRPr="00352345" w:rsidRDefault="00352345" w:rsidP="00E46F29">
            <w:pPr>
              <w:tabs>
                <w:tab w:val="left" w:pos="7005"/>
              </w:tabs>
              <w:jc w:val="center"/>
              <w:rPr>
                <w:sz w:val="22"/>
                <w:szCs w:val="22"/>
              </w:rPr>
            </w:pPr>
            <w:r w:rsidRPr="00352345">
              <w:rPr>
                <w:sz w:val="22"/>
                <w:szCs w:val="22"/>
              </w:rPr>
              <w:t>Наименование</w:t>
            </w:r>
          </w:p>
        </w:tc>
        <w:tc>
          <w:tcPr>
            <w:tcW w:w="2477" w:type="dxa"/>
            <w:shd w:val="clear" w:color="auto" w:fill="auto"/>
          </w:tcPr>
          <w:p w:rsidR="00352345" w:rsidRPr="00352345" w:rsidRDefault="00352345" w:rsidP="00E46F29">
            <w:pPr>
              <w:tabs>
                <w:tab w:val="left" w:pos="7005"/>
              </w:tabs>
              <w:jc w:val="center"/>
              <w:rPr>
                <w:sz w:val="22"/>
                <w:szCs w:val="22"/>
              </w:rPr>
            </w:pPr>
            <w:r w:rsidRPr="00352345">
              <w:rPr>
                <w:sz w:val="22"/>
                <w:szCs w:val="22"/>
              </w:rPr>
              <w:t>Сумма в месяц, рублей</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1</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Оплата труда электромонтера (3 чел.)</w:t>
            </w:r>
          </w:p>
        </w:tc>
        <w:tc>
          <w:tcPr>
            <w:tcW w:w="2477" w:type="dxa"/>
            <w:shd w:val="clear" w:color="auto" w:fill="auto"/>
          </w:tcPr>
          <w:p w:rsidR="00352345" w:rsidRPr="00352345" w:rsidRDefault="002766C0" w:rsidP="00E46F29">
            <w:pPr>
              <w:tabs>
                <w:tab w:val="left" w:pos="7005"/>
              </w:tabs>
              <w:jc w:val="center"/>
              <w:rPr>
                <w:sz w:val="22"/>
                <w:szCs w:val="22"/>
              </w:rPr>
            </w:pPr>
            <w:r>
              <w:rPr>
                <w:sz w:val="22"/>
                <w:szCs w:val="22"/>
              </w:rPr>
              <w:t>29</w:t>
            </w:r>
            <w:r w:rsidR="009C1E7E">
              <w:rPr>
                <w:sz w:val="22"/>
                <w:szCs w:val="22"/>
              </w:rPr>
              <w:t>661,00</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2</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Материальные затраты</w:t>
            </w:r>
          </w:p>
        </w:tc>
        <w:tc>
          <w:tcPr>
            <w:tcW w:w="2477" w:type="dxa"/>
            <w:shd w:val="clear" w:color="auto" w:fill="auto"/>
          </w:tcPr>
          <w:p w:rsidR="00352345" w:rsidRPr="00352345" w:rsidRDefault="009C1E7E" w:rsidP="00E46F29">
            <w:pPr>
              <w:tabs>
                <w:tab w:val="left" w:pos="7005"/>
              </w:tabs>
              <w:jc w:val="center"/>
              <w:rPr>
                <w:sz w:val="22"/>
                <w:szCs w:val="22"/>
              </w:rPr>
            </w:pPr>
            <w:r>
              <w:rPr>
                <w:sz w:val="22"/>
                <w:szCs w:val="22"/>
              </w:rPr>
              <w:t>6252,50</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3</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Транспортные расходы с учетом работы автовышки</w:t>
            </w:r>
          </w:p>
        </w:tc>
        <w:tc>
          <w:tcPr>
            <w:tcW w:w="2477" w:type="dxa"/>
            <w:shd w:val="clear" w:color="auto" w:fill="auto"/>
          </w:tcPr>
          <w:p w:rsidR="00352345" w:rsidRPr="00352345" w:rsidRDefault="009C1E7E" w:rsidP="00E46F29">
            <w:pPr>
              <w:tabs>
                <w:tab w:val="left" w:pos="7005"/>
              </w:tabs>
              <w:jc w:val="center"/>
              <w:rPr>
                <w:sz w:val="22"/>
                <w:szCs w:val="22"/>
              </w:rPr>
            </w:pPr>
            <w:r>
              <w:rPr>
                <w:sz w:val="22"/>
                <w:szCs w:val="22"/>
              </w:rPr>
              <w:t>27004,00</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4</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Рентабельность</w:t>
            </w:r>
          </w:p>
        </w:tc>
        <w:tc>
          <w:tcPr>
            <w:tcW w:w="2477" w:type="dxa"/>
            <w:shd w:val="clear" w:color="auto" w:fill="auto"/>
          </w:tcPr>
          <w:p w:rsidR="00352345" w:rsidRPr="00352345" w:rsidRDefault="009C1E7E" w:rsidP="00E46F29">
            <w:pPr>
              <w:tabs>
                <w:tab w:val="left" w:pos="7005"/>
              </w:tabs>
              <w:jc w:val="center"/>
              <w:rPr>
                <w:sz w:val="22"/>
                <w:szCs w:val="22"/>
              </w:rPr>
            </w:pPr>
            <w:r>
              <w:rPr>
                <w:sz w:val="22"/>
                <w:szCs w:val="22"/>
              </w:rPr>
              <w:t>9082,50</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5</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Итого стоимость работ (за месяц)</w:t>
            </w:r>
          </w:p>
        </w:tc>
        <w:tc>
          <w:tcPr>
            <w:tcW w:w="2477" w:type="dxa"/>
            <w:shd w:val="clear" w:color="auto" w:fill="auto"/>
          </w:tcPr>
          <w:p w:rsidR="00352345" w:rsidRPr="00352345" w:rsidRDefault="004B2115" w:rsidP="00E46F29">
            <w:pPr>
              <w:tabs>
                <w:tab w:val="left" w:pos="7005"/>
              </w:tabs>
              <w:jc w:val="center"/>
              <w:rPr>
                <w:sz w:val="22"/>
                <w:szCs w:val="22"/>
              </w:rPr>
            </w:pPr>
            <w:r>
              <w:rPr>
                <w:sz w:val="22"/>
                <w:szCs w:val="22"/>
              </w:rPr>
              <w:t>72000.00</w:t>
            </w:r>
          </w:p>
        </w:tc>
      </w:tr>
      <w:tr w:rsidR="00352345" w:rsidRPr="00352345" w:rsidTr="00E46F29">
        <w:trPr>
          <w:trHeight w:val="559"/>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6</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Итого стоимость работ с даты заключения контракта по 3</w:t>
            </w:r>
            <w:r w:rsidR="004B2115">
              <w:rPr>
                <w:sz w:val="22"/>
                <w:szCs w:val="22"/>
              </w:rPr>
              <w:t>0</w:t>
            </w:r>
            <w:r w:rsidRPr="00352345">
              <w:rPr>
                <w:sz w:val="22"/>
                <w:szCs w:val="22"/>
              </w:rPr>
              <w:t>.12.2023 г.</w:t>
            </w:r>
          </w:p>
        </w:tc>
        <w:tc>
          <w:tcPr>
            <w:tcW w:w="2477" w:type="dxa"/>
            <w:shd w:val="clear" w:color="auto" w:fill="auto"/>
          </w:tcPr>
          <w:p w:rsidR="00352345" w:rsidRPr="00352345" w:rsidRDefault="004B2115" w:rsidP="00E46F29">
            <w:pPr>
              <w:tabs>
                <w:tab w:val="left" w:pos="7005"/>
              </w:tabs>
              <w:jc w:val="center"/>
              <w:rPr>
                <w:b/>
                <w:sz w:val="22"/>
                <w:szCs w:val="22"/>
              </w:rPr>
            </w:pPr>
            <w:r w:rsidRPr="008D2DDE">
              <w:rPr>
                <w:sz w:val="24"/>
                <w:szCs w:val="24"/>
              </w:rPr>
              <w:t>864000.00</w:t>
            </w:r>
          </w:p>
        </w:tc>
      </w:tr>
    </w:tbl>
    <w:p w:rsidR="00352345" w:rsidRPr="00352345" w:rsidRDefault="00352345" w:rsidP="00352345">
      <w:pPr>
        <w:rPr>
          <w:sz w:val="22"/>
          <w:szCs w:val="22"/>
        </w:rPr>
      </w:pPr>
    </w:p>
    <w:p w:rsidR="00352345" w:rsidRPr="00352345" w:rsidRDefault="00352345" w:rsidP="00352345">
      <w:pPr>
        <w:pStyle w:val="a6"/>
        <w:ind w:left="786" w:firstLine="630"/>
        <w:jc w:val="center"/>
        <w:rPr>
          <w:b/>
          <w:sz w:val="22"/>
          <w:szCs w:val="22"/>
        </w:rPr>
      </w:pPr>
      <w:r w:rsidRPr="00352345">
        <w:rPr>
          <w:b/>
          <w:sz w:val="22"/>
          <w:szCs w:val="22"/>
        </w:rPr>
        <w:t>2. на выполнение работ по обслуживанию сетей</w:t>
      </w:r>
    </w:p>
    <w:p w:rsidR="00352345" w:rsidRPr="00352345" w:rsidRDefault="00352345" w:rsidP="00352345">
      <w:pPr>
        <w:jc w:val="center"/>
        <w:rPr>
          <w:b/>
          <w:sz w:val="22"/>
          <w:szCs w:val="22"/>
        </w:rPr>
      </w:pPr>
      <w:r w:rsidRPr="00352345">
        <w:rPr>
          <w:b/>
          <w:sz w:val="22"/>
          <w:szCs w:val="22"/>
        </w:rPr>
        <w:t>здания администрации городского поселения «Микунь»</w:t>
      </w:r>
    </w:p>
    <w:p w:rsidR="00352345" w:rsidRPr="00352345" w:rsidRDefault="00352345" w:rsidP="00352345">
      <w:pPr>
        <w:rPr>
          <w:b/>
          <w:sz w:val="22"/>
          <w:szCs w:val="22"/>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6395"/>
        <w:gridCol w:w="2477"/>
      </w:tblGrid>
      <w:tr w:rsidR="00352345" w:rsidRPr="00352345" w:rsidTr="00E46F29">
        <w:trPr>
          <w:trHeight w:val="530"/>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 п/п</w:t>
            </w:r>
          </w:p>
        </w:tc>
        <w:tc>
          <w:tcPr>
            <w:tcW w:w="6395" w:type="dxa"/>
            <w:shd w:val="clear" w:color="auto" w:fill="auto"/>
          </w:tcPr>
          <w:p w:rsidR="00352345" w:rsidRPr="00352345" w:rsidRDefault="00352345" w:rsidP="00E46F29">
            <w:pPr>
              <w:tabs>
                <w:tab w:val="left" w:pos="7005"/>
              </w:tabs>
              <w:jc w:val="center"/>
              <w:rPr>
                <w:sz w:val="22"/>
                <w:szCs w:val="22"/>
              </w:rPr>
            </w:pPr>
            <w:r w:rsidRPr="00352345">
              <w:rPr>
                <w:sz w:val="22"/>
                <w:szCs w:val="22"/>
              </w:rPr>
              <w:t>Наименование</w:t>
            </w:r>
          </w:p>
        </w:tc>
        <w:tc>
          <w:tcPr>
            <w:tcW w:w="2477" w:type="dxa"/>
            <w:shd w:val="clear" w:color="auto" w:fill="auto"/>
          </w:tcPr>
          <w:p w:rsidR="00352345" w:rsidRPr="00352345" w:rsidRDefault="00352345" w:rsidP="00E46F29">
            <w:pPr>
              <w:tabs>
                <w:tab w:val="left" w:pos="7005"/>
              </w:tabs>
              <w:jc w:val="center"/>
              <w:rPr>
                <w:sz w:val="22"/>
                <w:szCs w:val="22"/>
              </w:rPr>
            </w:pPr>
            <w:r w:rsidRPr="00352345">
              <w:rPr>
                <w:sz w:val="22"/>
                <w:szCs w:val="22"/>
              </w:rPr>
              <w:t>Сумма в месяц, рублей</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1</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Оплата труда электромонтера (1 чел.)</w:t>
            </w:r>
          </w:p>
        </w:tc>
        <w:tc>
          <w:tcPr>
            <w:tcW w:w="2477" w:type="dxa"/>
            <w:shd w:val="clear" w:color="auto" w:fill="auto"/>
          </w:tcPr>
          <w:p w:rsidR="00352345" w:rsidRPr="00352345" w:rsidRDefault="00074E24" w:rsidP="00E46F29">
            <w:pPr>
              <w:tabs>
                <w:tab w:val="left" w:pos="7005"/>
              </w:tabs>
              <w:jc w:val="center"/>
              <w:rPr>
                <w:sz w:val="22"/>
                <w:szCs w:val="22"/>
              </w:rPr>
            </w:pPr>
            <w:r>
              <w:rPr>
                <w:sz w:val="22"/>
                <w:szCs w:val="22"/>
              </w:rPr>
              <w:t>2310,00</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2</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Материальные затраты</w:t>
            </w:r>
          </w:p>
        </w:tc>
        <w:tc>
          <w:tcPr>
            <w:tcW w:w="2477" w:type="dxa"/>
            <w:shd w:val="clear" w:color="auto" w:fill="auto"/>
          </w:tcPr>
          <w:p w:rsidR="00352345" w:rsidRPr="00352345" w:rsidRDefault="00074E24" w:rsidP="00E46F29">
            <w:pPr>
              <w:tabs>
                <w:tab w:val="left" w:pos="7005"/>
              </w:tabs>
              <w:jc w:val="center"/>
              <w:rPr>
                <w:sz w:val="22"/>
                <w:szCs w:val="22"/>
              </w:rPr>
            </w:pPr>
            <w:r>
              <w:rPr>
                <w:sz w:val="22"/>
                <w:szCs w:val="22"/>
              </w:rPr>
              <w:t>1012,00</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3</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Транспортные расходы</w:t>
            </w:r>
          </w:p>
        </w:tc>
        <w:tc>
          <w:tcPr>
            <w:tcW w:w="2477" w:type="dxa"/>
            <w:shd w:val="clear" w:color="auto" w:fill="auto"/>
          </w:tcPr>
          <w:p w:rsidR="00352345" w:rsidRPr="00352345" w:rsidRDefault="00074E24" w:rsidP="00074E24">
            <w:pPr>
              <w:tabs>
                <w:tab w:val="left" w:pos="7005"/>
              </w:tabs>
              <w:jc w:val="center"/>
              <w:rPr>
                <w:sz w:val="22"/>
                <w:szCs w:val="22"/>
              </w:rPr>
            </w:pPr>
            <w:r>
              <w:rPr>
                <w:sz w:val="22"/>
                <w:szCs w:val="22"/>
              </w:rPr>
              <w:t>825,00</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4</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Рентабельность</w:t>
            </w:r>
          </w:p>
        </w:tc>
        <w:tc>
          <w:tcPr>
            <w:tcW w:w="2477" w:type="dxa"/>
            <w:shd w:val="clear" w:color="auto" w:fill="auto"/>
          </w:tcPr>
          <w:p w:rsidR="00352345" w:rsidRPr="00352345" w:rsidRDefault="00074E24" w:rsidP="00E46F29">
            <w:pPr>
              <w:tabs>
                <w:tab w:val="left" w:pos="7005"/>
              </w:tabs>
              <w:jc w:val="center"/>
              <w:rPr>
                <w:sz w:val="22"/>
                <w:szCs w:val="22"/>
              </w:rPr>
            </w:pPr>
            <w:r>
              <w:rPr>
                <w:sz w:val="22"/>
                <w:szCs w:val="22"/>
              </w:rPr>
              <w:t>622,00</w:t>
            </w:r>
          </w:p>
        </w:tc>
      </w:tr>
      <w:tr w:rsidR="00352345" w:rsidRPr="00352345" w:rsidTr="00E46F29">
        <w:trPr>
          <w:trHeight w:val="26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5</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Итого стоимость работ (за месяц)</w:t>
            </w:r>
          </w:p>
        </w:tc>
        <w:tc>
          <w:tcPr>
            <w:tcW w:w="2477" w:type="dxa"/>
            <w:shd w:val="clear" w:color="auto" w:fill="auto"/>
          </w:tcPr>
          <w:p w:rsidR="00352345" w:rsidRPr="00352345" w:rsidRDefault="004B2115" w:rsidP="00E46F29">
            <w:pPr>
              <w:tabs>
                <w:tab w:val="left" w:pos="7005"/>
              </w:tabs>
              <w:jc w:val="center"/>
              <w:rPr>
                <w:sz w:val="22"/>
                <w:szCs w:val="22"/>
              </w:rPr>
            </w:pPr>
            <w:r>
              <w:rPr>
                <w:sz w:val="22"/>
                <w:szCs w:val="22"/>
              </w:rPr>
              <w:t>4769.00</w:t>
            </w:r>
          </w:p>
        </w:tc>
      </w:tr>
      <w:tr w:rsidR="00352345" w:rsidRPr="00352345" w:rsidTr="00E46F29">
        <w:trPr>
          <w:trHeight w:val="545"/>
        </w:trPr>
        <w:tc>
          <w:tcPr>
            <w:tcW w:w="1869" w:type="dxa"/>
            <w:shd w:val="clear" w:color="auto" w:fill="auto"/>
          </w:tcPr>
          <w:p w:rsidR="00352345" w:rsidRPr="00352345" w:rsidRDefault="00352345" w:rsidP="00E46F29">
            <w:pPr>
              <w:tabs>
                <w:tab w:val="left" w:pos="7005"/>
              </w:tabs>
              <w:jc w:val="center"/>
              <w:rPr>
                <w:sz w:val="22"/>
                <w:szCs w:val="22"/>
              </w:rPr>
            </w:pPr>
            <w:r w:rsidRPr="00352345">
              <w:rPr>
                <w:sz w:val="22"/>
                <w:szCs w:val="22"/>
              </w:rPr>
              <w:t>6</w:t>
            </w:r>
          </w:p>
        </w:tc>
        <w:tc>
          <w:tcPr>
            <w:tcW w:w="6395" w:type="dxa"/>
            <w:shd w:val="clear" w:color="auto" w:fill="auto"/>
          </w:tcPr>
          <w:p w:rsidR="00352345" w:rsidRPr="00352345" w:rsidRDefault="00352345" w:rsidP="00E46F29">
            <w:pPr>
              <w:tabs>
                <w:tab w:val="left" w:pos="7005"/>
              </w:tabs>
              <w:rPr>
                <w:sz w:val="22"/>
                <w:szCs w:val="22"/>
              </w:rPr>
            </w:pPr>
            <w:r w:rsidRPr="00352345">
              <w:rPr>
                <w:sz w:val="22"/>
                <w:szCs w:val="22"/>
              </w:rPr>
              <w:t>Итого стоимость работ с даты заключения контракта по 3</w:t>
            </w:r>
            <w:r w:rsidR="004B2115">
              <w:rPr>
                <w:sz w:val="22"/>
                <w:szCs w:val="22"/>
              </w:rPr>
              <w:t>0</w:t>
            </w:r>
            <w:r w:rsidRPr="00352345">
              <w:rPr>
                <w:sz w:val="22"/>
                <w:szCs w:val="22"/>
              </w:rPr>
              <w:t>.12.2023 г.</w:t>
            </w:r>
          </w:p>
        </w:tc>
        <w:tc>
          <w:tcPr>
            <w:tcW w:w="2477" w:type="dxa"/>
            <w:shd w:val="clear" w:color="auto" w:fill="auto"/>
          </w:tcPr>
          <w:p w:rsidR="00352345" w:rsidRPr="00352345" w:rsidRDefault="004B2115" w:rsidP="00E46F29">
            <w:pPr>
              <w:tabs>
                <w:tab w:val="left" w:pos="7005"/>
              </w:tabs>
              <w:jc w:val="center"/>
              <w:rPr>
                <w:b/>
                <w:sz w:val="22"/>
                <w:szCs w:val="22"/>
              </w:rPr>
            </w:pPr>
            <w:r w:rsidRPr="008D2DDE">
              <w:rPr>
                <w:sz w:val="24"/>
                <w:szCs w:val="24"/>
              </w:rPr>
              <w:t>57228.00</w:t>
            </w:r>
          </w:p>
        </w:tc>
      </w:tr>
    </w:tbl>
    <w:p w:rsidR="00352345" w:rsidRPr="00352345" w:rsidRDefault="00352345" w:rsidP="00352345">
      <w:pPr>
        <w:jc w:val="center"/>
        <w:rPr>
          <w:b/>
          <w:sz w:val="22"/>
          <w:szCs w:val="22"/>
        </w:rPr>
      </w:pPr>
    </w:p>
    <w:p w:rsidR="00352345" w:rsidRPr="00352345" w:rsidRDefault="00352345" w:rsidP="00352345">
      <w:pPr>
        <w:jc w:val="center"/>
        <w:rPr>
          <w:sz w:val="22"/>
          <w:szCs w:val="22"/>
        </w:rPr>
      </w:pPr>
      <w:r w:rsidRPr="00352345">
        <w:rPr>
          <w:b/>
          <w:sz w:val="22"/>
          <w:szCs w:val="22"/>
        </w:rPr>
        <w:t xml:space="preserve">3. на выполнение работ по обслуживанию  сетей светофорных объектов </w:t>
      </w:r>
    </w:p>
    <w:p w:rsidR="00352345" w:rsidRPr="00352345" w:rsidRDefault="00352345" w:rsidP="00352345">
      <w:pPr>
        <w:rPr>
          <w:b/>
          <w:sz w:val="22"/>
          <w:szCs w:val="22"/>
        </w:rPr>
      </w:pP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6342"/>
        <w:gridCol w:w="2456"/>
      </w:tblGrid>
      <w:tr w:rsidR="00352345" w:rsidRPr="00352345" w:rsidTr="00E46F29">
        <w:trPr>
          <w:trHeight w:val="530"/>
        </w:trPr>
        <w:tc>
          <w:tcPr>
            <w:tcW w:w="1853" w:type="dxa"/>
            <w:shd w:val="clear" w:color="auto" w:fill="auto"/>
          </w:tcPr>
          <w:p w:rsidR="00352345" w:rsidRPr="00352345" w:rsidRDefault="00352345" w:rsidP="00E46F29">
            <w:pPr>
              <w:tabs>
                <w:tab w:val="left" w:pos="7005"/>
              </w:tabs>
              <w:jc w:val="center"/>
              <w:rPr>
                <w:sz w:val="22"/>
                <w:szCs w:val="22"/>
              </w:rPr>
            </w:pPr>
            <w:r w:rsidRPr="00352345">
              <w:rPr>
                <w:sz w:val="22"/>
                <w:szCs w:val="22"/>
              </w:rPr>
              <w:t>№ п/п</w:t>
            </w:r>
          </w:p>
        </w:tc>
        <w:tc>
          <w:tcPr>
            <w:tcW w:w="6342" w:type="dxa"/>
            <w:shd w:val="clear" w:color="auto" w:fill="auto"/>
          </w:tcPr>
          <w:p w:rsidR="00352345" w:rsidRPr="00352345" w:rsidRDefault="00352345" w:rsidP="00E46F29">
            <w:pPr>
              <w:tabs>
                <w:tab w:val="left" w:pos="7005"/>
              </w:tabs>
              <w:jc w:val="center"/>
              <w:rPr>
                <w:sz w:val="22"/>
                <w:szCs w:val="22"/>
              </w:rPr>
            </w:pPr>
            <w:r w:rsidRPr="00352345">
              <w:rPr>
                <w:sz w:val="22"/>
                <w:szCs w:val="22"/>
              </w:rPr>
              <w:t>Наименование</w:t>
            </w:r>
          </w:p>
        </w:tc>
        <w:tc>
          <w:tcPr>
            <w:tcW w:w="2456" w:type="dxa"/>
            <w:shd w:val="clear" w:color="auto" w:fill="auto"/>
          </w:tcPr>
          <w:p w:rsidR="00352345" w:rsidRPr="00352345" w:rsidRDefault="00352345" w:rsidP="00E46F29">
            <w:pPr>
              <w:tabs>
                <w:tab w:val="left" w:pos="7005"/>
              </w:tabs>
              <w:jc w:val="center"/>
              <w:rPr>
                <w:sz w:val="22"/>
                <w:szCs w:val="22"/>
              </w:rPr>
            </w:pPr>
            <w:r w:rsidRPr="00352345">
              <w:rPr>
                <w:sz w:val="22"/>
                <w:szCs w:val="22"/>
              </w:rPr>
              <w:t>Сумма в месяц, рублей</w:t>
            </w:r>
          </w:p>
        </w:tc>
      </w:tr>
      <w:tr w:rsidR="00352345" w:rsidRPr="00352345" w:rsidTr="00E46F29">
        <w:trPr>
          <w:trHeight w:val="265"/>
        </w:trPr>
        <w:tc>
          <w:tcPr>
            <w:tcW w:w="1853" w:type="dxa"/>
            <w:shd w:val="clear" w:color="auto" w:fill="auto"/>
          </w:tcPr>
          <w:p w:rsidR="00352345" w:rsidRPr="00352345" w:rsidRDefault="00352345" w:rsidP="00E46F29">
            <w:pPr>
              <w:tabs>
                <w:tab w:val="left" w:pos="7005"/>
              </w:tabs>
              <w:jc w:val="center"/>
              <w:rPr>
                <w:sz w:val="22"/>
                <w:szCs w:val="22"/>
              </w:rPr>
            </w:pPr>
            <w:r w:rsidRPr="00352345">
              <w:rPr>
                <w:sz w:val="22"/>
                <w:szCs w:val="22"/>
              </w:rPr>
              <w:t>1</w:t>
            </w:r>
          </w:p>
        </w:tc>
        <w:tc>
          <w:tcPr>
            <w:tcW w:w="6342" w:type="dxa"/>
            <w:shd w:val="clear" w:color="auto" w:fill="auto"/>
          </w:tcPr>
          <w:p w:rsidR="00352345" w:rsidRPr="00352345" w:rsidRDefault="00352345" w:rsidP="00E46F29">
            <w:pPr>
              <w:tabs>
                <w:tab w:val="left" w:pos="7005"/>
              </w:tabs>
              <w:rPr>
                <w:sz w:val="22"/>
                <w:szCs w:val="22"/>
              </w:rPr>
            </w:pPr>
            <w:r w:rsidRPr="00352345">
              <w:rPr>
                <w:sz w:val="22"/>
                <w:szCs w:val="22"/>
              </w:rPr>
              <w:t>Оплата труда электромонтера (1 чел.)</w:t>
            </w:r>
          </w:p>
        </w:tc>
        <w:tc>
          <w:tcPr>
            <w:tcW w:w="2456" w:type="dxa"/>
            <w:shd w:val="clear" w:color="auto" w:fill="auto"/>
          </w:tcPr>
          <w:p w:rsidR="00352345" w:rsidRPr="00352345" w:rsidRDefault="009C1E7E" w:rsidP="00E46F29">
            <w:pPr>
              <w:tabs>
                <w:tab w:val="left" w:pos="7005"/>
              </w:tabs>
              <w:jc w:val="center"/>
              <w:rPr>
                <w:sz w:val="22"/>
                <w:szCs w:val="22"/>
              </w:rPr>
            </w:pPr>
            <w:r>
              <w:rPr>
                <w:sz w:val="22"/>
                <w:szCs w:val="22"/>
              </w:rPr>
              <w:t>2310,00</w:t>
            </w:r>
          </w:p>
        </w:tc>
      </w:tr>
      <w:tr w:rsidR="00352345" w:rsidRPr="00352345" w:rsidTr="00E46F29">
        <w:trPr>
          <w:trHeight w:val="265"/>
        </w:trPr>
        <w:tc>
          <w:tcPr>
            <w:tcW w:w="1853" w:type="dxa"/>
            <w:shd w:val="clear" w:color="auto" w:fill="auto"/>
          </w:tcPr>
          <w:p w:rsidR="00352345" w:rsidRPr="00352345" w:rsidRDefault="00352345" w:rsidP="00E46F29">
            <w:pPr>
              <w:tabs>
                <w:tab w:val="left" w:pos="7005"/>
              </w:tabs>
              <w:jc w:val="center"/>
              <w:rPr>
                <w:sz w:val="22"/>
                <w:szCs w:val="22"/>
              </w:rPr>
            </w:pPr>
            <w:r w:rsidRPr="00352345">
              <w:rPr>
                <w:sz w:val="22"/>
                <w:szCs w:val="22"/>
              </w:rPr>
              <w:t>2</w:t>
            </w:r>
          </w:p>
        </w:tc>
        <w:tc>
          <w:tcPr>
            <w:tcW w:w="6342" w:type="dxa"/>
            <w:shd w:val="clear" w:color="auto" w:fill="auto"/>
          </w:tcPr>
          <w:p w:rsidR="00352345" w:rsidRPr="00352345" w:rsidRDefault="00352345" w:rsidP="00E46F29">
            <w:pPr>
              <w:tabs>
                <w:tab w:val="left" w:pos="7005"/>
              </w:tabs>
              <w:rPr>
                <w:sz w:val="22"/>
                <w:szCs w:val="22"/>
              </w:rPr>
            </w:pPr>
            <w:r w:rsidRPr="00352345">
              <w:rPr>
                <w:sz w:val="22"/>
                <w:szCs w:val="22"/>
              </w:rPr>
              <w:t>Материальные затраты</w:t>
            </w:r>
          </w:p>
        </w:tc>
        <w:tc>
          <w:tcPr>
            <w:tcW w:w="2456" w:type="dxa"/>
            <w:shd w:val="clear" w:color="auto" w:fill="auto"/>
          </w:tcPr>
          <w:p w:rsidR="00352345" w:rsidRPr="00352345" w:rsidRDefault="009C1E7E" w:rsidP="00E46F29">
            <w:pPr>
              <w:tabs>
                <w:tab w:val="left" w:pos="7005"/>
              </w:tabs>
              <w:jc w:val="center"/>
              <w:rPr>
                <w:sz w:val="22"/>
                <w:szCs w:val="22"/>
              </w:rPr>
            </w:pPr>
            <w:r>
              <w:rPr>
                <w:sz w:val="22"/>
                <w:szCs w:val="22"/>
              </w:rPr>
              <w:t>420,00</w:t>
            </w:r>
          </w:p>
        </w:tc>
      </w:tr>
      <w:tr w:rsidR="00352345" w:rsidRPr="00352345" w:rsidTr="00E46F29">
        <w:trPr>
          <w:trHeight w:val="265"/>
        </w:trPr>
        <w:tc>
          <w:tcPr>
            <w:tcW w:w="1853" w:type="dxa"/>
            <w:shd w:val="clear" w:color="auto" w:fill="auto"/>
          </w:tcPr>
          <w:p w:rsidR="00352345" w:rsidRPr="00352345" w:rsidRDefault="00352345" w:rsidP="00E46F29">
            <w:pPr>
              <w:tabs>
                <w:tab w:val="left" w:pos="7005"/>
              </w:tabs>
              <w:jc w:val="center"/>
              <w:rPr>
                <w:sz w:val="22"/>
                <w:szCs w:val="22"/>
              </w:rPr>
            </w:pPr>
            <w:r w:rsidRPr="00352345">
              <w:rPr>
                <w:sz w:val="22"/>
                <w:szCs w:val="22"/>
              </w:rPr>
              <w:t>3</w:t>
            </w:r>
          </w:p>
        </w:tc>
        <w:tc>
          <w:tcPr>
            <w:tcW w:w="6342" w:type="dxa"/>
            <w:shd w:val="clear" w:color="auto" w:fill="auto"/>
          </w:tcPr>
          <w:p w:rsidR="00352345" w:rsidRPr="00352345" w:rsidRDefault="00352345" w:rsidP="00E46F29">
            <w:pPr>
              <w:tabs>
                <w:tab w:val="left" w:pos="7005"/>
              </w:tabs>
              <w:rPr>
                <w:sz w:val="22"/>
                <w:szCs w:val="22"/>
              </w:rPr>
            </w:pPr>
            <w:r w:rsidRPr="00352345">
              <w:rPr>
                <w:sz w:val="22"/>
                <w:szCs w:val="22"/>
              </w:rPr>
              <w:t>Транспортные расходы</w:t>
            </w:r>
          </w:p>
        </w:tc>
        <w:tc>
          <w:tcPr>
            <w:tcW w:w="2456" w:type="dxa"/>
            <w:shd w:val="clear" w:color="auto" w:fill="auto"/>
          </w:tcPr>
          <w:p w:rsidR="00352345" w:rsidRPr="00352345" w:rsidRDefault="009C1E7E" w:rsidP="00E46F29">
            <w:pPr>
              <w:tabs>
                <w:tab w:val="left" w:pos="7005"/>
              </w:tabs>
              <w:jc w:val="center"/>
              <w:rPr>
                <w:sz w:val="22"/>
                <w:szCs w:val="22"/>
              </w:rPr>
            </w:pPr>
            <w:r>
              <w:rPr>
                <w:sz w:val="22"/>
                <w:szCs w:val="22"/>
              </w:rPr>
              <w:t>3592,50</w:t>
            </w:r>
          </w:p>
        </w:tc>
      </w:tr>
      <w:tr w:rsidR="00352345" w:rsidRPr="00352345" w:rsidTr="00E46F29">
        <w:trPr>
          <w:trHeight w:val="265"/>
        </w:trPr>
        <w:tc>
          <w:tcPr>
            <w:tcW w:w="1853" w:type="dxa"/>
            <w:shd w:val="clear" w:color="auto" w:fill="auto"/>
          </w:tcPr>
          <w:p w:rsidR="00352345" w:rsidRPr="00352345" w:rsidRDefault="00352345" w:rsidP="00E46F29">
            <w:pPr>
              <w:tabs>
                <w:tab w:val="left" w:pos="7005"/>
              </w:tabs>
              <w:jc w:val="center"/>
              <w:rPr>
                <w:sz w:val="22"/>
                <w:szCs w:val="22"/>
              </w:rPr>
            </w:pPr>
            <w:r w:rsidRPr="00352345">
              <w:rPr>
                <w:sz w:val="22"/>
                <w:szCs w:val="22"/>
              </w:rPr>
              <w:t>4</w:t>
            </w:r>
          </w:p>
        </w:tc>
        <w:tc>
          <w:tcPr>
            <w:tcW w:w="6342" w:type="dxa"/>
            <w:shd w:val="clear" w:color="auto" w:fill="auto"/>
          </w:tcPr>
          <w:p w:rsidR="00352345" w:rsidRPr="00352345" w:rsidRDefault="00352345" w:rsidP="00E46F29">
            <w:pPr>
              <w:tabs>
                <w:tab w:val="left" w:pos="7005"/>
              </w:tabs>
              <w:rPr>
                <w:sz w:val="22"/>
                <w:szCs w:val="22"/>
              </w:rPr>
            </w:pPr>
            <w:r w:rsidRPr="00352345">
              <w:rPr>
                <w:sz w:val="22"/>
                <w:szCs w:val="22"/>
              </w:rPr>
              <w:t>Рентабельность</w:t>
            </w:r>
          </w:p>
        </w:tc>
        <w:tc>
          <w:tcPr>
            <w:tcW w:w="2456" w:type="dxa"/>
            <w:shd w:val="clear" w:color="auto" w:fill="auto"/>
          </w:tcPr>
          <w:p w:rsidR="00352345" w:rsidRPr="00352345" w:rsidRDefault="009C1E7E" w:rsidP="00E46F29">
            <w:pPr>
              <w:tabs>
                <w:tab w:val="left" w:pos="7005"/>
              </w:tabs>
              <w:jc w:val="center"/>
              <w:rPr>
                <w:sz w:val="22"/>
                <w:szCs w:val="22"/>
              </w:rPr>
            </w:pPr>
            <w:r>
              <w:rPr>
                <w:sz w:val="22"/>
                <w:szCs w:val="22"/>
              </w:rPr>
              <w:t>950,50</w:t>
            </w:r>
          </w:p>
        </w:tc>
      </w:tr>
      <w:tr w:rsidR="00352345" w:rsidRPr="00352345" w:rsidTr="00E46F29">
        <w:trPr>
          <w:trHeight w:val="265"/>
        </w:trPr>
        <w:tc>
          <w:tcPr>
            <w:tcW w:w="1853" w:type="dxa"/>
            <w:shd w:val="clear" w:color="auto" w:fill="auto"/>
          </w:tcPr>
          <w:p w:rsidR="00352345" w:rsidRPr="00352345" w:rsidRDefault="00352345" w:rsidP="00E46F29">
            <w:pPr>
              <w:tabs>
                <w:tab w:val="left" w:pos="7005"/>
              </w:tabs>
              <w:jc w:val="center"/>
              <w:rPr>
                <w:sz w:val="22"/>
                <w:szCs w:val="22"/>
              </w:rPr>
            </w:pPr>
            <w:r w:rsidRPr="00352345">
              <w:rPr>
                <w:sz w:val="22"/>
                <w:szCs w:val="22"/>
              </w:rPr>
              <w:t>5</w:t>
            </w:r>
          </w:p>
        </w:tc>
        <w:tc>
          <w:tcPr>
            <w:tcW w:w="6342" w:type="dxa"/>
            <w:shd w:val="clear" w:color="auto" w:fill="auto"/>
          </w:tcPr>
          <w:p w:rsidR="00352345" w:rsidRPr="00352345" w:rsidRDefault="00352345" w:rsidP="00E46F29">
            <w:pPr>
              <w:tabs>
                <w:tab w:val="left" w:pos="7005"/>
              </w:tabs>
              <w:rPr>
                <w:sz w:val="22"/>
                <w:szCs w:val="22"/>
              </w:rPr>
            </w:pPr>
            <w:r w:rsidRPr="00352345">
              <w:rPr>
                <w:sz w:val="22"/>
                <w:szCs w:val="22"/>
              </w:rPr>
              <w:t>Итого стоимость работ (за месяц)</w:t>
            </w:r>
          </w:p>
        </w:tc>
        <w:tc>
          <w:tcPr>
            <w:tcW w:w="2456" w:type="dxa"/>
            <w:shd w:val="clear" w:color="auto" w:fill="auto"/>
          </w:tcPr>
          <w:p w:rsidR="00352345" w:rsidRPr="00352345" w:rsidRDefault="004B2115" w:rsidP="00E46F29">
            <w:pPr>
              <w:tabs>
                <w:tab w:val="left" w:pos="7005"/>
              </w:tabs>
              <w:jc w:val="center"/>
              <w:rPr>
                <w:sz w:val="22"/>
                <w:szCs w:val="22"/>
              </w:rPr>
            </w:pPr>
            <w:r>
              <w:rPr>
                <w:sz w:val="22"/>
                <w:szCs w:val="22"/>
              </w:rPr>
              <w:t>7273.00</w:t>
            </w:r>
          </w:p>
        </w:tc>
      </w:tr>
      <w:tr w:rsidR="00352345" w:rsidRPr="00352345" w:rsidTr="00E46F29">
        <w:trPr>
          <w:trHeight w:val="559"/>
        </w:trPr>
        <w:tc>
          <w:tcPr>
            <w:tcW w:w="1853" w:type="dxa"/>
            <w:shd w:val="clear" w:color="auto" w:fill="auto"/>
          </w:tcPr>
          <w:p w:rsidR="00352345" w:rsidRPr="00352345" w:rsidRDefault="00352345" w:rsidP="00E46F29">
            <w:pPr>
              <w:tabs>
                <w:tab w:val="left" w:pos="7005"/>
              </w:tabs>
              <w:jc w:val="center"/>
              <w:rPr>
                <w:sz w:val="22"/>
                <w:szCs w:val="22"/>
              </w:rPr>
            </w:pPr>
            <w:r w:rsidRPr="00352345">
              <w:rPr>
                <w:sz w:val="22"/>
                <w:szCs w:val="22"/>
              </w:rPr>
              <w:t>6</w:t>
            </w:r>
          </w:p>
        </w:tc>
        <w:tc>
          <w:tcPr>
            <w:tcW w:w="6342" w:type="dxa"/>
            <w:shd w:val="clear" w:color="auto" w:fill="auto"/>
          </w:tcPr>
          <w:p w:rsidR="00352345" w:rsidRPr="00352345" w:rsidRDefault="00352345" w:rsidP="00E46F29">
            <w:pPr>
              <w:tabs>
                <w:tab w:val="left" w:pos="7005"/>
              </w:tabs>
              <w:rPr>
                <w:sz w:val="22"/>
                <w:szCs w:val="22"/>
              </w:rPr>
            </w:pPr>
            <w:r w:rsidRPr="00352345">
              <w:rPr>
                <w:sz w:val="22"/>
                <w:szCs w:val="22"/>
              </w:rPr>
              <w:t>Итого стоимость работ с даты заключения контракта по 3</w:t>
            </w:r>
            <w:r w:rsidR="004B2115">
              <w:rPr>
                <w:sz w:val="22"/>
                <w:szCs w:val="22"/>
              </w:rPr>
              <w:t>0</w:t>
            </w:r>
            <w:r w:rsidRPr="00352345">
              <w:rPr>
                <w:sz w:val="22"/>
                <w:szCs w:val="22"/>
              </w:rPr>
              <w:t>.12.2023 г.</w:t>
            </w:r>
          </w:p>
        </w:tc>
        <w:tc>
          <w:tcPr>
            <w:tcW w:w="2456" w:type="dxa"/>
            <w:shd w:val="clear" w:color="auto" w:fill="auto"/>
          </w:tcPr>
          <w:p w:rsidR="00352345" w:rsidRPr="00352345" w:rsidRDefault="004B2115" w:rsidP="00E46F29">
            <w:pPr>
              <w:tabs>
                <w:tab w:val="left" w:pos="7005"/>
              </w:tabs>
              <w:jc w:val="center"/>
              <w:rPr>
                <w:b/>
                <w:sz w:val="22"/>
                <w:szCs w:val="22"/>
              </w:rPr>
            </w:pPr>
            <w:r w:rsidRPr="008D2DDE">
              <w:rPr>
                <w:sz w:val="24"/>
                <w:szCs w:val="24"/>
              </w:rPr>
              <w:t>87276.00</w:t>
            </w:r>
          </w:p>
        </w:tc>
      </w:tr>
    </w:tbl>
    <w:p w:rsidR="00352345" w:rsidRPr="00352345" w:rsidRDefault="00352345" w:rsidP="00352345">
      <w:pPr>
        <w:pStyle w:val="ConsPlusNormal"/>
        <w:ind w:firstLine="0"/>
        <w:outlineLvl w:val="1"/>
        <w:rPr>
          <w:rFonts w:ascii="Times New Roman" w:hAnsi="Times New Roman" w:cs="Times New Roman"/>
          <w:sz w:val="22"/>
          <w:szCs w:val="22"/>
        </w:rPr>
      </w:pPr>
    </w:p>
    <w:p w:rsidR="00D14062" w:rsidRDefault="00D14062" w:rsidP="00352345">
      <w:pPr>
        <w:rPr>
          <w:b/>
          <w:sz w:val="22"/>
          <w:szCs w:val="22"/>
        </w:rPr>
      </w:pPr>
    </w:p>
    <w:p w:rsidR="00352345" w:rsidRPr="00D14062" w:rsidRDefault="00352345" w:rsidP="00352345">
      <w:pPr>
        <w:rPr>
          <w:b/>
          <w:sz w:val="22"/>
          <w:szCs w:val="22"/>
        </w:rPr>
      </w:pPr>
      <w:r w:rsidRPr="00D14062">
        <w:rPr>
          <w:b/>
          <w:sz w:val="22"/>
          <w:szCs w:val="22"/>
        </w:rPr>
        <w:t xml:space="preserve">Заказчик:                                                                             </w:t>
      </w:r>
      <w:r w:rsidR="00D14062">
        <w:rPr>
          <w:b/>
          <w:sz w:val="22"/>
          <w:szCs w:val="22"/>
        </w:rPr>
        <w:t xml:space="preserve"> </w:t>
      </w:r>
      <w:r w:rsidRPr="00D14062">
        <w:rPr>
          <w:b/>
          <w:sz w:val="22"/>
          <w:szCs w:val="22"/>
        </w:rPr>
        <w:t>Подрядчик:</w:t>
      </w:r>
    </w:p>
    <w:p w:rsidR="00352345" w:rsidRPr="00D14062" w:rsidRDefault="00352345" w:rsidP="00352345">
      <w:pPr>
        <w:rPr>
          <w:b/>
          <w:sz w:val="22"/>
          <w:szCs w:val="22"/>
        </w:rPr>
      </w:pPr>
    </w:p>
    <w:tbl>
      <w:tblPr>
        <w:tblW w:w="0" w:type="auto"/>
        <w:tblLook w:val="01E0" w:firstRow="1" w:lastRow="1" w:firstColumn="1" w:lastColumn="1" w:noHBand="0" w:noVBand="0"/>
      </w:tblPr>
      <w:tblGrid>
        <w:gridCol w:w="5328"/>
        <w:gridCol w:w="5328"/>
      </w:tblGrid>
      <w:tr w:rsidR="00352345" w:rsidRPr="00D14062" w:rsidTr="00E46F29">
        <w:trPr>
          <w:trHeight w:val="1158"/>
        </w:trPr>
        <w:tc>
          <w:tcPr>
            <w:tcW w:w="5328" w:type="dxa"/>
          </w:tcPr>
          <w:p w:rsidR="00352345" w:rsidRPr="00D14062" w:rsidRDefault="00352345" w:rsidP="00E46F29">
            <w:pPr>
              <w:rPr>
                <w:sz w:val="22"/>
                <w:szCs w:val="22"/>
              </w:rPr>
            </w:pPr>
            <w:r w:rsidRPr="00D14062">
              <w:rPr>
                <w:sz w:val="22"/>
                <w:szCs w:val="22"/>
              </w:rPr>
              <w:t>Руководитель администрации</w:t>
            </w:r>
          </w:p>
          <w:p w:rsidR="00352345" w:rsidRPr="00D14062" w:rsidRDefault="00352345" w:rsidP="00E46F29">
            <w:pPr>
              <w:rPr>
                <w:sz w:val="22"/>
                <w:szCs w:val="22"/>
              </w:rPr>
            </w:pPr>
            <w:r w:rsidRPr="00D14062">
              <w:rPr>
                <w:sz w:val="22"/>
                <w:szCs w:val="22"/>
              </w:rPr>
              <w:t xml:space="preserve">городского поселения «Микунь» </w:t>
            </w:r>
          </w:p>
          <w:p w:rsidR="00352345" w:rsidRPr="00D14062" w:rsidRDefault="00352345" w:rsidP="00E46F29">
            <w:pPr>
              <w:rPr>
                <w:sz w:val="22"/>
                <w:szCs w:val="22"/>
              </w:rPr>
            </w:pPr>
          </w:p>
          <w:p w:rsidR="00352345" w:rsidRPr="00D14062" w:rsidRDefault="00352345" w:rsidP="00E46F29">
            <w:pPr>
              <w:rPr>
                <w:sz w:val="22"/>
                <w:szCs w:val="22"/>
              </w:rPr>
            </w:pPr>
            <w:r w:rsidRPr="00D14062">
              <w:rPr>
                <w:sz w:val="22"/>
                <w:szCs w:val="22"/>
              </w:rPr>
              <w:t>____________________/ В.А.</w:t>
            </w:r>
            <w:r w:rsidR="00D14062" w:rsidRPr="00D14062">
              <w:rPr>
                <w:sz w:val="22"/>
                <w:szCs w:val="22"/>
              </w:rPr>
              <w:t xml:space="preserve"> </w:t>
            </w:r>
            <w:r w:rsidRPr="00D14062">
              <w:rPr>
                <w:sz w:val="22"/>
                <w:szCs w:val="22"/>
              </w:rPr>
              <w:t>Розмысло/</w:t>
            </w:r>
          </w:p>
        </w:tc>
        <w:tc>
          <w:tcPr>
            <w:tcW w:w="5328" w:type="dxa"/>
          </w:tcPr>
          <w:p w:rsidR="00D14062" w:rsidRPr="00D14062" w:rsidRDefault="004B2115" w:rsidP="00D14062">
            <w:pPr>
              <w:pStyle w:val="a4"/>
              <w:jc w:val="both"/>
              <w:rPr>
                <w:rFonts w:ascii="Times New Roman" w:hAnsi="Times New Roman"/>
                <w:bCs/>
                <w:iCs/>
              </w:rPr>
            </w:pPr>
            <w:r>
              <w:rPr>
                <w:rFonts w:ascii="Times New Roman" w:hAnsi="Times New Roman"/>
                <w:bCs/>
                <w:iCs/>
              </w:rPr>
              <w:t xml:space="preserve">Директор </w:t>
            </w:r>
          </w:p>
          <w:p w:rsidR="00352345" w:rsidRPr="00D14062" w:rsidRDefault="00352345" w:rsidP="00E46F29">
            <w:pPr>
              <w:rPr>
                <w:sz w:val="22"/>
                <w:szCs w:val="22"/>
              </w:rPr>
            </w:pPr>
          </w:p>
          <w:p w:rsidR="00352345" w:rsidRPr="00D14062" w:rsidRDefault="00352345" w:rsidP="00E46F29">
            <w:pPr>
              <w:rPr>
                <w:sz w:val="22"/>
                <w:szCs w:val="22"/>
              </w:rPr>
            </w:pPr>
          </w:p>
          <w:p w:rsidR="00352345" w:rsidRPr="00D14062" w:rsidRDefault="00352345" w:rsidP="00E46F29">
            <w:pPr>
              <w:rPr>
                <w:sz w:val="22"/>
                <w:szCs w:val="22"/>
              </w:rPr>
            </w:pPr>
            <w:r w:rsidRPr="00D14062">
              <w:rPr>
                <w:sz w:val="22"/>
                <w:szCs w:val="22"/>
              </w:rPr>
              <w:t>_____________________ /</w:t>
            </w:r>
            <w:r w:rsidR="00D14062" w:rsidRPr="00D14062">
              <w:rPr>
                <w:bCs/>
                <w:iCs/>
                <w:sz w:val="22"/>
                <w:szCs w:val="22"/>
              </w:rPr>
              <w:t xml:space="preserve"> </w:t>
            </w:r>
            <w:r w:rsidR="004B2115">
              <w:rPr>
                <w:bCs/>
                <w:iCs/>
                <w:sz w:val="22"/>
                <w:szCs w:val="22"/>
              </w:rPr>
              <w:t xml:space="preserve">А.А.Ганов </w:t>
            </w:r>
            <w:r w:rsidR="00D14062" w:rsidRPr="00D14062">
              <w:rPr>
                <w:sz w:val="22"/>
                <w:szCs w:val="22"/>
              </w:rPr>
              <w:t xml:space="preserve"> </w:t>
            </w:r>
            <w:r w:rsidRPr="00D14062">
              <w:rPr>
                <w:sz w:val="22"/>
                <w:szCs w:val="22"/>
              </w:rPr>
              <w:t>/</w:t>
            </w:r>
          </w:p>
        </w:tc>
      </w:tr>
    </w:tbl>
    <w:p w:rsidR="00352345" w:rsidRPr="00352345" w:rsidRDefault="00352345" w:rsidP="00352345">
      <w:pPr>
        <w:jc w:val="center"/>
        <w:rPr>
          <w:sz w:val="22"/>
          <w:szCs w:val="22"/>
        </w:rPr>
      </w:pPr>
    </w:p>
    <w:p w:rsidR="00352345" w:rsidRDefault="00352345" w:rsidP="00352345">
      <w:pPr>
        <w:jc w:val="center"/>
      </w:pPr>
    </w:p>
    <w:p w:rsidR="00352345" w:rsidRDefault="00352345" w:rsidP="00352345">
      <w:pPr>
        <w:jc w:val="center"/>
      </w:pPr>
    </w:p>
    <w:p w:rsidR="00352345" w:rsidRDefault="00352345" w:rsidP="00352345">
      <w:pPr>
        <w:jc w:val="center"/>
      </w:pPr>
    </w:p>
    <w:p w:rsidR="00352345" w:rsidRDefault="00352345" w:rsidP="00352345">
      <w:pPr>
        <w:jc w:val="center"/>
      </w:pPr>
    </w:p>
    <w:p w:rsidR="00352345" w:rsidRDefault="00352345" w:rsidP="00352345">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B30346" w:rsidRDefault="00B30346" w:rsidP="00B30346">
      <w:pPr>
        <w:jc w:val="center"/>
      </w:pPr>
    </w:p>
    <w:p w:rsidR="007A0A0F" w:rsidRPr="001873AD" w:rsidRDefault="007A0A0F" w:rsidP="006C6E97">
      <w:pPr>
        <w:keepNext/>
        <w:keepLines/>
        <w:widowControl w:val="0"/>
        <w:suppressLineNumbers/>
        <w:suppressAutoHyphens/>
        <w:jc w:val="both"/>
        <w:rPr>
          <w:sz w:val="22"/>
          <w:szCs w:val="22"/>
        </w:rPr>
      </w:pPr>
    </w:p>
    <w:p w:rsidR="00697FD0" w:rsidRPr="001873AD" w:rsidRDefault="00697FD0" w:rsidP="007A0A0F">
      <w:pPr>
        <w:keepNext/>
        <w:keepLines/>
        <w:widowControl w:val="0"/>
        <w:suppressAutoHyphens/>
        <w:ind w:firstLine="709"/>
        <w:jc w:val="center"/>
        <w:rPr>
          <w:sz w:val="22"/>
          <w:szCs w:val="22"/>
        </w:rPr>
      </w:pPr>
    </w:p>
    <w:sectPr w:rsidR="00697FD0" w:rsidRPr="001873AD" w:rsidSect="00351121">
      <w:footerReference w:type="default" r:id="rId10"/>
      <w:pgSz w:w="11907" w:h="16839"/>
      <w:pgMar w:top="567" w:right="567" w:bottom="1134"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B36" w:rsidRDefault="009D6B36" w:rsidP="00094F27">
      <w:r>
        <w:separator/>
      </w:r>
    </w:p>
  </w:endnote>
  <w:endnote w:type="continuationSeparator" w:id="0">
    <w:p w:rsidR="009D6B36" w:rsidRDefault="009D6B36"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B9" w:rsidRDefault="00B37BB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B36" w:rsidRDefault="009D6B36" w:rsidP="00094F27">
      <w:r>
        <w:separator/>
      </w:r>
    </w:p>
  </w:footnote>
  <w:footnote w:type="continuationSeparator" w:id="0">
    <w:p w:rsidR="009D6B36" w:rsidRDefault="009D6B36"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83074F9"/>
    <w:multiLevelType w:val="hybridMultilevel"/>
    <w:tmpl w:val="342E5AC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725"/>
        </w:tabs>
        <w:ind w:left="1725" w:hanging="360"/>
      </w:pPr>
    </w:lvl>
    <w:lvl w:ilvl="2" w:tplc="0419001B">
      <w:start w:val="1"/>
      <w:numFmt w:val="decimal"/>
      <w:lvlText w:val="%3."/>
      <w:lvlJc w:val="left"/>
      <w:pPr>
        <w:tabs>
          <w:tab w:val="num" w:pos="2445"/>
        </w:tabs>
        <w:ind w:left="2445" w:hanging="360"/>
      </w:pPr>
    </w:lvl>
    <w:lvl w:ilvl="3" w:tplc="0419000F">
      <w:start w:val="1"/>
      <w:numFmt w:val="decimal"/>
      <w:lvlText w:val="%4."/>
      <w:lvlJc w:val="left"/>
      <w:pPr>
        <w:tabs>
          <w:tab w:val="num" w:pos="3165"/>
        </w:tabs>
        <w:ind w:left="3165" w:hanging="360"/>
      </w:pPr>
    </w:lvl>
    <w:lvl w:ilvl="4" w:tplc="04190019">
      <w:start w:val="1"/>
      <w:numFmt w:val="decimal"/>
      <w:lvlText w:val="%5."/>
      <w:lvlJc w:val="left"/>
      <w:pPr>
        <w:tabs>
          <w:tab w:val="num" w:pos="3885"/>
        </w:tabs>
        <w:ind w:left="3885" w:hanging="360"/>
      </w:pPr>
    </w:lvl>
    <w:lvl w:ilvl="5" w:tplc="0419001B">
      <w:start w:val="1"/>
      <w:numFmt w:val="decimal"/>
      <w:lvlText w:val="%6."/>
      <w:lvlJc w:val="left"/>
      <w:pPr>
        <w:tabs>
          <w:tab w:val="num" w:pos="4605"/>
        </w:tabs>
        <w:ind w:left="4605" w:hanging="360"/>
      </w:pPr>
    </w:lvl>
    <w:lvl w:ilvl="6" w:tplc="0419000F">
      <w:start w:val="1"/>
      <w:numFmt w:val="decimal"/>
      <w:lvlText w:val="%7."/>
      <w:lvlJc w:val="left"/>
      <w:pPr>
        <w:tabs>
          <w:tab w:val="num" w:pos="5325"/>
        </w:tabs>
        <w:ind w:left="5325" w:hanging="360"/>
      </w:pPr>
    </w:lvl>
    <w:lvl w:ilvl="7" w:tplc="04190019">
      <w:start w:val="1"/>
      <w:numFmt w:val="decimal"/>
      <w:lvlText w:val="%8."/>
      <w:lvlJc w:val="left"/>
      <w:pPr>
        <w:tabs>
          <w:tab w:val="num" w:pos="6045"/>
        </w:tabs>
        <w:ind w:left="6045" w:hanging="360"/>
      </w:pPr>
    </w:lvl>
    <w:lvl w:ilvl="8" w:tplc="0419001B">
      <w:start w:val="1"/>
      <w:numFmt w:val="decimal"/>
      <w:lvlText w:val="%9."/>
      <w:lvlJc w:val="left"/>
      <w:pPr>
        <w:tabs>
          <w:tab w:val="num" w:pos="6765"/>
        </w:tabs>
        <w:ind w:left="6765" w:hanging="360"/>
      </w:p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38D3D7A"/>
    <w:multiLevelType w:val="hybridMultilevel"/>
    <w:tmpl w:val="672A4EF2"/>
    <w:lvl w:ilvl="0" w:tplc="04190007">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4E24"/>
    <w:rsid w:val="000757E3"/>
    <w:rsid w:val="0007646C"/>
    <w:rsid w:val="000812E3"/>
    <w:rsid w:val="00081DA0"/>
    <w:rsid w:val="00082DC2"/>
    <w:rsid w:val="0008403B"/>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0036"/>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6942"/>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4C4A"/>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B6E00"/>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2D3E"/>
    <w:rsid w:val="002641DF"/>
    <w:rsid w:val="002652D7"/>
    <w:rsid w:val="00266E80"/>
    <w:rsid w:val="00272F46"/>
    <w:rsid w:val="0027315A"/>
    <w:rsid w:val="002766C0"/>
    <w:rsid w:val="002805A2"/>
    <w:rsid w:val="0028257D"/>
    <w:rsid w:val="00283498"/>
    <w:rsid w:val="00283E9D"/>
    <w:rsid w:val="002848EB"/>
    <w:rsid w:val="00284A53"/>
    <w:rsid w:val="00286086"/>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6A3B"/>
    <w:rsid w:val="0033023A"/>
    <w:rsid w:val="00330566"/>
    <w:rsid w:val="003317E6"/>
    <w:rsid w:val="00334E77"/>
    <w:rsid w:val="00336FDA"/>
    <w:rsid w:val="00341EDB"/>
    <w:rsid w:val="003423DB"/>
    <w:rsid w:val="00346148"/>
    <w:rsid w:val="003468A6"/>
    <w:rsid w:val="00351121"/>
    <w:rsid w:val="00352345"/>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1692"/>
    <w:rsid w:val="00452B85"/>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A7DC8"/>
    <w:rsid w:val="004B0149"/>
    <w:rsid w:val="004B2115"/>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DA4"/>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06189"/>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A36"/>
    <w:rsid w:val="00740AAB"/>
    <w:rsid w:val="007415CB"/>
    <w:rsid w:val="00741EAE"/>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742"/>
    <w:rsid w:val="007D1919"/>
    <w:rsid w:val="007D22EC"/>
    <w:rsid w:val="007D56C0"/>
    <w:rsid w:val="007D64B6"/>
    <w:rsid w:val="007E1BBB"/>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1E7E"/>
    <w:rsid w:val="009C3A5F"/>
    <w:rsid w:val="009C4745"/>
    <w:rsid w:val="009C7774"/>
    <w:rsid w:val="009D0D1B"/>
    <w:rsid w:val="009D0D4E"/>
    <w:rsid w:val="009D4D42"/>
    <w:rsid w:val="009D6B36"/>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2EE1"/>
    <w:rsid w:val="00A656B2"/>
    <w:rsid w:val="00A65EE0"/>
    <w:rsid w:val="00A66F9C"/>
    <w:rsid w:val="00A67589"/>
    <w:rsid w:val="00A6764A"/>
    <w:rsid w:val="00A70786"/>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2F99"/>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5AC1"/>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55CD"/>
    <w:rsid w:val="00D06E9C"/>
    <w:rsid w:val="00D133D8"/>
    <w:rsid w:val="00D14062"/>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163"/>
    <w:rsid w:val="00DA14C9"/>
    <w:rsid w:val="00DA1C12"/>
    <w:rsid w:val="00DA2AE0"/>
    <w:rsid w:val="00DA3854"/>
    <w:rsid w:val="00DA3961"/>
    <w:rsid w:val="00DA5BA5"/>
    <w:rsid w:val="00DB3C78"/>
    <w:rsid w:val="00DB40F4"/>
    <w:rsid w:val="00DB4F95"/>
    <w:rsid w:val="00DC1AB1"/>
    <w:rsid w:val="00DC32A8"/>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10456"/>
    <w:rsid w:val="00E10DEA"/>
    <w:rsid w:val="00E112D3"/>
    <w:rsid w:val="00E112EE"/>
    <w:rsid w:val="00E119CE"/>
    <w:rsid w:val="00E1719F"/>
    <w:rsid w:val="00E17CBD"/>
    <w:rsid w:val="00E22619"/>
    <w:rsid w:val="00E2433B"/>
    <w:rsid w:val="00E24346"/>
    <w:rsid w:val="00E255E8"/>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2E1B"/>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1685"/>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B9A28C"/>
  <w15:docId w15:val="{EFA82DC1-5667-48F0-8B34-71A8337E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DD1A49790FDBBC804DD7D7C447A8505A6D22555BF0CDE142C3F3174D3C0C3EDF6ED6D0FF9E59355Z0P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C2C8-5D86-48BE-B0F1-39E0BD97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6759</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Ростком</dc:creator>
  <cp:lastModifiedBy>Заинчковская</cp:lastModifiedBy>
  <cp:revision>5</cp:revision>
  <cp:lastPrinted>2022-10-17T08:51:00Z</cp:lastPrinted>
  <dcterms:created xsi:type="dcterms:W3CDTF">2022-12-30T07:07:00Z</dcterms:created>
  <dcterms:modified xsi:type="dcterms:W3CDTF">2023-01-10T12:30:00Z</dcterms:modified>
</cp:coreProperties>
</file>