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9CAE6" w14:textId="77777777" w:rsidR="00D1410C" w:rsidRPr="003210B5" w:rsidRDefault="00D1410C" w:rsidP="003210B5">
      <w:pPr>
        <w:widowControl w:val="0"/>
        <w:spacing w:after="0" w:line="240" w:lineRule="auto"/>
        <w:contextualSpacing/>
        <w:rPr>
          <w:rFonts w:ascii="Times New Roman" w:hAnsi="Times New Roman"/>
          <w:b/>
          <w:sz w:val="20"/>
          <w:szCs w:val="20"/>
        </w:rPr>
      </w:pPr>
    </w:p>
    <w:p w14:paraId="34A9B352" w14:textId="2A887ED8" w:rsidR="00656DBF" w:rsidRPr="00FD2E52" w:rsidRDefault="00656DBF" w:rsidP="008A1DCA">
      <w:pPr>
        <w:pStyle w:val="ConsPlusNormal"/>
        <w:jc w:val="center"/>
        <w:rPr>
          <w:rFonts w:ascii="Times New Roman" w:hAnsi="Times New Roman" w:cs="Times New Roman"/>
          <w:b/>
          <w:sz w:val="22"/>
          <w:szCs w:val="22"/>
        </w:rPr>
      </w:pPr>
      <w:r w:rsidRPr="003210B5">
        <w:rPr>
          <w:rFonts w:ascii="Times New Roman" w:hAnsi="Times New Roman" w:cs="Times New Roman"/>
          <w:b/>
          <w:sz w:val="22"/>
          <w:szCs w:val="22"/>
        </w:rPr>
        <w:t>МУНИЦИПАЛЬНЫЙ КОНТРАКТ №</w:t>
      </w:r>
      <w:r w:rsidR="003210B5" w:rsidRPr="003210B5">
        <w:rPr>
          <w:rFonts w:ascii="Times New Roman" w:hAnsi="Times New Roman" w:cs="Times New Roman"/>
          <w:b/>
          <w:sz w:val="22"/>
          <w:szCs w:val="22"/>
        </w:rPr>
        <w:t xml:space="preserve"> </w:t>
      </w:r>
      <w:r w:rsidR="003210B5" w:rsidRPr="003210B5">
        <w:rPr>
          <w:rFonts w:ascii="Times New Roman" w:hAnsi="Times New Roman" w:cs="Times New Roman"/>
          <w:sz w:val="22"/>
          <w:szCs w:val="22"/>
        </w:rPr>
        <w:t>0107300015823000012000</w:t>
      </w:r>
      <w:r w:rsidR="00FD2E52" w:rsidRPr="00FD2E52">
        <w:rPr>
          <w:rFonts w:ascii="Times New Roman" w:hAnsi="Times New Roman" w:cs="Times New Roman"/>
          <w:sz w:val="22"/>
          <w:szCs w:val="22"/>
        </w:rPr>
        <w:t>1</w:t>
      </w:r>
    </w:p>
    <w:p w14:paraId="6D511B7D" w14:textId="77777777" w:rsidR="007721FB" w:rsidRPr="003210B5" w:rsidRDefault="00C32405" w:rsidP="007721FB">
      <w:pPr>
        <w:spacing w:after="0" w:line="240" w:lineRule="auto"/>
        <w:jc w:val="center"/>
        <w:rPr>
          <w:rFonts w:ascii="Times New Roman" w:hAnsi="Times New Roman"/>
        </w:rPr>
      </w:pPr>
      <w:r w:rsidRPr="003210B5">
        <w:rPr>
          <w:rFonts w:ascii="Times New Roman" w:hAnsi="Times New Roman"/>
          <w:color w:val="000000"/>
        </w:rPr>
        <w:t>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экземплярами Систем КонсультантПлюс (в том числе специальной копией Системы КонсультантПлюс)</w:t>
      </w:r>
    </w:p>
    <w:p w14:paraId="5B988E48" w14:textId="77777777" w:rsidR="007721FB" w:rsidRPr="003210B5" w:rsidRDefault="007721FB" w:rsidP="008A1DCA">
      <w:pPr>
        <w:spacing w:after="0" w:line="240" w:lineRule="auto"/>
        <w:ind w:firstLine="425"/>
        <w:contextualSpacing/>
        <w:jc w:val="center"/>
        <w:rPr>
          <w:rFonts w:ascii="Times New Roman" w:hAnsi="Times New Roman"/>
          <w:b/>
          <w:bCs/>
        </w:rPr>
      </w:pPr>
    </w:p>
    <w:p w14:paraId="768C8FC8" w14:textId="595E74F1" w:rsidR="00656DBF" w:rsidRPr="003210B5" w:rsidRDefault="00656DBF" w:rsidP="003210B5">
      <w:pPr>
        <w:spacing w:after="0" w:line="240" w:lineRule="auto"/>
        <w:ind w:firstLine="425"/>
        <w:contextualSpacing/>
        <w:jc w:val="center"/>
        <w:rPr>
          <w:rFonts w:ascii="Times New Roman" w:hAnsi="Times New Roman"/>
        </w:rPr>
      </w:pPr>
      <w:r w:rsidRPr="003210B5">
        <w:rPr>
          <w:rFonts w:ascii="Times New Roman" w:hAnsi="Times New Roman"/>
          <w:b/>
          <w:bCs/>
        </w:rPr>
        <w:t xml:space="preserve">Идентификационный код закупки: </w:t>
      </w:r>
      <w:r w:rsidR="003210B5" w:rsidRPr="003210B5">
        <w:rPr>
          <w:rFonts w:ascii="Times New Roman" w:hAnsi="Times New Roman"/>
        </w:rPr>
        <w:t>233111600732811160100100220016203244</w:t>
      </w:r>
    </w:p>
    <w:p w14:paraId="0974F29B" w14:textId="77777777" w:rsidR="00C83FE7" w:rsidRPr="003210B5" w:rsidRDefault="00C83FE7" w:rsidP="008A1DCA">
      <w:pPr>
        <w:pStyle w:val="ConsPlusNormal"/>
        <w:ind w:firstLine="540"/>
        <w:jc w:val="both"/>
        <w:rPr>
          <w:rFonts w:ascii="Times New Roman" w:hAnsi="Times New Roman" w:cs="Times New Roman"/>
          <w:sz w:val="22"/>
          <w:szCs w:val="22"/>
        </w:rPr>
      </w:pPr>
    </w:p>
    <w:p w14:paraId="668BDD07" w14:textId="07A96754" w:rsidR="00CA179A" w:rsidRPr="003210B5" w:rsidRDefault="007721FB" w:rsidP="008A1DCA">
      <w:pPr>
        <w:pStyle w:val="ConsPlusNormal"/>
        <w:jc w:val="both"/>
        <w:rPr>
          <w:rFonts w:ascii="Times New Roman" w:hAnsi="Times New Roman" w:cs="Times New Roman"/>
          <w:sz w:val="22"/>
          <w:szCs w:val="22"/>
        </w:rPr>
      </w:pPr>
      <w:proofErr w:type="spellStart"/>
      <w:r w:rsidRPr="003210B5">
        <w:rPr>
          <w:rFonts w:ascii="Times New Roman" w:hAnsi="Times New Roman" w:cs="Times New Roman"/>
          <w:sz w:val="22"/>
          <w:szCs w:val="22"/>
        </w:rPr>
        <w:t>г.Микунь</w:t>
      </w:r>
      <w:proofErr w:type="spellEnd"/>
      <w:r w:rsidRPr="003210B5">
        <w:rPr>
          <w:rFonts w:ascii="Times New Roman" w:hAnsi="Times New Roman" w:cs="Times New Roman"/>
          <w:sz w:val="22"/>
          <w:szCs w:val="22"/>
        </w:rPr>
        <w:t xml:space="preserve"> </w:t>
      </w:r>
      <w:r w:rsidR="00CA179A" w:rsidRPr="003210B5">
        <w:rPr>
          <w:rFonts w:ascii="Times New Roman" w:hAnsi="Times New Roman" w:cs="Times New Roman"/>
          <w:sz w:val="22"/>
          <w:szCs w:val="22"/>
        </w:rPr>
        <w:t xml:space="preserve">                                                                                                </w:t>
      </w:r>
      <w:r w:rsidR="0027298B">
        <w:rPr>
          <w:rFonts w:ascii="Times New Roman" w:hAnsi="Times New Roman" w:cs="Times New Roman"/>
          <w:sz w:val="22"/>
          <w:szCs w:val="22"/>
        </w:rPr>
        <w:t xml:space="preserve">                            </w:t>
      </w:r>
      <w:proofErr w:type="gramStart"/>
      <w:r w:rsidR="0027298B">
        <w:rPr>
          <w:rFonts w:ascii="Times New Roman" w:hAnsi="Times New Roman" w:cs="Times New Roman"/>
          <w:sz w:val="22"/>
          <w:szCs w:val="22"/>
        </w:rPr>
        <w:t xml:space="preserve"> </w:t>
      </w:r>
      <w:r w:rsidR="00CA179A" w:rsidRPr="003210B5">
        <w:rPr>
          <w:rFonts w:ascii="Times New Roman" w:hAnsi="Times New Roman" w:cs="Times New Roman"/>
          <w:sz w:val="22"/>
          <w:szCs w:val="22"/>
        </w:rPr>
        <w:t xml:space="preserve">  «</w:t>
      </w:r>
      <w:proofErr w:type="gramEnd"/>
      <w:r w:rsidR="00894A30">
        <w:rPr>
          <w:rFonts w:ascii="Times New Roman" w:hAnsi="Times New Roman" w:cs="Times New Roman"/>
          <w:sz w:val="22"/>
          <w:szCs w:val="22"/>
        </w:rPr>
        <w:t xml:space="preserve"> 11</w:t>
      </w:r>
      <w:r w:rsidR="00125DD7">
        <w:rPr>
          <w:rFonts w:ascii="Times New Roman" w:hAnsi="Times New Roman" w:cs="Times New Roman"/>
          <w:sz w:val="22"/>
          <w:szCs w:val="22"/>
        </w:rPr>
        <w:t xml:space="preserve"> </w:t>
      </w:r>
      <w:r w:rsidR="00CA179A" w:rsidRPr="003210B5">
        <w:rPr>
          <w:rFonts w:ascii="Times New Roman" w:hAnsi="Times New Roman" w:cs="Times New Roman"/>
          <w:sz w:val="22"/>
          <w:szCs w:val="22"/>
        </w:rPr>
        <w:t>»</w:t>
      </w:r>
      <w:r w:rsidR="00125DD7">
        <w:rPr>
          <w:rFonts w:ascii="Times New Roman" w:hAnsi="Times New Roman" w:cs="Times New Roman"/>
          <w:sz w:val="22"/>
          <w:szCs w:val="22"/>
        </w:rPr>
        <w:t xml:space="preserve"> </w:t>
      </w:r>
      <w:r w:rsidR="0027298B">
        <w:rPr>
          <w:rFonts w:ascii="Times New Roman" w:hAnsi="Times New Roman" w:cs="Times New Roman"/>
          <w:sz w:val="22"/>
          <w:szCs w:val="22"/>
        </w:rPr>
        <w:t>января 2024</w:t>
      </w:r>
      <w:r w:rsidR="00CA179A" w:rsidRPr="003210B5">
        <w:rPr>
          <w:rFonts w:ascii="Times New Roman" w:hAnsi="Times New Roman" w:cs="Times New Roman"/>
          <w:sz w:val="22"/>
          <w:szCs w:val="22"/>
        </w:rPr>
        <w:t xml:space="preserve"> г.</w:t>
      </w:r>
    </w:p>
    <w:p w14:paraId="1EAB42A4" w14:textId="77777777" w:rsidR="00CA179A" w:rsidRPr="003210B5" w:rsidRDefault="00CA179A" w:rsidP="008A1DCA">
      <w:pPr>
        <w:widowControl w:val="0"/>
        <w:spacing w:after="0" w:line="240" w:lineRule="auto"/>
        <w:ind w:firstLine="425"/>
        <w:contextualSpacing/>
        <w:jc w:val="both"/>
        <w:rPr>
          <w:rFonts w:ascii="Times New Roman" w:hAnsi="Times New Roman"/>
          <w:b/>
        </w:rPr>
      </w:pPr>
    </w:p>
    <w:p w14:paraId="2B28530A" w14:textId="77777777" w:rsidR="00CA179A" w:rsidRPr="003210B5" w:rsidRDefault="00CA179A" w:rsidP="008A1DCA">
      <w:pPr>
        <w:pStyle w:val="ConsPlusNormal"/>
        <w:jc w:val="center"/>
        <w:outlineLvl w:val="1"/>
        <w:rPr>
          <w:rFonts w:ascii="Times New Roman" w:hAnsi="Times New Roman" w:cs="Times New Roman"/>
          <w:sz w:val="22"/>
          <w:szCs w:val="22"/>
        </w:rPr>
      </w:pPr>
    </w:p>
    <w:p w14:paraId="450668B8" w14:textId="77777777" w:rsidR="007721FB" w:rsidRPr="003210B5" w:rsidRDefault="007721FB" w:rsidP="008A1DCA">
      <w:pPr>
        <w:pStyle w:val="ConsPlusNormal"/>
        <w:jc w:val="center"/>
        <w:outlineLvl w:val="1"/>
        <w:rPr>
          <w:rFonts w:ascii="Times New Roman" w:hAnsi="Times New Roman" w:cs="Times New Roman"/>
          <w:sz w:val="22"/>
          <w:szCs w:val="22"/>
        </w:rPr>
      </w:pPr>
    </w:p>
    <w:p w14:paraId="7EDEA189" w14:textId="55925258" w:rsidR="007721FB" w:rsidRPr="003210B5" w:rsidRDefault="003210B5" w:rsidP="003210B5">
      <w:pPr>
        <w:ind w:firstLine="708"/>
        <w:jc w:val="both"/>
        <w:rPr>
          <w:rFonts w:ascii="Times New Roman" w:eastAsia="Calibri" w:hAnsi="Times New Roman"/>
          <w:sz w:val="20"/>
          <w:szCs w:val="20"/>
        </w:rPr>
      </w:pPr>
      <w:r w:rsidRPr="003210B5">
        <w:rPr>
          <w:rFonts w:ascii="Times New Roman" w:eastAsia="Calibri" w:hAnsi="Times New Roman"/>
          <w:sz w:val="20"/>
          <w:szCs w:val="20"/>
        </w:rPr>
        <w:t xml:space="preserve">Администрация городского поселения «Микунь»(администрация города Микунь), именуемая в дальнейшем «Заказчик», в лице руководителя администрации </w:t>
      </w:r>
      <w:proofErr w:type="spellStart"/>
      <w:r w:rsidRPr="003210B5">
        <w:rPr>
          <w:rFonts w:ascii="Times New Roman" w:eastAsia="Calibri" w:hAnsi="Times New Roman"/>
          <w:sz w:val="20"/>
          <w:szCs w:val="20"/>
        </w:rPr>
        <w:t>Розмысло</w:t>
      </w:r>
      <w:proofErr w:type="spellEnd"/>
      <w:r w:rsidRPr="003210B5">
        <w:rPr>
          <w:rFonts w:ascii="Times New Roman" w:eastAsia="Calibri" w:hAnsi="Times New Roman"/>
          <w:sz w:val="20"/>
          <w:szCs w:val="20"/>
        </w:rPr>
        <w:t xml:space="preserve"> Владимира Аркадьевича, действующего на основании Устава, с одной стороны, </w:t>
      </w:r>
      <w:r w:rsidRPr="003210B5">
        <w:rPr>
          <w:rFonts w:ascii="Times New Roman" w:hAnsi="Times New Roman"/>
          <w:sz w:val="20"/>
          <w:szCs w:val="20"/>
        </w:rPr>
        <w:t>и Общество с ограниченной ответственностью «</w:t>
      </w:r>
      <w:proofErr w:type="spellStart"/>
      <w:r w:rsidRPr="003210B5">
        <w:rPr>
          <w:rFonts w:ascii="Times New Roman" w:hAnsi="Times New Roman"/>
          <w:sz w:val="20"/>
          <w:szCs w:val="20"/>
        </w:rPr>
        <w:t>КонсультантПлюсУхта</w:t>
      </w:r>
      <w:proofErr w:type="spellEnd"/>
      <w:r w:rsidRPr="003210B5">
        <w:rPr>
          <w:rFonts w:ascii="Times New Roman" w:hAnsi="Times New Roman"/>
          <w:sz w:val="20"/>
          <w:szCs w:val="20"/>
        </w:rPr>
        <w:t>» (ООО «</w:t>
      </w:r>
      <w:proofErr w:type="spellStart"/>
      <w:r w:rsidRPr="003210B5">
        <w:rPr>
          <w:rFonts w:ascii="Times New Roman" w:hAnsi="Times New Roman"/>
          <w:sz w:val="20"/>
          <w:szCs w:val="20"/>
        </w:rPr>
        <w:t>КонсультантПлюсУхта</w:t>
      </w:r>
      <w:proofErr w:type="spellEnd"/>
      <w:r w:rsidRPr="003210B5">
        <w:rPr>
          <w:rFonts w:ascii="Times New Roman" w:hAnsi="Times New Roman"/>
          <w:sz w:val="20"/>
          <w:szCs w:val="20"/>
        </w:rPr>
        <w:t>»)</w:t>
      </w:r>
      <w:r w:rsidRPr="003210B5">
        <w:rPr>
          <w:rFonts w:ascii="Times New Roman" w:eastAsia="Calibri" w:hAnsi="Times New Roman"/>
          <w:sz w:val="20"/>
          <w:szCs w:val="20"/>
        </w:rPr>
        <w:t xml:space="preserve">, именуемое в дальнейшем «Исполнитель», </w:t>
      </w:r>
      <w:r w:rsidRPr="003210B5">
        <w:rPr>
          <w:rFonts w:ascii="Times New Roman" w:hAnsi="Times New Roman"/>
          <w:sz w:val="20"/>
          <w:szCs w:val="20"/>
        </w:rPr>
        <w:t>в лице директора Шиловой Натальи Ивановны</w:t>
      </w:r>
      <w:r w:rsidRPr="003210B5">
        <w:rPr>
          <w:rFonts w:ascii="Times New Roman" w:eastAsia="Calibri" w:hAnsi="Times New Roman"/>
          <w:sz w:val="20"/>
          <w:szCs w:val="20"/>
        </w:rPr>
        <w:t xml:space="preserve">, действующей на основании Устава, с другой стороны, вместе именуемые «Стороны», в соответствии с Федеральным законом от 05.04.2013 № 44-ФЗ «О контрактной системе в сфере закупок товаров, услуг, работ для обеспечения государственных и муниципальных нужд», </w:t>
      </w:r>
      <w:r w:rsidR="007721FB" w:rsidRPr="003210B5">
        <w:rPr>
          <w:rFonts w:ascii="Times New Roman" w:eastAsia="Calibri" w:hAnsi="Times New Roman"/>
          <w:sz w:val="20"/>
          <w:szCs w:val="20"/>
        </w:rPr>
        <w:t xml:space="preserve">протоколом подведения итогов электронного аукциона от </w:t>
      </w:r>
      <w:r w:rsidRPr="003210B5">
        <w:rPr>
          <w:rFonts w:ascii="Times New Roman" w:eastAsia="Calibri" w:hAnsi="Times New Roman"/>
          <w:sz w:val="20"/>
          <w:szCs w:val="20"/>
        </w:rPr>
        <w:t>25.12.2023</w:t>
      </w:r>
      <w:r w:rsidR="007721FB" w:rsidRPr="003210B5">
        <w:rPr>
          <w:rFonts w:ascii="Times New Roman" w:eastAsia="Calibri" w:hAnsi="Times New Roman"/>
          <w:sz w:val="20"/>
          <w:szCs w:val="20"/>
        </w:rPr>
        <w:t xml:space="preserve"> года №</w:t>
      </w:r>
      <w:r w:rsidRPr="003210B5">
        <w:rPr>
          <w:rFonts w:ascii="Times New Roman" w:eastAsia="Calibri" w:hAnsi="Times New Roman"/>
          <w:sz w:val="20"/>
          <w:szCs w:val="20"/>
        </w:rPr>
        <w:t xml:space="preserve"> </w:t>
      </w:r>
      <w:r w:rsidRPr="003210B5">
        <w:rPr>
          <w:rFonts w:ascii="Times New Roman" w:hAnsi="Times New Roman"/>
          <w:sz w:val="20"/>
          <w:szCs w:val="20"/>
        </w:rPr>
        <w:t>0107300015823000012</w:t>
      </w:r>
      <w:r w:rsidR="007721FB" w:rsidRPr="003210B5">
        <w:rPr>
          <w:rFonts w:ascii="Times New Roman" w:eastAsia="Calibri" w:hAnsi="Times New Roman"/>
          <w:sz w:val="20"/>
          <w:szCs w:val="20"/>
        </w:rPr>
        <w:t>, заключили настоящий муниципальный контракт (далее - контракт) о нижеследующем:</w:t>
      </w:r>
    </w:p>
    <w:p w14:paraId="3DE7F5B0"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1. ОСНОВНЫЕ ПОНЯТИЯ</w:t>
      </w:r>
    </w:p>
    <w:p w14:paraId="06C93097" w14:textId="77777777"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6F59C78D" w14:textId="77777777"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62495CFD" w14:textId="77777777"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1.3. Порядок использования Систем - совокупность технических параметров, разрешенных способов и условий использования комплекта Систем.</w:t>
      </w:r>
    </w:p>
    <w:p w14:paraId="33813DFD" w14:textId="77777777" w:rsidR="00630F11" w:rsidRPr="00C27743" w:rsidRDefault="0062607C" w:rsidP="008A1DCA">
      <w:pPr>
        <w:pStyle w:val="ConsPlusNormal"/>
        <w:jc w:val="both"/>
        <w:rPr>
          <w:rFonts w:ascii="Times New Roman" w:hAnsi="Times New Roman" w:cs="Times New Roman"/>
        </w:rPr>
      </w:pPr>
      <w:hyperlink w:anchor="Par43" w:tooltip="Код формы" w:history="1">
        <w:r w:rsidR="00630F11" w:rsidRPr="00C27743">
          <w:rPr>
            <w:rFonts w:ascii="Times New Roman" w:hAnsi="Times New Roman" w:cs="Times New Roman"/>
          </w:rPr>
          <w:t>1.4</w:t>
        </w:r>
      </w:hyperlink>
      <w:r w:rsidR="00630F11" w:rsidRPr="00C27743">
        <w:rPr>
          <w:rFonts w:ascii="Times New Roman" w:hAnsi="Times New Roman" w:cs="Times New Roman"/>
        </w:rPr>
        <w:t>. Уникальный пользователь - физическое лицо, состоящее в трудовых отношениях с Заказчиком (работник), являющееся пользователем Системы.</w:t>
      </w:r>
    </w:p>
    <w:p w14:paraId="0033D1DB" w14:textId="77777777"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 xml:space="preserve">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Спецификациями к </w:t>
      </w:r>
      <w:r w:rsidR="00C76408" w:rsidRPr="00C27743">
        <w:rPr>
          <w:rFonts w:ascii="Times New Roman" w:hAnsi="Times New Roman" w:cs="Times New Roman"/>
        </w:rPr>
        <w:t>Контракту</w:t>
      </w:r>
      <w:r w:rsidRPr="00C27743">
        <w:rPr>
          <w:rFonts w:ascii="Times New Roman" w:hAnsi="Times New Roman" w:cs="Times New Roman"/>
        </w:rPr>
        <w:t>, а также отдельными соглашениями Сторон.</w:t>
      </w:r>
    </w:p>
    <w:p w14:paraId="5F0661D9" w14:textId="77777777"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1.6. 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14:paraId="12E4B0E1" w14:textId="77777777" w:rsidR="00630F11" w:rsidRPr="00C27743" w:rsidRDefault="0062607C" w:rsidP="008A1DCA">
      <w:pPr>
        <w:pStyle w:val="ConsPlusNormal"/>
        <w:jc w:val="both"/>
        <w:rPr>
          <w:rFonts w:ascii="Times New Roman" w:hAnsi="Times New Roman" w:cs="Times New Roman"/>
        </w:rPr>
      </w:pPr>
      <w:hyperlink w:anchor="Par43" w:tooltip="Код формы" w:history="1">
        <w:r w:rsidR="00630F11" w:rsidRPr="00C27743">
          <w:rPr>
            <w:rFonts w:ascii="Times New Roman" w:hAnsi="Times New Roman" w:cs="Times New Roman"/>
          </w:rPr>
          <w:t>1.</w:t>
        </w:r>
      </w:hyperlink>
      <w:r w:rsidR="00630F11" w:rsidRPr="00C27743">
        <w:rPr>
          <w:rFonts w:ascii="Times New Roman" w:hAnsi="Times New Roman" w:cs="Times New Roman"/>
        </w:rPr>
        <w:t>7.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6A6270F1" w14:textId="77777777" w:rsidR="00630F11" w:rsidRPr="00C27743" w:rsidRDefault="00630F11" w:rsidP="008A1DCA">
      <w:pPr>
        <w:pStyle w:val="ConsPlusNormal"/>
        <w:jc w:val="center"/>
        <w:rPr>
          <w:rFonts w:ascii="Times New Roman" w:hAnsi="Times New Roman" w:cs="Times New Roman"/>
        </w:rPr>
      </w:pPr>
    </w:p>
    <w:p w14:paraId="5D93B925"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2. ПРЕДМЕТ КОНТРАКТА</w:t>
      </w:r>
    </w:p>
    <w:p w14:paraId="0732BA5B" w14:textId="77777777" w:rsidR="00CA179A" w:rsidRPr="00C27743" w:rsidRDefault="00CA179A" w:rsidP="00C83FE7">
      <w:pPr>
        <w:pStyle w:val="ConsPlusNormal"/>
        <w:jc w:val="both"/>
        <w:rPr>
          <w:rFonts w:ascii="Times New Roman" w:hAnsi="Times New Roman" w:cs="Times New Roman"/>
        </w:rPr>
      </w:pPr>
      <w:r w:rsidRPr="00C27743">
        <w:rPr>
          <w:rFonts w:ascii="Times New Roman" w:hAnsi="Times New Roman" w:cs="Times New Roman"/>
        </w:rPr>
        <w:t>2.1. По настоящему Контракту Стороны принимают на себя исполнение следующих обязательств:</w:t>
      </w:r>
    </w:p>
    <w:p w14:paraId="4023D67A" w14:textId="77777777" w:rsidR="00B72A6C" w:rsidRPr="00C83FE7" w:rsidRDefault="00CA179A" w:rsidP="00C83FE7">
      <w:pPr>
        <w:spacing w:after="0" w:line="240" w:lineRule="auto"/>
        <w:jc w:val="both"/>
        <w:rPr>
          <w:rFonts w:ascii="Times New Roman" w:hAnsi="Times New Roman"/>
          <w:sz w:val="20"/>
          <w:szCs w:val="20"/>
        </w:rPr>
      </w:pPr>
      <w:bookmarkStart w:id="0" w:name="Par841"/>
      <w:bookmarkEnd w:id="0"/>
      <w:r w:rsidRPr="00C27743">
        <w:rPr>
          <w:rFonts w:ascii="Times New Roman" w:hAnsi="Times New Roman"/>
        </w:rPr>
        <w:t>2.1.1</w:t>
      </w:r>
      <w:r w:rsidR="00B72A6C" w:rsidRPr="00C27743">
        <w:rPr>
          <w:rFonts w:ascii="Times New Roman" w:hAnsi="Times New Roman"/>
        </w:rPr>
        <w:t xml:space="preserve">. Исполнитель обязуется оказывать Заказчику платные услуги по адаптации и сопровождению экземпляров </w:t>
      </w:r>
      <w:proofErr w:type="gramStart"/>
      <w:r w:rsidR="00B72A6C" w:rsidRPr="00C27743">
        <w:rPr>
          <w:rFonts w:ascii="Times New Roman" w:hAnsi="Times New Roman"/>
        </w:rPr>
        <w:t>Систем</w:t>
      </w:r>
      <w:r w:rsidR="00C83FE7" w:rsidRPr="00C83FE7">
        <w:rPr>
          <w:rFonts w:ascii="Times New Roman" w:hAnsi="Times New Roman"/>
          <w:color w:val="000000"/>
          <w:sz w:val="20"/>
          <w:szCs w:val="20"/>
        </w:rPr>
        <w:t>(</w:t>
      </w:r>
      <w:proofErr w:type="gramEnd"/>
      <w:r w:rsidR="00C83FE7" w:rsidRPr="00C83FE7">
        <w:rPr>
          <w:rFonts w:ascii="Times New Roman" w:hAnsi="Times New Roman"/>
          <w:color w:val="000000"/>
          <w:sz w:val="20"/>
          <w:szCs w:val="20"/>
        </w:rPr>
        <w:t>в том числе специальной копией Системы КонсультантПлюс)</w:t>
      </w:r>
      <w:r w:rsidR="00B72A6C" w:rsidRPr="00C27743">
        <w:rPr>
          <w:rFonts w:ascii="Times New Roman" w:hAnsi="Times New Roman"/>
        </w:rPr>
        <w:t xml:space="preserve">, иного </w:t>
      </w:r>
      <w:r w:rsidR="00B72A6C" w:rsidRPr="00C83FE7">
        <w:rPr>
          <w:rFonts w:ascii="Times New Roman" w:hAnsi="Times New Roman"/>
          <w:sz w:val="20"/>
          <w:szCs w:val="20"/>
        </w:rPr>
        <w:t>программного обеспечения</w:t>
      </w:r>
      <w:r w:rsidR="00C83FE7" w:rsidRPr="00C83FE7">
        <w:rPr>
          <w:rFonts w:ascii="Times New Roman" w:hAnsi="Times New Roman"/>
          <w:sz w:val="20"/>
          <w:szCs w:val="20"/>
        </w:rPr>
        <w:t xml:space="preserve"> в  объеме одной условной единицы</w:t>
      </w:r>
      <w:r w:rsidR="00B72A6C" w:rsidRPr="00C27743">
        <w:rPr>
          <w:rFonts w:ascii="Times New Roman" w:hAnsi="Times New Roman"/>
        </w:rPr>
        <w:t xml:space="preserve"> в течение срока действия настоящего Контракта в порядке, указанном в разделе 5 настоящего </w:t>
      </w:r>
      <w:r w:rsidR="00C76408" w:rsidRPr="00C27743">
        <w:rPr>
          <w:rFonts w:ascii="Times New Roman" w:hAnsi="Times New Roman"/>
        </w:rPr>
        <w:t>Контракта</w:t>
      </w:r>
      <w:r w:rsidR="00B72A6C" w:rsidRPr="00C27743">
        <w:rPr>
          <w:rFonts w:ascii="Times New Roman" w:hAnsi="Times New Roman"/>
        </w:rPr>
        <w:t>. Порядок использования, а также адаптации и сопровождения экземпляров Систем определяется Спецификациями к настоящему Контракту.</w:t>
      </w:r>
    </w:p>
    <w:p w14:paraId="39E7E09C" w14:textId="77777777" w:rsidR="00CA179A" w:rsidRPr="00C27743" w:rsidRDefault="00B72A6C" w:rsidP="008A1DCA">
      <w:pPr>
        <w:pStyle w:val="ConsPlusNormal"/>
        <w:jc w:val="both"/>
        <w:rPr>
          <w:rFonts w:ascii="Times New Roman" w:hAnsi="Times New Roman" w:cs="Times New Roman"/>
        </w:rPr>
      </w:pPr>
      <w:r w:rsidRPr="00C27743">
        <w:rPr>
          <w:rFonts w:ascii="Times New Roman" w:hAnsi="Times New Roman" w:cs="Times New Roman"/>
        </w:rPr>
        <w:t>2</w:t>
      </w:r>
      <w:r w:rsidR="00CA179A" w:rsidRPr="00C27743">
        <w:rPr>
          <w:rFonts w:ascii="Times New Roman" w:hAnsi="Times New Roman" w:cs="Times New Roman"/>
        </w:rPr>
        <w:t>.1.2. Исполнитель обязуется оказывать Заказчику иные платные услуги, предусмотренные Спецификацией.</w:t>
      </w:r>
    </w:p>
    <w:p w14:paraId="0FA095CB" w14:textId="77777777" w:rsidR="00CA179A" w:rsidRPr="00C27743" w:rsidRDefault="00CA179A" w:rsidP="008A1DCA">
      <w:pPr>
        <w:pStyle w:val="ConsPlusNormal"/>
        <w:jc w:val="center"/>
        <w:outlineLvl w:val="1"/>
        <w:rPr>
          <w:rFonts w:ascii="Times New Roman" w:hAnsi="Times New Roman" w:cs="Times New Roman"/>
        </w:rPr>
      </w:pPr>
    </w:p>
    <w:p w14:paraId="1E9F4D69"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3. ИСПОЛЬЗОВАНИЕ ЗАКАЗЧИКОМ ПЕРЕДАВАЕМОЙ ИНФОРМАЦИИ</w:t>
      </w:r>
    </w:p>
    <w:bookmarkStart w:id="1" w:name="Par847"/>
    <w:bookmarkEnd w:id="1"/>
    <w:p w14:paraId="6069859E" w14:textId="77777777" w:rsidR="00CA179A" w:rsidRPr="00C27743" w:rsidRDefault="004C20D7" w:rsidP="008A1DCA">
      <w:pPr>
        <w:pStyle w:val="ConsPlusNormal"/>
        <w:jc w:val="both"/>
        <w:rPr>
          <w:rFonts w:ascii="Times New Roman" w:hAnsi="Times New Roman" w:cs="Times New Roman"/>
        </w:rPr>
      </w:pPr>
      <w:r w:rsidRPr="00C27743">
        <w:rPr>
          <w:rFonts w:ascii="Times New Roman" w:hAnsi="Times New Roman" w:cs="Times New Roman"/>
        </w:rPr>
        <w:fldChar w:fldCharType="begin"/>
      </w:r>
      <w:r w:rsidR="00CA179A"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CA179A" w:rsidRPr="00C27743">
        <w:rPr>
          <w:rFonts w:ascii="Times New Roman" w:hAnsi="Times New Roman" w:cs="Times New Roman"/>
        </w:rPr>
        <w:t>3.1</w:t>
      </w:r>
      <w:r w:rsidRPr="00C27743">
        <w:rPr>
          <w:rFonts w:ascii="Times New Roman" w:hAnsi="Times New Roman" w:cs="Times New Roman"/>
        </w:rPr>
        <w:fldChar w:fldCharType="end"/>
      </w:r>
      <w:r w:rsidR="00CA179A" w:rsidRPr="00C27743">
        <w:rPr>
          <w:rFonts w:ascii="Times New Roman" w:hAnsi="Times New Roman" w:cs="Times New Roman"/>
        </w:rPr>
        <w:t>.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4B37DB62" w14:textId="77777777" w:rsidR="00814507" w:rsidRPr="00C27743" w:rsidRDefault="00814507" w:rsidP="008A1DCA">
      <w:pPr>
        <w:pStyle w:val="ConsPlusNormal"/>
        <w:jc w:val="both"/>
        <w:rPr>
          <w:rFonts w:ascii="Times New Roman" w:hAnsi="Times New Roman" w:cs="Times New Roman"/>
        </w:rPr>
      </w:pPr>
      <w:bookmarkStart w:id="2" w:name="Par849"/>
      <w:bookmarkEnd w:id="2"/>
      <w:r w:rsidRPr="00C27743">
        <w:rPr>
          <w:rFonts w:ascii="Times New Roman" w:hAnsi="Times New Roman" w:cs="Times New Roman"/>
        </w:rPr>
        <w:t>3.2. Использование в печатном виде информации, являющейся самостоятельным объектом авторского права (ком</w:t>
      </w:r>
      <w:r w:rsidRPr="00C27743">
        <w:rPr>
          <w:rFonts w:ascii="Times New Roman" w:hAnsi="Times New Roman" w:cs="Times New Roman"/>
        </w:rPr>
        <w:lastRenderedPageBreak/>
        <w:t xml:space="preserve">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 </w:t>
      </w:r>
    </w:p>
    <w:p w14:paraId="38E82867" w14:textId="77777777" w:rsidR="0032775E" w:rsidRPr="00C27743" w:rsidRDefault="0062607C" w:rsidP="0032775E">
      <w:pPr>
        <w:pStyle w:val="ConsPlusNormal"/>
        <w:jc w:val="both"/>
        <w:rPr>
          <w:rFonts w:ascii="Times New Roman" w:hAnsi="Times New Roman" w:cs="Times New Roman"/>
        </w:rPr>
      </w:pPr>
      <w:hyperlink w:anchor="Par43" w:tooltip="Код формы" w:history="1">
        <w:r w:rsidR="0032775E" w:rsidRPr="00C27743">
          <w:rPr>
            <w:rFonts w:ascii="Times New Roman" w:hAnsi="Times New Roman" w:cs="Times New Roman"/>
          </w:rPr>
          <w:t>3.3</w:t>
        </w:r>
      </w:hyperlink>
      <w:r w:rsidR="0032775E" w:rsidRPr="00C27743">
        <w:rPr>
          <w:rFonts w:ascii="Times New Roman" w:hAnsi="Times New Roman" w:cs="Times New Roman"/>
        </w:rPr>
        <w:t>.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материальных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3D62BD2D" w14:textId="77777777" w:rsidR="0032775E" w:rsidRPr="00C27743" w:rsidRDefault="0032775E" w:rsidP="0032775E">
      <w:pPr>
        <w:pStyle w:val="ConsPlusNormal"/>
        <w:jc w:val="both"/>
        <w:rPr>
          <w:rFonts w:ascii="Times New Roman" w:hAnsi="Times New Roman" w:cs="Times New Roman"/>
        </w:rPr>
      </w:pPr>
      <w:r w:rsidRPr="00C27743">
        <w:rPr>
          <w:rFonts w:ascii="Times New Roman" w:hAnsi="Times New Roman" w:cs="Times New Roman"/>
        </w:rPr>
        <w:t>3.4. 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материальных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14:paraId="10004550" w14:textId="77777777" w:rsidR="00CA179A" w:rsidRPr="00C27743" w:rsidRDefault="00CA179A" w:rsidP="008A1DCA">
      <w:pPr>
        <w:pStyle w:val="ConsPlusNormal"/>
        <w:ind w:firstLine="540"/>
        <w:jc w:val="both"/>
        <w:rPr>
          <w:rFonts w:ascii="Times New Roman" w:hAnsi="Times New Roman" w:cs="Times New Roman"/>
        </w:rPr>
      </w:pPr>
    </w:p>
    <w:p w14:paraId="756FB8FE"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 xml:space="preserve">4. ПОРЯДОК ИСПОЛЬЗОВАНИЯ ЭКЗЕМПЛЯРА СИСТЕМЫ </w:t>
      </w:r>
    </w:p>
    <w:p w14:paraId="5A18EB8C" w14:textId="77777777" w:rsidR="00CA179A" w:rsidRPr="00C27743" w:rsidRDefault="00CA179A" w:rsidP="008A1DCA">
      <w:pPr>
        <w:pStyle w:val="ConsPlusNormal"/>
        <w:jc w:val="both"/>
        <w:rPr>
          <w:rFonts w:ascii="Times New Roman" w:hAnsi="Times New Roman" w:cs="Times New Roman"/>
        </w:rPr>
      </w:pPr>
      <w:bookmarkStart w:id="3" w:name="Par853"/>
      <w:bookmarkEnd w:id="3"/>
      <w:r w:rsidRPr="00C27743">
        <w:rPr>
          <w:rFonts w:ascii="Times New Roman" w:hAnsi="Times New Roman" w:cs="Times New Roman"/>
        </w:rPr>
        <w:t>4.1. Порядок использования экземпляра Системы определяется Спецификацией.</w:t>
      </w:r>
    </w:p>
    <w:p w14:paraId="09113CB2" w14:textId="77777777" w:rsidR="00102F9C" w:rsidRPr="00C27743" w:rsidRDefault="00102F9C" w:rsidP="008A1DCA">
      <w:pPr>
        <w:pStyle w:val="ConsPlusNormal"/>
        <w:jc w:val="both"/>
        <w:rPr>
          <w:rFonts w:ascii="Times New Roman" w:hAnsi="Times New Roman" w:cs="Times New Roman"/>
        </w:rPr>
      </w:pPr>
      <w:bookmarkStart w:id="4" w:name="Par855"/>
      <w:bookmarkStart w:id="5" w:name="Par856"/>
      <w:bookmarkEnd w:id="4"/>
      <w:bookmarkEnd w:id="5"/>
      <w:r w:rsidRPr="00C27743">
        <w:rPr>
          <w:rFonts w:ascii="Times New Roman" w:hAnsi="Times New Roman" w:cs="Times New Roman"/>
        </w:rPr>
        <w:t>4.2. Если Спецификацией предусмотрена учетная запись, Заказчик вправе передавать реквизиты учетной записи только своим Уникальным пользователям в соответствии с условиями Спецификации.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14:paraId="75521C2D"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4.3. Заказчик не вправе предоставлять возможность использования Системы(м) лицам и/или способами, не предусмотренными в п. 4.2 настоящего Контракта.</w:t>
      </w:r>
    </w:p>
    <w:p w14:paraId="6A0FEE4B"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 xml:space="preserve">4.4. Заказчик вправе в любое время заблокировать учетную запись путем смены ее реквизитов. </w:t>
      </w:r>
    </w:p>
    <w:p w14:paraId="0035AE82"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4.5. Заказчик обязан заблокировать учетную запись в следующих случаях:</w:t>
      </w:r>
    </w:p>
    <w:p w14:paraId="26745CFD"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4.5.1. 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59200C62"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 xml:space="preserve">4.5.2. 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  </w:t>
      </w:r>
    </w:p>
    <w:p w14:paraId="3D87F5DA"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4.6. Заказчик не вправе передавать экземпляр Системы третьему лицу, если иное не предусмотрено Спецификацией.</w:t>
      </w:r>
    </w:p>
    <w:p w14:paraId="23EF7567" w14:textId="77777777" w:rsidR="00CA179A" w:rsidRPr="00C27743" w:rsidRDefault="00CA179A" w:rsidP="008A1DCA">
      <w:pPr>
        <w:pStyle w:val="ConsPlusNormal"/>
        <w:ind w:firstLine="540"/>
        <w:jc w:val="both"/>
        <w:rPr>
          <w:rFonts w:ascii="Times New Roman" w:hAnsi="Times New Roman" w:cs="Times New Roman"/>
        </w:rPr>
      </w:pPr>
    </w:p>
    <w:p w14:paraId="3477B5A7"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5. СРОК И ПОРЯДОК ОКАЗАНИЯ УСЛУГ</w:t>
      </w:r>
    </w:p>
    <w:p w14:paraId="6F809B36"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5.1. Исполнитель обязуется оказать услуги, предусмотренные Контрактом, в следующие сроки:</w:t>
      </w:r>
    </w:p>
    <w:p w14:paraId="33CF54C3" w14:textId="77777777" w:rsidR="003C596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 xml:space="preserve">- начальный – </w:t>
      </w:r>
      <w:r w:rsidR="00211A39">
        <w:rPr>
          <w:rFonts w:ascii="Times New Roman" w:hAnsi="Times New Roman"/>
          <w:sz w:val="20"/>
          <w:szCs w:val="20"/>
        </w:rPr>
        <w:t>с даты заключения контракта.</w:t>
      </w:r>
    </w:p>
    <w:p w14:paraId="33F39748" w14:textId="77777777" w:rsidR="00CA179A" w:rsidRPr="004C6F2E" w:rsidRDefault="003C5963" w:rsidP="008A1DCA">
      <w:pPr>
        <w:widowControl w:val="0"/>
        <w:tabs>
          <w:tab w:val="left" w:pos="426"/>
        </w:tabs>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00CA179A" w:rsidRPr="004C6F2E">
        <w:rPr>
          <w:rFonts w:ascii="Times New Roman" w:hAnsi="Times New Roman"/>
          <w:sz w:val="20"/>
          <w:szCs w:val="20"/>
        </w:rPr>
        <w:t xml:space="preserve"> конечный – «31» декабря 202</w:t>
      </w:r>
      <w:r>
        <w:rPr>
          <w:rFonts w:ascii="Times New Roman" w:hAnsi="Times New Roman"/>
          <w:sz w:val="20"/>
          <w:szCs w:val="20"/>
        </w:rPr>
        <w:t>4</w:t>
      </w:r>
      <w:r w:rsidR="00CA179A" w:rsidRPr="004C6F2E">
        <w:rPr>
          <w:rFonts w:ascii="Times New Roman" w:hAnsi="Times New Roman"/>
          <w:sz w:val="20"/>
          <w:szCs w:val="20"/>
        </w:rPr>
        <w:t xml:space="preserve"> г.</w:t>
      </w:r>
    </w:p>
    <w:p w14:paraId="22FF61DA" w14:textId="77777777" w:rsidR="00E52C00" w:rsidRPr="00C27743" w:rsidRDefault="00CA179A"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sz w:val="20"/>
          <w:szCs w:val="20"/>
        </w:rPr>
        <w:t xml:space="preserve">5.2. </w:t>
      </w:r>
      <w:r w:rsidR="00E52C00" w:rsidRPr="00C27743">
        <w:rPr>
          <w:rFonts w:ascii="Times New Roman" w:hAnsi="Times New Roman"/>
          <w:iCs/>
          <w:sz w:val="20"/>
          <w:szCs w:val="20"/>
        </w:rPr>
        <w:t>Исполнитель обязан в течение 3 (трех) рабочих дней</w:t>
      </w:r>
      <w:r w:rsidR="00102F9C" w:rsidRPr="00C27743">
        <w:rPr>
          <w:rFonts w:ascii="Times New Roman" w:hAnsi="Times New Roman"/>
          <w:iCs/>
          <w:sz w:val="20"/>
          <w:szCs w:val="20"/>
        </w:rPr>
        <w:t xml:space="preserve"> со дня заключения настоящего К</w:t>
      </w:r>
      <w:r w:rsidR="00E52C00" w:rsidRPr="00C27743">
        <w:rPr>
          <w:rFonts w:ascii="Times New Roman" w:hAnsi="Times New Roman"/>
          <w:iCs/>
          <w:sz w:val="20"/>
          <w:szCs w:val="20"/>
        </w:rPr>
        <w:t>онтракта предоставить заказчику копию действующего Лицензионного соглашения, подтверждающего, что специальное программное обеспечение, используемое и</w:t>
      </w:r>
      <w:r w:rsidR="00102F9C" w:rsidRPr="00C27743">
        <w:rPr>
          <w:rFonts w:ascii="Times New Roman" w:hAnsi="Times New Roman"/>
          <w:iCs/>
          <w:sz w:val="20"/>
          <w:szCs w:val="20"/>
        </w:rPr>
        <w:t>сполнителем для оказания услуг З</w:t>
      </w:r>
      <w:r w:rsidR="00E52C00" w:rsidRPr="00C27743">
        <w:rPr>
          <w:rFonts w:ascii="Times New Roman" w:hAnsi="Times New Roman"/>
          <w:iCs/>
          <w:sz w:val="20"/>
          <w:szCs w:val="20"/>
        </w:rPr>
        <w:t>аказчику, полностью совместимо с:</w:t>
      </w:r>
    </w:p>
    <w:p w14:paraId="3A59A09E" w14:textId="77777777"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a)</w:t>
      </w:r>
      <w:r w:rsidRPr="00C27743">
        <w:rPr>
          <w:rFonts w:ascii="Times New Roman" w:hAnsi="Times New Roman"/>
          <w:iCs/>
          <w:sz w:val="20"/>
          <w:szCs w:val="20"/>
        </w:rPr>
        <w:tab/>
        <w:t xml:space="preserve">установленными у </w:t>
      </w:r>
      <w:r w:rsidR="00102F9C" w:rsidRPr="00C27743">
        <w:rPr>
          <w:rFonts w:ascii="Times New Roman" w:hAnsi="Times New Roman"/>
          <w:iCs/>
          <w:sz w:val="20"/>
          <w:szCs w:val="20"/>
        </w:rPr>
        <w:t>З</w:t>
      </w:r>
      <w:r w:rsidRPr="00C27743">
        <w:rPr>
          <w:rFonts w:ascii="Times New Roman" w:hAnsi="Times New Roman"/>
          <w:iCs/>
          <w:sz w:val="20"/>
          <w:szCs w:val="20"/>
        </w:rPr>
        <w:t>аказчика экземплярами Систем КонсультантПлюс;</w:t>
      </w:r>
    </w:p>
    <w:p w14:paraId="1B739EA0" w14:textId="77777777"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b)</w:t>
      </w:r>
      <w:r w:rsidRPr="00C27743">
        <w:rPr>
          <w:rFonts w:ascii="Times New Roman" w:hAnsi="Times New Roman"/>
          <w:iCs/>
          <w:sz w:val="20"/>
          <w:szCs w:val="20"/>
        </w:rPr>
        <w:tab/>
        <w:t xml:space="preserve">внутренними информационными ресурсами </w:t>
      </w:r>
      <w:r w:rsidR="005772F6" w:rsidRPr="00C27743">
        <w:rPr>
          <w:rFonts w:ascii="Times New Roman" w:hAnsi="Times New Roman"/>
          <w:iCs/>
          <w:sz w:val="20"/>
          <w:szCs w:val="20"/>
        </w:rPr>
        <w:t>З</w:t>
      </w:r>
      <w:r w:rsidRPr="00C27743">
        <w:rPr>
          <w:rFonts w:ascii="Times New Roman" w:hAnsi="Times New Roman"/>
          <w:iCs/>
          <w:sz w:val="20"/>
          <w:szCs w:val="20"/>
        </w:rPr>
        <w:t>аказчика, ранее самостоятельно подготовленными им с использованием технологий КонсультантПлюс, в том числе с:</w:t>
      </w:r>
    </w:p>
    <w:p w14:paraId="3D990FB4" w14:textId="77777777"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w:t>
      </w:r>
      <w:r w:rsidRPr="00C27743">
        <w:rPr>
          <w:rFonts w:ascii="Times New Roman" w:hAnsi="Times New Roman"/>
          <w:iCs/>
          <w:sz w:val="20"/>
          <w:szCs w:val="20"/>
        </w:rPr>
        <w:tab/>
        <w:t xml:space="preserve">подборками документов </w:t>
      </w:r>
      <w:r w:rsidR="005772F6" w:rsidRPr="00C27743">
        <w:rPr>
          <w:rFonts w:ascii="Times New Roman" w:hAnsi="Times New Roman"/>
          <w:iCs/>
          <w:sz w:val="20"/>
          <w:szCs w:val="20"/>
        </w:rPr>
        <w:t>З</w:t>
      </w:r>
      <w:r w:rsidRPr="00C27743">
        <w:rPr>
          <w:rFonts w:ascii="Times New Roman" w:hAnsi="Times New Roman"/>
          <w:iCs/>
          <w:sz w:val="20"/>
          <w:szCs w:val="20"/>
        </w:rPr>
        <w:t xml:space="preserve">аказчика, перечнями документов «на контроле», комментариями и закладками </w:t>
      </w:r>
      <w:r w:rsidR="005772F6" w:rsidRPr="00C27743">
        <w:rPr>
          <w:rFonts w:ascii="Times New Roman" w:hAnsi="Times New Roman"/>
          <w:iCs/>
          <w:sz w:val="20"/>
          <w:szCs w:val="20"/>
        </w:rPr>
        <w:t>З</w:t>
      </w:r>
      <w:r w:rsidRPr="00C27743">
        <w:rPr>
          <w:rFonts w:ascii="Times New Roman" w:hAnsi="Times New Roman"/>
          <w:iCs/>
          <w:sz w:val="20"/>
          <w:szCs w:val="20"/>
        </w:rPr>
        <w:t xml:space="preserve">аказчика в текстах документов Систем КонсультантПлюс; </w:t>
      </w:r>
    </w:p>
    <w:p w14:paraId="33FC5358" w14:textId="77777777"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w:t>
      </w:r>
      <w:r w:rsidRPr="00C27743">
        <w:rPr>
          <w:rFonts w:ascii="Times New Roman" w:hAnsi="Times New Roman"/>
          <w:iCs/>
          <w:sz w:val="20"/>
          <w:szCs w:val="20"/>
        </w:rPr>
        <w:tab/>
        <w:t>базой дан</w:t>
      </w:r>
      <w:r w:rsidR="005772F6" w:rsidRPr="00C27743">
        <w:rPr>
          <w:rFonts w:ascii="Times New Roman" w:hAnsi="Times New Roman"/>
          <w:iCs/>
          <w:sz w:val="20"/>
          <w:szCs w:val="20"/>
        </w:rPr>
        <w:t>ных проектов типовых договоров З</w:t>
      </w:r>
      <w:r w:rsidRPr="00C27743">
        <w:rPr>
          <w:rFonts w:ascii="Times New Roman" w:hAnsi="Times New Roman"/>
          <w:iCs/>
          <w:sz w:val="20"/>
          <w:szCs w:val="20"/>
        </w:rPr>
        <w:t xml:space="preserve">аказчика, содержащей договорные формы, создаваемые, открываемые, изменяемые и обновляемые (актуализируемые) </w:t>
      </w:r>
      <w:r w:rsidR="005772F6" w:rsidRPr="00C27743">
        <w:rPr>
          <w:rFonts w:ascii="Times New Roman" w:hAnsi="Times New Roman"/>
          <w:iCs/>
          <w:sz w:val="20"/>
          <w:szCs w:val="20"/>
        </w:rPr>
        <w:t>З</w:t>
      </w:r>
      <w:r w:rsidRPr="00C27743">
        <w:rPr>
          <w:rFonts w:ascii="Times New Roman" w:hAnsi="Times New Roman"/>
          <w:iCs/>
          <w:sz w:val="20"/>
          <w:szCs w:val="20"/>
        </w:rPr>
        <w:t>аказчиком с использованием актуализируемого Конструктора договоров КонсультантПлюс;</w:t>
      </w:r>
    </w:p>
    <w:p w14:paraId="72162078" w14:textId="77777777"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w:t>
      </w:r>
      <w:r w:rsidRPr="00C27743">
        <w:rPr>
          <w:rFonts w:ascii="Times New Roman" w:hAnsi="Times New Roman"/>
          <w:iCs/>
          <w:sz w:val="20"/>
          <w:szCs w:val="20"/>
        </w:rPr>
        <w:tab/>
        <w:t xml:space="preserve">технологическими взаимосвязями отдельных собственных документов </w:t>
      </w:r>
      <w:r w:rsidR="005772F6" w:rsidRPr="00C27743">
        <w:rPr>
          <w:rFonts w:ascii="Times New Roman" w:hAnsi="Times New Roman"/>
          <w:iCs/>
          <w:sz w:val="20"/>
          <w:szCs w:val="20"/>
        </w:rPr>
        <w:t>З</w:t>
      </w:r>
      <w:r w:rsidRPr="00C27743">
        <w:rPr>
          <w:rFonts w:ascii="Times New Roman" w:hAnsi="Times New Roman"/>
          <w:iCs/>
          <w:sz w:val="20"/>
          <w:szCs w:val="20"/>
        </w:rPr>
        <w:t xml:space="preserve">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 </w:t>
      </w:r>
    </w:p>
    <w:p w14:paraId="55E8A310" w14:textId="77777777" w:rsidR="00CA179A" w:rsidRPr="00C27743" w:rsidRDefault="00E52C00"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iCs/>
          <w:sz w:val="20"/>
          <w:szCs w:val="20"/>
        </w:rPr>
        <w:t>Копия указанного Лицензионного соглашения должна быть предоставлена на бумажном носителе, заверена под</w:t>
      </w:r>
      <w:r w:rsidR="005772F6" w:rsidRPr="00C27743">
        <w:rPr>
          <w:rFonts w:ascii="Times New Roman" w:hAnsi="Times New Roman"/>
          <w:iCs/>
          <w:sz w:val="20"/>
          <w:szCs w:val="20"/>
        </w:rPr>
        <w:t>писью руководителя организации И</w:t>
      </w:r>
      <w:r w:rsidRPr="00C27743">
        <w:rPr>
          <w:rFonts w:ascii="Times New Roman" w:hAnsi="Times New Roman"/>
          <w:iCs/>
          <w:sz w:val="20"/>
          <w:szCs w:val="20"/>
        </w:rPr>
        <w:t>сполнителя или подписью уполномоченного им лица (в этом случае к копии должен быть приложен оригинал доверенности, уполномочивающей на заверение и предо</w:t>
      </w:r>
      <w:r w:rsidR="005772F6" w:rsidRPr="00C27743">
        <w:rPr>
          <w:rFonts w:ascii="Times New Roman" w:hAnsi="Times New Roman"/>
          <w:iCs/>
          <w:sz w:val="20"/>
          <w:szCs w:val="20"/>
        </w:rPr>
        <w:t>ставление от имени организации И</w:t>
      </w:r>
      <w:r w:rsidRPr="00C27743">
        <w:rPr>
          <w:rFonts w:ascii="Times New Roman" w:hAnsi="Times New Roman"/>
          <w:iCs/>
          <w:sz w:val="20"/>
          <w:szCs w:val="20"/>
        </w:rPr>
        <w:t xml:space="preserve">сполнителя непосредственно копии Лицензионного соглашения), в обоих случаях – с </w:t>
      </w:r>
      <w:r w:rsidR="005772F6" w:rsidRPr="00C27743">
        <w:rPr>
          <w:rFonts w:ascii="Times New Roman" w:hAnsi="Times New Roman"/>
          <w:iCs/>
          <w:sz w:val="20"/>
          <w:szCs w:val="20"/>
        </w:rPr>
        <w:t>приложением печати организации И</w:t>
      </w:r>
      <w:r w:rsidRPr="00C27743">
        <w:rPr>
          <w:rFonts w:ascii="Times New Roman" w:hAnsi="Times New Roman"/>
          <w:iCs/>
          <w:sz w:val="20"/>
          <w:szCs w:val="20"/>
        </w:rPr>
        <w:t>сполнителя (при наличии таковой).</w:t>
      </w:r>
    </w:p>
    <w:p w14:paraId="58C4863C"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 Оказание услуг предусматривает:</w:t>
      </w:r>
    </w:p>
    <w:p w14:paraId="065E9B72"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14:paraId="767E0A40"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 Сопровождение адаптированных Исполнителем экземпляров Систем, в т.ч.:</w:t>
      </w:r>
    </w:p>
    <w:p w14:paraId="5C5C2F09"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5.3.2.1. 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57855ACA"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lastRenderedPageBreak/>
        <w:t>5.3.2.2.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31F8CE27"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5.3.2.3. Подключение к дополнительной информации, состав которой определяется Исполнителем;</w:t>
      </w:r>
    </w:p>
    <w:p w14:paraId="31096EAF"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51E7F21C"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5.3.2.5.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14:paraId="4A400166"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14:paraId="14828F1B"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5.3.2.7. Предоставление другой информации и материалов;</w:t>
      </w:r>
    </w:p>
    <w:p w14:paraId="6FB8CB9C"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5.3.2.8. Предоставление иных услуг по сопровождению адаптированных Исполнителем экземпляров Систем.</w:t>
      </w:r>
    </w:p>
    <w:p w14:paraId="1F68007B" w14:textId="77777777"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5.4. Оказание Заказчику текущих услуг с использованием экземпляров Систем осуществляется без выбора документов.</w:t>
      </w:r>
    </w:p>
    <w:p w14:paraId="73E73C3B" w14:textId="77777777" w:rsidR="00CA179A" w:rsidRPr="00C27743" w:rsidRDefault="00CA179A" w:rsidP="008A1DCA">
      <w:pPr>
        <w:pStyle w:val="ConsPlusNormal"/>
        <w:ind w:firstLine="540"/>
        <w:jc w:val="both"/>
        <w:rPr>
          <w:rFonts w:ascii="Times New Roman" w:hAnsi="Times New Roman" w:cs="Times New Roman"/>
        </w:rPr>
      </w:pPr>
    </w:p>
    <w:p w14:paraId="08FEA391"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6. СТОИМОСТЬ УСЛУГ. ПОРЯДОК РАСЧЕТОВ</w:t>
      </w:r>
    </w:p>
    <w:p w14:paraId="2BD5962B" w14:textId="77777777" w:rsidR="00CA179A" w:rsidRDefault="00CA179A" w:rsidP="008A1DCA">
      <w:pPr>
        <w:pStyle w:val="ConsPlusNormal"/>
        <w:jc w:val="both"/>
        <w:rPr>
          <w:rFonts w:ascii="Times New Roman" w:hAnsi="Times New Roman" w:cs="Times New Roman"/>
        </w:rPr>
      </w:pPr>
      <w:bookmarkStart w:id="6" w:name="Par879"/>
      <w:bookmarkEnd w:id="6"/>
      <w:r w:rsidRPr="00C27743">
        <w:rPr>
          <w:rFonts w:ascii="Times New Roman" w:hAnsi="Times New Roman" w:cs="Times New Roman"/>
        </w:rPr>
        <w:t xml:space="preserve">6.1. Оплата </w:t>
      </w:r>
      <w:r w:rsidR="00DD669B" w:rsidRPr="00C27743">
        <w:rPr>
          <w:rFonts w:ascii="Times New Roman" w:hAnsi="Times New Roman" w:cs="Times New Roman"/>
        </w:rPr>
        <w:t xml:space="preserve">услуг по адаптации и сопровождению адаптированных экземпляров Систем, иных платных услуг производится Заказчиком в порядке и по ценам, определяемым </w:t>
      </w:r>
      <w:r w:rsidRPr="00C27743">
        <w:rPr>
          <w:rFonts w:ascii="Times New Roman" w:hAnsi="Times New Roman" w:cs="Times New Roman"/>
        </w:rPr>
        <w:t>Спецификацией к настоящему Контракту.</w:t>
      </w:r>
    </w:p>
    <w:p w14:paraId="3BEEB4B5" w14:textId="77777777" w:rsidR="001E1CA5" w:rsidRDefault="001E1CA5" w:rsidP="008A1DCA">
      <w:pPr>
        <w:pStyle w:val="ConsPlusNormal"/>
        <w:jc w:val="both"/>
        <w:rPr>
          <w:rFonts w:ascii="Times New Roman" w:hAnsi="Times New Roman" w:cs="Times New Roman"/>
        </w:rPr>
      </w:pPr>
    </w:p>
    <w:p w14:paraId="4F97495D" w14:textId="77777777" w:rsidR="001E1CA5" w:rsidRPr="001E1CA5" w:rsidRDefault="001E1CA5" w:rsidP="001E1CA5">
      <w:pPr>
        <w:pStyle w:val="a3"/>
        <w:numPr>
          <w:ilvl w:val="0"/>
          <w:numId w:val="8"/>
        </w:numPr>
        <w:spacing w:after="0" w:line="240" w:lineRule="auto"/>
        <w:contextualSpacing w:val="0"/>
        <w:jc w:val="center"/>
        <w:rPr>
          <w:rFonts w:ascii="Times New Roman" w:hAnsi="Times New Roman"/>
          <w:bCs/>
        </w:rPr>
      </w:pPr>
      <w:r w:rsidRPr="001E1CA5">
        <w:rPr>
          <w:rFonts w:ascii="Times New Roman" w:hAnsi="Times New Roman"/>
          <w:bCs/>
        </w:rPr>
        <w:t>О</w:t>
      </w:r>
      <w:r>
        <w:rPr>
          <w:rFonts w:ascii="Times New Roman" w:hAnsi="Times New Roman"/>
          <w:bCs/>
        </w:rPr>
        <w:t>БЕСПЕЧЕНИЕ ИСПОЛН</w:t>
      </w:r>
      <w:r w:rsidR="00D37119">
        <w:rPr>
          <w:rFonts w:ascii="Times New Roman" w:hAnsi="Times New Roman"/>
          <w:bCs/>
        </w:rPr>
        <w:t>ЕНИЯ</w:t>
      </w:r>
      <w:r>
        <w:rPr>
          <w:rFonts w:ascii="Times New Roman" w:hAnsi="Times New Roman"/>
          <w:bCs/>
        </w:rPr>
        <w:t xml:space="preserve"> </w:t>
      </w:r>
      <w:proofErr w:type="gramStart"/>
      <w:r>
        <w:rPr>
          <w:rFonts w:ascii="Times New Roman" w:hAnsi="Times New Roman"/>
          <w:bCs/>
        </w:rPr>
        <w:t xml:space="preserve">КОНТРАКТА </w:t>
      </w:r>
      <w:r w:rsidR="00B12F4D">
        <w:rPr>
          <w:rFonts w:ascii="Times New Roman" w:hAnsi="Times New Roman"/>
          <w:bCs/>
        </w:rPr>
        <w:t xml:space="preserve"> И</w:t>
      </w:r>
      <w:proofErr w:type="gramEnd"/>
      <w:r w:rsidR="00B12F4D">
        <w:rPr>
          <w:rFonts w:ascii="Times New Roman" w:hAnsi="Times New Roman"/>
          <w:bCs/>
        </w:rPr>
        <w:t xml:space="preserve"> ГАРАНТИЙНЫХ ОБЯЗАТЕЛЬСТВ </w:t>
      </w:r>
    </w:p>
    <w:p w14:paraId="79E644CE" w14:textId="77777777" w:rsidR="001E1CA5" w:rsidRPr="00C27743" w:rsidRDefault="001E1CA5" w:rsidP="008A1DCA">
      <w:pPr>
        <w:pStyle w:val="ConsPlusNormal"/>
        <w:jc w:val="both"/>
        <w:rPr>
          <w:rFonts w:ascii="Times New Roman" w:hAnsi="Times New Roman" w:cs="Times New Roman"/>
        </w:rPr>
      </w:pPr>
    </w:p>
    <w:p w14:paraId="11EA92BE" w14:textId="63C9D383" w:rsidR="001E1CA5" w:rsidRPr="001E1CA5" w:rsidRDefault="001E1CA5" w:rsidP="001E1CA5">
      <w:pPr>
        <w:pStyle w:val="a3"/>
        <w:tabs>
          <w:tab w:val="left" w:pos="284"/>
        </w:tabs>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 xml:space="preserve">.1. Размер обеспечения исполнения </w:t>
      </w:r>
      <w:r w:rsidRPr="001E1CA5">
        <w:rPr>
          <w:rFonts w:ascii="Times New Roman" w:eastAsia="Calibri" w:hAnsi="Times New Roman"/>
          <w:sz w:val="20"/>
          <w:szCs w:val="20"/>
        </w:rPr>
        <w:t xml:space="preserve">контракта </w:t>
      </w:r>
      <w:r w:rsidRPr="001E1CA5">
        <w:rPr>
          <w:rFonts w:ascii="Times New Roman" w:hAnsi="Times New Roman"/>
          <w:sz w:val="20"/>
          <w:szCs w:val="20"/>
        </w:rPr>
        <w:t xml:space="preserve">составляет </w:t>
      </w:r>
      <w:r w:rsidR="003210B5">
        <w:rPr>
          <w:rFonts w:ascii="Times New Roman" w:hAnsi="Times New Roman"/>
          <w:sz w:val="20"/>
          <w:szCs w:val="20"/>
        </w:rPr>
        <w:t>20308,20 рублей</w:t>
      </w:r>
      <w:r w:rsidRPr="001E1CA5">
        <w:rPr>
          <w:rFonts w:ascii="Times New Roman" w:hAnsi="Times New Roman"/>
          <w:sz w:val="20"/>
          <w:szCs w:val="20"/>
        </w:rPr>
        <w:t>.</w:t>
      </w:r>
    </w:p>
    <w:p w14:paraId="6F0C38E5" w14:textId="77777777" w:rsidR="001E1CA5" w:rsidRPr="001E1CA5" w:rsidRDefault="00D37119" w:rsidP="001E1CA5">
      <w:pPr>
        <w:pStyle w:val="a3"/>
        <w:ind w:left="0"/>
        <w:jc w:val="both"/>
        <w:rPr>
          <w:rFonts w:ascii="Times New Roman" w:hAnsi="Times New Roman"/>
          <w:sz w:val="20"/>
          <w:szCs w:val="20"/>
        </w:rPr>
      </w:pPr>
      <w:r>
        <w:rPr>
          <w:rFonts w:ascii="Times New Roman" w:hAnsi="Times New Roman"/>
          <w:sz w:val="20"/>
          <w:szCs w:val="20"/>
        </w:rPr>
        <w:t xml:space="preserve">Исполнитель </w:t>
      </w:r>
      <w:r w:rsidR="001E1CA5" w:rsidRPr="001E1CA5">
        <w:rPr>
          <w:rFonts w:ascii="Times New Roman" w:hAnsi="Times New Roman"/>
          <w:sz w:val="20"/>
          <w:szCs w:val="20"/>
        </w:rPr>
        <w:t xml:space="preserve">к при заключении Контракта должен предоставить Заказчику обеспечение исполнения Контракта в размере 5% цены Контракта. В случае если предложенная </w:t>
      </w:r>
      <w:proofErr w:type="gramStart"/>
      <w:r>
        <w:rPr>
          <w:rFonts w:ascii="Times New Roman" w:hAnsi="Times New Roman"/>
          <w:sz w:val="20"/>
          <w:szCs w:val="20"/>
        </w:rPr>
        <w:t xml:space="preserve">Исполнителем </w:t>
      </w:r>
      <w:r w:rsidR="001E1CA5" w:rsidRPr="001E1CA5">
        <w:rPr>
          <w:rFonts w:ascii="Times New Roman" w:hAnsi="Times New Roman"/>
          <w:sz w:val="20"/>
          <w:szCs w:val="20"/>
        </w:rPr>
        <w:t xml:space="preserve"> цена</w:t>
      </w:r>
      <w:proofErr w:type="gramEnd"/>
      <w:r w:rsidR="001E1CA5" w:rsidRPr="001E1CA5">
        <w:rPr>
          <w:rFonts w:ascii="Times New Roman" w:hAnsi="Times New Roman"/>
          <w:sz w:val="20"/>
          <w:szCs w:val="20"/>
        </w:rPr>
        <w:t xml:space="preserve">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p>
    <w:p w14:paraId="42EF9A09" w14:textId="77777777"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.2. Исполнение Контракта может обеспечиваться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7CF51406" w14:textId="77777777" w:rsidR="001E1CA5" w:rsidRPr="001E1CA5" w:rsidRDefault="001E1CA5" w:rsidP="001E1CA5">
      <w:pPr>
        <w:spacing w:after="0" w:line="240" w:lineRule="auto"/>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.3.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610E1254" w14:textId="77777777"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.4. Денежные средства, внесенные</w:t>
      </w:r>
      <w:r w:rsidR="00D37119">
        <w:rPr>
          <w:rFonts w:ascii="Times New Roman" w:hAnsi="Times New Roman"/>
          <w:sz w:val="20"/>
          <w:szCs w:val="20"/>
        </w:rPr>
        <w:t xml:space="preserve"> </w:t>
      </w:r>
      <w:proofErr w:type="gramStart"/>
      <w:r w:rsidR="00D37119">
        <w:rPr>
          <w:rFonts w:ascii="Times New Roman" w:hAnsi="Times New Roman"/>
          <w:sz w:val="20"/>
          <w:szCs w:val="20"/>
        </w:rPr>
        <w:t xml:space="preserve">Исполнителем </w:t>
      </w:r>
      <w:r w:rsidRPr="001E1CA5">
        <w:rPr>
          <w:rFonts w:ascii="Times New Roman" w:hAnsi="Times New Roman"/>
          <w:sz w:val="20"/>
          <w:szCs w:val="20"/>
        </w:rPr>
        <w:t xml:space="preserve"> в</w:t>
      </w:r>
      <w:proofErr w:type="gramEnd"/>
      <w:r w:rsidRPr="001E1CA5">
        <w:rPr>
          <w:rFonts w:ascii="Times New Roman" w:hAnsi="Times New Roman"/>
          <w:sz w:val="20"/>
          <w:szCs w:val="20"/>
        </w:rPr>
        <w:t xml:space="preserve"> обеспечение исполнения Контракта, могут быть обращены к взысканию во внесудебном порядке.</w:t>
      </w:r>
    </w:p>
    <w:p w14:paraId="73E20CEF" w14:textId="77777777" w:rsidR="001E1CA5" w:rsidRPr="001E1CA5" w:rsidRDefault="001E1CA5" w:rsidP="001E1CA5">
      <w:pPr>
        <w:pStyle w:val="a3"/>
        <w:ind w:left="0"/>
        <w:jc w:val="both"/>
        <w:rPr>
          <w:rFonts w:ascii="Times New Roman" w:hAnsi="Times New Roman"/>
          <w:sz w:val="20"/>
          <w:szCs w:val="20"/>
        </w:rPr>
      </w:pPr>
      <w:r w:rsidRPr="001E1CA5">
        <w:rPr>
          <w:rFonts w:ascii="Times New Roman" w:hAnsi="Times New Roman"/>
          <w:sz w:val="20"/>
          <w:szCs w:val="20"/>
        </w:rPr>
        <w:t>Реквизиты для перечисления денежных средств:</w:t>
      </w:r>
    </w:p>
    <w:p w14:paraId="421726A8" w14:textId="77777777"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УФК по Республике Коми (администрация городского поселения «Микунь» л/</w:t>
      </w:r>
      <w:proofErr w:type="spellStart"/>
      <w:r w:rsidRPr="001E1CA5">
        <w:rPr>
          <w:rFonts w:ascii="Times New Roman" w:hAnsi="Times New Roman"/>
          <w:sz w:val="20"/>
          <w:szCs w:val="20"/>
        </w:rPr>
        <w:t>сч</w:t>
      </w:r>
      <w:proofErr w:type="spellEnd"/>
      <w:r w:rsidRPr="001E1CA5">
        <w:rPr>
          <w:rFonts w:ascii="Times New Roman" w:hAnsi="Times New Roman"/>
          <w:sz w:val="20"/>
          <w:szCs w:val="20"/>
        </w:rPr>
        <w:t xml:space="preserve"> 05073002121)</w:t>
      </w:r>
    </w:p>
    <w:p w14:paraId="0D32E25C" w14:textId="77777777"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 xml:space="preserve">Казначейский счет: </w:t>
      </w:r>
      <w:r w:rsidRPr="001E1CA5">
        <w:rPr>
          <w:rFonts w:ascii="Times New Roman" w:hAnsi="Times New Roman"/>
          <w:color w:val="000000"/>
          <w:sz w:val="20"/>
          <w:szCs w:val="20"/>
        </w:rPr>
        <w:t>03232643876441050700</w:t>
      </w:r>
    </w:p>
    <w:p w14:paraId="7422A967" w14:textId="77777777"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Банковский счет:</w:t>
      </w:r>
      <w:r w:rsidRPr="001E1CA5">
        <w:rPr>
          <w:rFonts w:ascii="Times New Roman" w:hAnsi="Times New Roman"/>
          <w:color w:val="000000"/>
          <w:sz w:val="20"/>
          <w:szCs w:val="20"/>
        </w:rPr>
        <w:t>40102810245370000074о</w:t>
      </w:r>
      <w:r w:rsidRPr="001E1CA5">
        <w:rPr>
          <w:rFonts w:ascii="Times New Roman" w:hAnsi="Times New Roman"/>
          <w:sz w:val="20"/>
          <w:szCs w:val="20"/>
        </w:rPr>
        <w:t>тделение - НБ Республика Коми Банка России /</w:t>
      </w:r>
    </w:p>
    <w:p w14:paraId="70C9C748" w14:textId="77777777"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УФК по Республике Коми г. Сыктывкар БИК 018702501</w:t>
      </w:r>
    </w:p>
    <w:p w14:paraId="07EF0088" w14:textId="77777777"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 xml:space="preserve">ОКТМО 87644105 </w:t>
      </w:r>
    </w:p>
    <w:p w14:paraId="76F4201E" w14:textId="57E37CE1" w:rsidR="001E1CA5" w:rsidRPr="003210B5" w:rsidRDefault="001E1CA5" w:rsidP="001E1CA5">
      <w:pPr>
        <w:pStyle w:val="a3"/>
        <w:ind w:left="0" w:firstLine="708"/>
        <w:jc w:val="both"/>
        <w:rPr>
          <w:rFonts w:ascii="Times New Roman" w:hAnsi="Times New Roman"/>
          <w:sz w:val="20"/>
          <w:szCs w:val="20"/>
        </w:rPr>
      </w:pPr>
      <w:r w:rsidRPr="003210B5">
        <w:rPr>
          <w:rFonts w:ascii="Times New Roman" w:hAnsi="Times New Roman"/>
          <w:b/>
          <w:sz w:val="20"/>
          <w:szCs w:val="20"/>
        </w:rPr>
        <w:t>Назначение платежа: "</w:t>
      </w:r>
      <w:r w:rsidRPr="003210B5">
        <w:rPr>
          <w:rFonts w:ascii="Times New Roman" w:hAnsi="Times New Roman"/>
          <w:sz w:val="20"/>
          <w:szCs w:val="20"/>
        </w:rPr>
        <w:t xml:space="preserve">Обеспечение исполнение контракта, заключаемого по итогам электронного аукциона № </w:t>
      </w:r>
      <w:r w:rsidR="003210B5" w:rsidRPr="003210B5">
        <w:rPr>
          <w:rFonts w:ascii="Times New Roman" w:hAnsi="Times New Roman"/>
          <w:sz w:val="20"/>
          <w:szCs w:val="20"/>
        </w:rPr>
        <w:t>01073000158230000120001</w:t>
      </w:r>
      <w:r w:rsidRPr="003210B5">
        <w:rPr>
          <w:rFonts w:ascii="Times New Roman" w:hAnsi="Times New Roman"/>
          <w:sz w:val="20"/>
          <w:szCs w:val="20"/>
        </w:rPr>
        <w:t>"</w:t>
      </w:r>
    </w:p>
    <w:p w14:paraId="0E812061" w14:textId="77777777" w:rsidR="001E1CA5" w:rsidRPr="001E1CA5" w:rsidRDefault="001E1CA5" w:rsidP="001E1CA5">
      <w:pPr>
        <w:pStyle w:val="a3"/>
        <w:ind w:left="0"/>
        <w:jc w:val="both"/>
        <w:rPr>
          <w:rFonts w:ascii="Times New Roman" w:hAnsi="Times New Roman"/>
          <w:sz w:val="20"/>
          <w:szCs w:val="20"/>
        </w:rPr>
      </w:pPr>
      <w:r w:rsidRPr="003210B5">
        <w:rPr>
          <w:rFonts w:ascii="Times New Roman" w:hAnsi="Times New Roman"/>
          <w:sz w:val="20"/>
          <w:szCs w:val="20"/>
        </w:rPr>
        <w:t xml:space="preserve">7.5.В случае предоставления в качестве обеспечения исполнения контракта денежных средств срок возврата Заказчиком </w:t>
      </w:r>
      <w:r w:rsidR="00D37119" w:rsidRPr="003210B5">
        <w:rPr>
          <w:rFonts w:ascii="Times New Roman" w:hAnsi="Times New Roman"/>
          <w:sz w:val="20"/>
          <w:szCs w:val="20"/>
        </w:rPr>
        <w:t>Исполнителю</w:t>
      </w:r>
      <w:r w:rsidRPr="003210B5">
        <w:rPr>
          <w:rFonts w:ascii="Times New Roman" w:hAnsi="Times New Roman"/>
          <w:sz w:val="20"/>
          <w:szCs w:val="20"/>
        </w:rPr>
        <w:t xml:space="preserve"> таких денежных средств</w:t>
      </w:r>
      <w:r w:rsidRPr="001E1CA5">
        <w:rPr>
          <w:rFonts w:ascii="Times New Roman" w:hAnsi="Times New Roman"/>
          <w:sz w:val="20"/>
          <w:szCs w:val="20"/>
        </w:rPr>
        <w:t xml:space="preserve">,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осуществляется в течение 15 (пятнадцати) дней с даты исполнения </w:t>
      </w:r>
      <w:r w:rsidR="00D37119">
        <w:rPr>
          <w:rFonts w:ascii="Times New Roman" w:hAnsi="Times New Roman"/>
          <w:sz w:val="20"/>
          <w:szCs w:val="20"/>
        </w:rPr>
        <w:t xml:space="preserve">Исполнителем  </w:t>
      </w:r>
      <w:r w:rsidRPr="001E1CA5">
        <w:rPr>
          <w:rFonts w:ascii="Times New Roman" w:hAnsi="Times New Roman"/>
          <w:sz w:val="20"/>
          <w:szCs w:val="20"/>
        </w:rPr>
        <w:t>обязательств, предусмотренных Контрактом, и подписания Заказчиком Документа о приемке.</w:t>
      </w:r>
    </w:p>
    <w:p w14:paraId="0AC3D7EC" w14:textId="77777777" w:rsidR="001E1CA5" w:rsidRPr="001E1CA5" w:rsidRDefault="001E1CA5" w:rsidP="001E1CA5">
      <w:pPr>
        <w:pStyle w:val="a3"/>
        <w:ind w:left="0"/>
        <w:jc w:val="both"/>
        <w:rPr>
          <w:rFonts w:ascii="Times New Roman" w:hAnsi="Times New Roman"/>
          <w:sz w:val="20"/>
          <w:szCs w:val="20"/>
        </w:rPr>
      </w:pPr>
      <w:r w:rsidRPr="001E1CA5">
        <w:rPr>
          <w:rFonts w:ascii="Times New Roman" w:hAnsi="Times New Roman"/>
          <w:sz w:val="20"/>
          <w:szCs w:val="20"/>
        </w:rPr>
        <w:t xml:space="preserve">Обеспечение должно быть возвращено на счёт, указанный </w:t>
      </w:r>
      <w:r w:rsidR="00D37119">
        <w:rPr>
          <w:rFonts w:ascii="Times New Roman" w:hAnsi="Times New Roman"/>
          <w:sz w:val="20"/>
          <w:szCs w:val="20"/>
        </w:rPr>
        <w:t>Исполнителем</w:t>
      </w:r>
      <w:r w:rsidRPr="001E1CA5">
        <w:rPr>
          <w:rFonts w:ascii="Times New Roman" w:hAnsi="Times New Roman"/>
          <w:sz w:val="20"/>
          <w:szCs w:val="20"/>
        </w:rPr>
        <w:t>.</w:t>
      </w:r>
    </w:p>
    <w:p w14:paraId="163F326F" w14:textId="77777777"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w:t>
      </w:r>
      <w:proofErr w:type="gramStart"/>
      <w:r w:rsidRPr="001E1CA5">
        <w:rPr>
          <w:rFonts w:ascii="Times New Roman" w:hAnsi="Times New Roman"/>
          <w:sz w:val="20"/>
          <w:szCs w:val="20"/>
        </w:rPr>
        <w:t>6.Обеспечение</w:t>
      </w:r>
      <w:proofErr w:type="gramEnd"/>
      <w:r w:rsidRPr="001E1CA5">
        <w:rPr>
          <w:rFonts w:ascii="Times New Roman" w:hAnsi="Times New Roman"/>
          <w:sz w:val="20"/>
          <w:szCs w:val="20"/>
        </w:rPr>
        <w:t xml:space="preserve">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D37119">
        <w:rPr>
          <w:rFonts w:ascii="Times New Roman" w:hAnsi="Times New Roman"/>
          <w:sz w:val="20"/>
          <w:szCs w:val="20"/>
        </w:rPr>
        <w:t xml:space="preserve">Исполнителем </w:t>
      </w:r>
      <w:r w:rsidRPr="001E1CA5">
        <w:rPr>
          <w:rFonts w:ascii="Times New Roman" w:hAnsi="Times New Roman"/>
          <w:sz w:val="20"/>
          <w:szCs w:val="20"/>
        </w:rPr>
        <w:t xml:space="preserve"> своих обязательств по Контракту.</w:t>
      </w:r>
    </w:p>
    <w:p w14:paraId="117E7A8F" w14:textId="77777777"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lastRenderedPageBreak/>
        <w:t>7</w:t>
      </w:r>
      <w:r w:rsidRPr="001E1CA5">
        <w:rPr>
          <w:rFonts w:ascii="Times New Roman" w:hAnsi="Times New Roman"/>
          <w:sz w:val="20"/>
          <w:szCs w:val="20"/>
        </w:rPr>
        <w:t xml:space="preserve">.7.В ходе исполнения Контракта </w:t>
      </w:r>
      <w:proofErr w:type="gramStart"/>
      <w:r w:rsidR="00D37119">
        <w:rPr>
          <w:rFonts w:ascii="Times New Roman" w:hAnsi="Times New Roman"/>
          <w:sz w:val="20"/>
          <w:szCs w:val="20"/>
        </w:rPr>
        <w:t xml:space="preserve">Исполнитель </w:t>
      </w:r>
      <w:r w:rsidRPr="001E1CA5">
        <w:rPr>
          <w:rFonts w:ascii="Times New Roman" w:hAnsi="Times New Roman"/>
          <w:sz w:val="20"/>
          <w:szCs w:val="20"/>
        </w:rPr>
        <w:t xml:space="preserve"> вправе</w:t>
      </w:r>
      <w:proofErr w:type="gramEnd"/>
      <w:r w:rsidRPr="001E1CA5">
        <w:rPr>
          <w:rFonts w:ascii="Times New Roman" w:hAnsi="Times New Roman"/>
          <w:sz w:val="20"/>
          <w:szCs w:val="20"/>
        </w:rPr>
        <w:t xml:space="preserve">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частями 7.2 и 7.3 статьи 96 Федерального закона о контрактной системе.</w:t>
      </w:r>
    </w:p>
    <w:p w14:paraId="3C307633" w14:textId="77777777"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 xml:space="preserve">.8.В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proofErr w:type="gramStart"/>
      <w:r w:rsidR="00D37119">
        <w:rPr>
          <w:rFonts w:ascii="Times New Roman" w:hAnsi="Times New Roman"/>
          <w:sz w:val="20"/>
          <w:szCs w:val="20"/>
        </w:rPr>
        <w:t xml:space="preserve">Исполнитель </w:t>
      </w:r>
      <w:r w:rsidRPr="001E1CA5">
        <w:rPr>
          <w:rFonts w:ascii="Times New Roman" w:hAnsi="Times New Roman"/>
          <w:sz w:val="20"/>
          <w:szCs w:val="20"/>
        </w:rPr>
        <w:t xml:space="preserve"> обязан</w:t>
      </w:r>
      <w:proofErr w:type="gramEnd"/>
      <w:r w:rsidRPr="001E1CA5">
        <w:rPr>
          <w:rFonts w:ascii="Times New Roman" w:hAnsi="Times New Roman"/>
          <w:sz w:val="20"/>
          <w:szCs w:val="20"/>
        </w:rPr>
        <w:t xml:space="preserve"> предоставить новое обеспечение исполнения Контракта не позднее одного месяца со дня надлежащего уведомления Заказчиком </w:t>
      </w:r>
      <w:r w:rsidR="00D37119">
        <w:rPr>
          <w:rFonts w:ascii="Times New Roman" w:hAnsi="Times New Roman"/>
          <w:sz w:val="20"/>
          <w:szCs w:val="20"/>
        </w:rPr>
        <w:t>Исполнителя</w:t>
      </w:r>
      <w:r w:rsidRPr="001E1CA5">
        <w:rPr>
          <w:rFonts w:ascii="Times New Roman" w:hAnsi="Times New Roman"/>
          <w:sz w:val="20"/>
          <w:szCs w:val="20"/>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 За каждый день просрочки исполнения </w:t>
      </w:r>
      <w:r w:rsidR="00D37119">
        <w:rPr>
          <w:rFonts w:ascii="Times New Roman" w:hAnsi="Times New Roman"/>
          <w:sz w:val="20"/>
          <w:szCs w:val="20"/>
        </w:rPr>
        <w:t>Исполнителем</w:t>
      </w:r>
      <w:r w:rsidRPr="001E1CA5">
        <w:rPr>
          <w:rFonts w:ascii="Times New Roman" w:hAnsi="Times New Roman"/>
          <w:sz w:val="20"/>
          <w:szCs w:val="20"/>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FA7D7E">
        <w:rPr>
          <w:rFonts w:ascii="Times New Roman" w:hAnsi="Times New Roman"/>
          <w:sz w:val="20"/>
          <w:szCs w:val="20"/>
        </w:rPr>
        <w:t>9.3.2</w:t>
      </w:r>
      <w:r w:rsidRPr="001E1CA5">
        <w:rPr>
          <w:rFonts w:ascii="Times New Roman" w:hAnsi="Times New Roman"/>
          <w:sz w:val="20"/>
          <w:szCs w:val="20"/>
        </w:rPr>
        <w:t>. Контракта.</w:t>
      </w:r>
    </w:p>
    <w:p w14:paraId="2A33497C" w14:textId="77777777" w:rsid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.9.</w:t>
      </w:r>
      <w:r w:rsidR="00D37119" w:rsidRPr="00D37119">
        <w:rPr>
          <w:rFonts w:ascii="Times New Roman" w:hAnsi="Times New Roman"/>
          <w:sz w:val="20"/>
          <w:szCs w:val="20"/>
        </w:rPr>
        <w:t xml:space="preserve"> </w:t>
      </w:r>
      <w:r w:rsidR="00D37119">
        <w:rPr>
          <w:rFonts w:ascii="Times New Roman" w:hAnsi="Times New Roman"/>
          <w:sz w:val="20"/>
          <w:szCs w:val="20"/>
        </w:rPr>
        <w:t>Исполнитель</w:t>
      </w:r>
      <w:r w:rsidRPr="001E1CA5">
        <w:rPr>
          <w:rFonts w:ascii="Times New Roman" w:hAnsi="Times New Roman"/>
          <w:sz w:val="20"/>
          <w:szCs w:val="20"/>
        </w:rPr>
        <w:t xml:space="preserve">, являющийся субъектом малого предпринимательства, социально ориентированной некоммерческой организацией, освобождается от предоставления обеспечения исполнения контракта, в том числе с учетом положений статьи 37 Федерального закона о контрактной системе, </w:t>
      </w:r>
      <w:proofErr w:type="gramStart"/>
      <w:r w:rsidRPr="001E1CA5">
        <w:rPr>
          <w:rFonts w:ascii="Times New Roman" w:hAnsi="Times New Roman"/>
          <w:sz w:val="20"/>
          <w:szCs w:val="20"/>
        </w:rPr>
        <w:t>в случае</w:t>
      </w:r>
      <w:proofErr w:type="gramEnd"/>
      <w:r w:rsidRPr="001E1CA5">
        <w:rPr>
          <w:rFonts w:ascii="Times New Roman" w:hAnsi="Times New Roman"/>
          <w:sz w:val="20"/>
          <w:szCs w:val="20"/>
        </w:rPr>
        <w:t xml:space="preserve"> предусмотренном частью 8.1 статьи 9</w:t>
      </w:r>
      <w:r w:rsidR="00B12F4D">
        <w:rPr>
          <w:rFonts w:ascii="Times New Roman" w:hAnsi="Times New Roman"/>
          <w:sz w:val="20"/>
          <w:szCs w:val="20"/>
        </w:rPr>
        <w:t xml:space="preserve">6 </w:t>
      </w:r>
      <w:r w:rsidRPr="001E1CA5">
        <w:rPr>
          <w:rFonts w:ascii="Times New Roman" w:hAnsi="Times New Roman"/>
          <w:sz w:val="20"/>
          <w:szCs w:val="20"/>
        </w:rPr>
        <w:t>Федерального закона о контрактной системе.</w:t>
      </w:r>
    </w:p>
    <w:p w14:paraId="0C96F46A" w14:textId="77777777" w:rsidR="00B12F4D" w:rsidRPr="00E5586F" w:rsidRDefault="00B12F4D" w:rsidP="00B12F4D">
      <w:pPr>
        <w:keepNext/>
        <w:tabs>
          <w:tab w:val="left" w:pos="284"/>
          <w:tab w:val="num" w:pos="397"/>
        </w:tabs>
        <w:autoSpaceDE w:val="0"/>
        <w:autoSpaceDN w:val="0"/>
        <w:spacing w:before="120" w:after="0" w:line="240" w:lineRule="auto"/>
        <w:jc w:val="both"/>
        <w:outlineLvl w:val="0"/>
        <w:rPr>
          <w:rFonts w:ascii="Times New Roman" w:eastAsia="Times New Roman" w:hAnsi="Times New Roman"/>
          <w:bCs/>
          <w:snapToGrid w:val="0"/>
          <w:sz w:val="20"/>
          <w:szCs w:val="20"/>
        </w:rPr>
      </w:pPr>
      <w:r>
        <w:rPr>
          <w:rFonts w:ascii="Times New Roman" w:eastAsia="Times New Roman" w:hAnsi="Times New Roman"/>
          <w:bCs/>
          <w:snapToGrid w:val="0"/>
          <w:sz w:val="20"/>
          <w:szCs w:val="20"/>
        </w:rPr>
        <w:t>7.</w:t>
      </w:r>
      <w:proofErr w:type="gramStart"/>
      <w:r>
        <w:rPr>
          <w:rFonts w:ascii="Times New Roman" w:eastAsia="Times New Roman" w:hAnsi="Times New Roman"/>
          <w:bCs/>
          <w:snapToGrid w:val="0"/>
          <w:sz w:val="20"/>
          <w:szCs w:val="20"/>
        </w:rPr>
        <w:t>10.</w:t>
      </w:r>
      <w:r w:rsidRPr="00E5586F">
        <w:rPr>
          <w:rFonts w:ascii="Times New Roman" w:eastAsia="Times New Roman" w:hAnsi="Times New Roman"/>
          <w:bCs/>
          <w:snapToGrid w:val="0"/>
          <w:sz w:val="20"/>
          <w:szCs w:val="20"/>
        </w:rPr>
        <w:t>Исполнитель</w:t>
      </w:r>
      <w:proofErr w:type="gramEnd"/>
      <w:r w:rsidRPr="00E5586F">
        <w:rPr>
          <w:rFonts w:ascii="Times New Roman" w:eastAsia="Times New Roman" w:hAnsi="Times New Roman"/>
          <w:bCs/>
          <w:snapToGrid w:val="0"/>
          <w:sz w:val="20"/>
          <w:szCs w:val="20"/>
        </w:rPr>
        <w:t xml:space="preserve"> гарантирует качество оказываемых услуг: </w:t>
      </w:r>
    </w:p>
    <w:p w14:paraId="162B3C3C" w14:textId="77777777" w:rsidR="00B12F4D" w:rsidRPr="00E5586F" w:rsidRDefault="00B12F4D" w:rsidP="00B12F4D">
      <w:pPr>
        <w:widowControl w:val="0"/>
        <w:spacing w:after="0" w:line="240" w:lineRule="auto"/>
        <w:jc w:val="both"/>
        <w:rPr>
          <w:rFonts w:ascii="Times New Roman" w:hAnsi="Times New Roman"/>
          <w:noProof/>
          <w:sz w:val="20"/>
          <w:szCs w:val="20"/>
        </w:rPr>
      </w:pPr>
      <w:r w:rsidRPr="00E5586F">
        <w:rPr>
          <w:rFonts w:ascii="Times New Roman" w:hAnsi="Times New Roman"/>
          <w:sz w:val="20"/>
          <w:szCs w:val="20"/>
        </w:rPr>
        <w:t xml:space="preserve">- оказание услуг </w:t>
      </w:r>
      <w:r w:rsidRPr="00E5586F">
        <w:rPr>
          <w:rFonts w:ascii="Times New Roman" w:hAnsi="Times New Roman"/>
          <w:noProof/>
          <w:sz w:val="20"/>
          <w:szCs w:val="20"/>
        </w:rPr>
        <w:t>в полном объеме и в сроки, определенные контрактом;</w:t>
      </w:r>
    </w:p>
    <w:p w14:paraId="13B28658" w14:textId="77777777" w:rsidR="00B12F4D" w:rsidRPr="00E5586F" w:rsidRDefault="00B12F4D" w:rsidP="00B12F4D">
      <w:pPr>
        <w:widowControl w:val="0"/>
        <w:numPr>
          <w:ilvl w:val="0"/>
          <w:numId w:val="9"/>
        </w:numPr>
        <w:tabs>
          <w:tab w:val="num" w:pos="180"/>
        </w:tabs>
        <w:spacing w:after="0" w:line="240" w:lineRule="auto"/>
        <w:ind w:left="0" w:firstLine="0"/>
        <w:jc w:val="both"/>
        <w:rPr>
          <w:rFonts w:ascii="Times New Roman" w:hAnsi="Times New Roman"/>
          <w:sz w:val="20"/>
          <w:szCs w:val="20"/>
        </w:rPr>
      </w:pPr>
      <w:r w:rsidRPr="00E5586F">
        <w:rPr>
          <w:rFonts w:ascii="Times New Roman" w:hAnsi="Times New Roman"/>
          <w:noProof/>
          <w:sz w:val="20"/>
          <w:szCs w:val="20"/>
        </w:rPr>
        <w:t>качество оказание услуг в соответствии с   техническим заданием</w:t>
      </w:r>
      <w:r w:rsidRPr="00E5586F">
        <w:rPr>
          <w:rFonts w:ascii="Times New Roman" w:hAnsi="Times New Roman"/>
          <w:sz w:val="20"/>
          <w:szCs w:val="20"/>
        </w:rPr>
        <w:t>;</w:t>
      </w:r>
    </w:p>
    <w:p w14:paraId="42D88874" w14:textId="77777777" w:rsidR="00B12F4D" w:rsidRDefault="00B12F4D" w:rsidP="00B12F4D">
      <w:pPr>
        <w:widowControl w:val="0"/>
        <w:numPr>
          <w:ilvl w:val="0"/>
          <w:numId w:val="9"/>
        </w:numPr>
        <w:tabs>
          <w:tab w:val="num" w:pos="180"/>
        </w:tabs>
        <w:spacing w:after="0" w:line="240" w:lineRule="auto"/>
        <w:ind w:left="0" w:firstLine="0"/>
        <w:jc w:val="both"/>
        <w:rPr>
          <w:rFonts w:ascii="Times New Roman" w:hAnsi="Times New Roman"/>
          <w:sz w:val="20"/>
          <w:szCs w:val="20"/>
        </w:rPr>
      </w:pPr>
      <w:r w:rsidRPr="00E5586F">
        <w:rPr>
          <w:rFonts w:ascii="Times New Roman" w:hAnsi="Times New Roman"/>
          <w:noProof/>
          <w:sz w:val="20"/>
          <w:szCs w:val="20"/>
        </w:rPr>
        <w:t xml:space="preserve">своевременное и безвозмездное устранение недостатков и дефектов, выявленных при приемке оказанных услуг. </w:t>
      </w:r>
    </w:p>
    <w:p w14:paraId="07F7A39C" w14:textId="77777777" w:rsidR="00B12F4D" w:rsidRPr="00B12F4D" w:rsidRDefault="00B12F4D" w:rsidP="00B12F4D">
      <w:pPr>
        <w:widowControl w:val="0"/>
        <w:spacing w:after="0" w:line="240" w:lineRule="auto"/>
        <w:jc w:val="both"/>
        <w:rPr>
          <w:rFonts w:ascii="Times New Roman" w:hAnsi="Times New Roman"/>
          <w:sz w:val="20"/>
          <w:szCs w:val="20"/>
        </w:rPr>
      </w:pPr>
      <w:r>
        <w:rPr>
          <w:rFonts w:ascii="Times New Roman" w:hAnsi="Times New Roman"/>
          <w:sz w:val="20"/>
          <w:szCs w:val="20"/>
        </w:rPr>
        <w:t>7.11.  Обеспечение гарантийных обязательств не установлено.</w:t>
      </w:r>
    </w:p>
    <w:p w14:paraId="424C4681" w14:textId="77777777" w:rsidR="00CA179A" w:rsidRPr="00C27743" w:rsidRDefault="00CA179A" w:rsidP="00B12F4D">
      <w:pPr>
        <w:pStyle w:val="ConsPlusNormal"/>
        <w:outlineLvl w:val="1"/>
        <w:rPr>
          <w:rFonts w:ascii="Times New Roman" w:hAnsi="Times New Roman" w:cs="Times New Roman"/>
        </w:rPr>
      </w:pPr>
    </w:p>
    <w:p w14:paraId="03398A80"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8. СРОК ДЕЙСТВИЯ КОНТРАКТА</w:t>
      </w:r>
    </w:p>
    <w:bookmarkStart w:id="7" w:name="Par896"/>
    <w:bookmarkEnd w:id="7"/>
    <w:p w14:paraId="5182F67D" w14:textId="5EB5F1AD" w:rsidR="00CA179A" w:rsidRPr="00C27743" w:rsidRDefault="004C20D7" w:rsidP="008A1DCA">
      <w:pPr>
        <w:pStyle w:val="ConsPlusNormal"/>
        <w:jc w:val="both"/>
        <w:rPr>
          <w:rFonts w:ascii="Times New Roman" w:hAnsi="Times New Roman" w:cs="Times New Roman"/>
          <w:color w:val="000000"/>
        </w:rPr>
      </w:pPr>
      <w:r w:rsidRPr="00C27743">
        <w:rPr>
          <w:rFonts w:ascii="Times New Roman" w:hAnsi="Times New Roman" w:cs="Times New Roman"/>
        </w:rPr>
        <w:fldChar w:fldCharType="begin"/>
      </w:r>
      <w:r w:rsidR="00CA179A"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CA179A" w:rsidRPr="00C27743">
        <w:rPr>
          <w:rFonts w:ascii="Times New Roman" w:hAnsi="Times New Roman" w:cs="Times New Roman"/>
        </w:rPr>
        <w:t>8.1</w:t>
      </w:r>
      <w:r w:rsidRPr="00C27743">
        <w:rPr>
          <w:rFonts w:ascii="Times New Roman" w:hAnsi="Times New Roman" w:cs="Times New Roman"/>
        </w:rPr>
        <w:fldChar w:fldCharType="end"/>
      </w:r>
      <w:r w:rsidR="00CA179A" w:rsidRPr="00C27743">
        <w:rPr>
          <w:rFonts w:ascii="Times New Roman" w:hAnsi="Times New Roman" w:cs="Times New Roman"/>
        </w:rPr>
        <w:t xml:space="preserve">. Настоящий Контракт вступает в силу </w:t>
      </w:r>
      <w:proofErr w:type="gramStart"/>
      <w:r w:rsidR="00CA179A" w:rsidRPr="00C27743">
        <w:rPr>
          <w:rFonts w:ascii="Times New Roman" w:hAnsi="Times New Roman" w:cs="Times New Roman"/>
        </w:rPr>
        <w:t xml:space="preserve">с </w:t>
      </w:r>
      <w:r w:rsidR="00211A39">
        <w:rPr>
          <w:rFonts w:ascii="Times New Roman" w:hAnsi="Times New Roman" w:cs="Times New Roman"/>
        </w:rPr>
        <w:t xml:space="preserve"> даты</w:t>
      </w:r>
      <w:proofErr w:type="gramEnd"/>
      <w:r w:rsidR="00211A39">
        <w:rPr>
          <w:rFonts w:ascii="Times New Roman" w:hAnsi="Times New Roman" w:cs="Times New Roman"/>
        </w:rPr>
        <w:t xml:space="preserve"> заключения контракта </w:t>
      </w:r>
      <w:r w:rsidR="00CA179A" w:rsidRPr="00C27743">
        <w:rPr>
          <w:rFonts w:ascii="Times New Roman" w:hAnsi="Times New Roman" w:cs="Times New Roman"/>
        </w:rPr>
        <w:t xml:space="preserve"> и действует до </w:t>
      </w:r>
      <w:r w:rsidR="00CA179A" w:rsidRPr="00745DDF">
        <w:rPr>
          <w:rFonts w:ascii="Times New Roman" w:hAnsi="Times New Roman" w:cs="Times New Roman"/>
        </w:rPr>
        <w:t>«31» декабря 202</w:t>
      </w:r>
      <w:r w:rsidR="003210B5">
        <w:rPr>
          <w:rFonts w:ascii="Times New Roman" w:hAnsi="Times New Roman" w:cs="Times New Roman"/>
        </w:rPr>
        <w:t>4</w:t>
      </w:r>
      <w:r w:rsidR="00CA179A" w:rsidRPr="00745DDF">
        <w:rPr>
          <w:rFonts w:ascii="Times New Roman" w:hAnsi="Times New Roman" w:cs="Times New Roman"/>
        </w:rPr>
        <w:t xml:space="preserve"> года,</w:t>
      </w:r>
      <w:r w:rsidR="00CA179A" w:rsidRPr="00C27743">
        <w:rPr>
          <w:rFonts w:ascii="Times New Roman" w:hAnsi="Times New Roman" w:cs="Times New Roman"/>
        </w:rPr>
        <w:t xml:space="preserve"> а в части исполнения Заказчиком обязательства по оплате стоимости услуг с использованием экземпляра(</w:t>
      </w:r>
      <w:proofErr w:type="spellStart"/>
      <w:r w:rsidR="00CA179A" w:rsidRPr="00C27743">
        <w:rPr>
          <w:rFonts w:ascii="Times New Roman" w:hAnsi="Times New Roman" w:cs="Times New Roman"/>
        </w:rPr>
        <w:t>ов</w:t>
      </w:r>
      <w:proofErr w:type="spellEnd"/>
      <w:r w:rsidR="00CA179A" w:rsidRPr="00C27743">
        <w:rPr>
          <w:rFonts w:ascii="Times New Roman" w:hAnsi="Times New Roman" w:cs="Times New Roman"/>
        </w:rPr>
        <w:t>) Системы(м) Контракт действует до полного исполнения обязательства по настоящему Контракту</w:t>
      </w:r>
      <w:r w:rsidR="00CA179A" w:rsidRPr="00C27743">
        <w:rPr>
          <w:rFonts w:ascii="Times New Roman" w:hAnsi="Times New Roman" w:cs="Times New Roman"/>
          <w:color w:val="000000"/>
        </w:rPr>
        <w:t>.</w:t>
      </w:r>
    </w:p>
    <w:p w14:paraId="2836F6C6" w14:textId="77777777" w:rsidR="00CA179A" w:rsidRPr="00C27743" w:rsidRDefault="005772F6"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8.2.</w:t>
      </w:r>
      <w:r w:rsidRPr="00C27743">
        <w:rPr>
          <w:rFonts w:ascii="Times New Roman" w:hAnsi="Times New Roman"/>
          <w:sz w:val="20"/>
          <w:szCs w:val="20"/>
        </w:rPr>
        <w:tab/>
        <w:t>Расторжение К</w:t>
      </w:r>
      <w:r w:rsidR="00CA179A" w:rsidRPr="00C27743">
        <w:rPr>
          <w:rFonts w:ascii="Times New Roman" w:hAnsi="Times New Roman"/>
          <w:sz w:val="20"/>
          <w:szCs w:val="20"/>
        </w:rPr>
        <w:t>онтракта допускается по соглашению Сторон или по решению суда.</w:t>
      </w:r>
    </w:p>
    <w:p w14:paraId="5FA5E0D8"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8.3.</w:t>
      </w:r>
      <w:r w:rsidRPr="00C27743">
        <w:rPr>
          <w:rFonts w:ascii="Times New Roman" w:hAnsi="Times New Roman"/>
          <w:sz w:val="20"/>
          <w:szCs w:val="20"/>
        </w:rPr>
        <w:tab/>
        <w:t>Как Заказчик, так и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9AFB347"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8.4. Заказчик вправе потребовать расторжения Контракта в случае нарушения Исполнителем начального или конечного срока оказания услуг более чем на 5 (Пять) рабочих дней в период действия Контракта.</w:t>
      </w:r>
    </w:p>
    <w:p w14:paraId="647DB1D0"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8.5. Исполнитель вправе потребовать расторжения Контракта в случаях:</w:t>
      </w:r>
    </w:p>
    <w:p w14:paraId="451B5EB1"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 xml:space="preserve">- нарушения срока оплаты услуг более двух раз в период действия Контракта; </w:t>
      </w:r>
    </w:p>
    <w:p w14:paraId="460C75E1"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 xml:space="preserve">- нарушения Заказчиком </w:t>
      </w:r>
      <w:proofErr w:type="spellStart"/>
      <w:r w:rsidRPr="00C27743">
        <w:rPr>
          <w:rFonts w:ascii="Times New Roman" w:hAnsi="Times New Roman"/>
          <w:sz w:val="20"/>
          <w:szCs w:val="20"/>
        </w:rPr>
        <w:t>п.п</w:t>
      </w:r>
      <w:proofErr w:type="spellEnd"/>
      <w:r w:rsidRPr="00C27743">
        <w:rPr>
          <w:rFonts w:ascii="Times New Roman" w:hAnsi="Times New Roman"/>
          <w:sz w:val="20"/>
          <w:szCs w:val="20"/>
        </w:rPr>
        <w:t>. 3.1 - 3.3, 4.2, 4.3, 4.5 - 4.6 настоящего Контракта;</w:t>
      </w:r>
    </w:p>
    <w:p w14:paraId="671320D0" w14:textId="77777777"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 внесения Заказчиком изменений в средства программной защиты Системы, приводящих к ее декомпилированию или модификации;</w:t>
      </w:r>
    </w:p>
    <w:p w14:paraId="63DEB0DD" w14:textId="77777777"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 изготовления, воспроизведения, распространения (любым способом) Заказчиком контрафактных экземпляров Систем.</w:t>
      </w:r>
    </w:p>
    <w:p w14:paraId="7133FE4D" w14:textId="77777777" w:rsidR="00CA179A" w:rsidRPr="00C27743" w:rsidRDefault="00CA179A" w:rsidP="008A1DCA">
      <w:pPr>
        <w:pStyle w:val="ConsPlusNormal"/>
        <w:jc w:val="center"/>
        <w:outlineLvl w:val="1"/>
        <w:rPr>
          <w:rFonts w:ascii="Times New Roman" w:hAnsi="Times New Roman" w:cs="Times New Roman"/>
        </w:rPr>
      </w:pPr>
    </w:p>
    <w:p w14:paraId="72AFBF03"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9. ОТВЕТСТВЕННОСТЬ СТОРОН</w:t>
      </w:r>
    </w:p>
    <w:p w14:paraId="5B3FDDC9"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9.1. За неисполнение или ненадлежащее исполнение обязательств по Контракту Стороны несут ответственность в соответствии с законодательством Российской Федерации и условиями Контракта.</w:t>
      </w:r>
    </w:p>
    <w:p w14:paraId="3C2C4010"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9.2. Ответственность Заказчика:</w:t>
      </w:r>
    </w:p>
    <w:p w14:paraId="08A269B4"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уплату неустоек (штрафов, пеней);</w:t>
      </w:r>
    </w:p>
    <w:p w14:paraId="59BDC13B"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9.2.2.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5FAAE007"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9.2.3.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C27743">
        <w:rPr>
          <w:rFonts w:ascii="Times New Roman" w:hAnsi="Times New Roman"/>
          <w:b/>
          <w:sz w:val="20"/>
          <w:szCs w:val="20"/>
          <w:lang w:eastAsia="en-US"/>
        </w:rPr>
        <w:t>1 000 (Одна тысяча) рублей 00 копеек</w:t>
      </w:r>
      <w:r w:rsidRPr="00C27743">
        <w:rPr>
          <w:rFonts w:ascii="Times New Roman" w:hAnsi="Times New Roman"/>
          <w:sz w:val="20"/>
          <w:szCs w:val="20"/>
          <w:lang w:eastAsia="en-US"/>
        </w:rPr>
        <w:t>;</w:t>
      </w:r>
    </w:p>
    <w:p w14:paraId="39616674"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9.2.4.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68A437EB"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9.3. Ответственность Исполнителя:</w:t>
      </w:r>
    </w:p>
    <w:p w14:paraId="7F023305"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w:t>
      </w:r>
      <w:r w:rsidRPr="00C27743">
        <w:rPr>
          <w:rFonts w:ascii="Times New Roman" w:hAnsi="Times New Roman"/>
          <w:sz w:val="20"/>
          <w:szCs w:val="20"/>
          <w:lang w:eastAsia="en-US"/>
        </w:rPr>
        <w:lastRenderedPageBreak/>
        <w:t>ек (штрафов, пеней);</w:t>
      </w:r>
    </w:p>
    <w:p w14:paraId="126C424D"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9.3.2.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14:paraId="5E3844A2" w14:textId="607C9CF5" w:rsidR="001E1CA5" w:rsidRPr="001E1CA5" w:rsidRDefault="00CA179A" w:rsidP="001E1CA5">
      <w:pPr>
        <w:spacing w:after="0" w:line="240" w:lineRule="auto"/>
        <w:jc w:val="both"/>
        <w:rPr>
          <w:rFonts w:ascii="Times New Roman" w:eastAsia="Calibri" w:hAnsi="Times New Roman"/>
          <w:sz w:val="20"/>
          <w:szCs w:val="20"/>
        </w:rPr>
      </w:pPr>
      <w:r w:rsidRPr="001E1CA5">
        <w:rPr>
          <w:rFonts w:ascii="Times New Roman" w:hAnsi="Times New Roman"/>
          <w:sz w:val="20"/>
          <w:szCs w:val="20"/>
          <w:lang w:eastAsia="en-US"/>
        </w:rPr>
        <w:t xml:space="preserve">9.3.3. </w:t>
      </w:r>
      <w:r w:rsidR="001E1CA5" w:rsidRPr="001E1CA5">
        <w:rPr>
          <w:rFonts w:ascii="Times New Roman" w:eastAsia="Calibri" w:hAnsi="Times New Roman"/>
          <w:sz w:val="20"/>
          <w:szCs w:val="20"/>
        </w:rPr>
        <w:t xml:space="preserve">За каждый факт неисполнения или ненадлежащего исполнения </w:t>
      </w:r>
      <w:r w:rsidR="00D37119">
        <w:rPr>
          <w:rFonts w:ascii="Times New Roman" w:eastAsia="Calibri" w:hAnsi="Times New Roman"/>
          <w:sz w:val="20"/>
          <w:szCs w:val="20"/>
        </w:rPr>
        <w:t>Исполнителем</w:t>
      </w:r>
      <w:r w:rsidR="001E1CA5" w:rsidRPr="001E1CA5">
        <w:rPr>
          <w:rFonts w:ascii="Times New Roman" w:eastAsia="Calibri" w:hAnsi="Times New Roman"/>
          <w:sz w:val="20"/>
          <w:szCs w:val="20"/>
        </w:rPr>
        <w:t xml:space="preserve"> обязательств, предусмотренных контрактом, заключенным по результатам определения </w:t>
      </w:r>
      <w:r w:rsidR="00D37119">
        <w:rPr>
          <w:rFonts w:ascii="Times New Roman" w:eastAsia="Calibri" w:hAnsi="Times New Roman"/>
          <w:sz w:val="20"/>
          <w:szCs w:val="20"/>
        </w:rPr>
        <w:t xml:space="preserve">Исполнителя </w:t>
      </w:r>
      <w:r w:rsidR="001E1CA5" w:rsidRPr="001E1CA5">
        <w:rPr>
          <w:rFonts w:ascii="Times New Roman" w:eastAsia="Calibri" w:hAnsi="Times New Roman"/>
          <w:sz w:val="20"/>
          <w:szCs w:val="20"/>
        </w:rPr>
        <w:t xml:space="preserve">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6648AC">
        <w:rPr>
          <w:rFonts w:ascii="Times New Roman" w:eastAsia="Calibri" w:hAnsi="Times New Roman"/>
          <w:sz w:val="20"/>
          <w:szCs w:val="20"/>
        </w:rPr>
        <w:t>4061,64</w:t>
      </w:r>
      <w:r w:rsidR="001E1CA5" w:rsidRPr="001E1CA5">
        <w:rPr>
          <w:rFonts w:ascii="Times New Roman" w:eastAsia="Calibri" w:hAnsi="Times New Roman"/>
          <w:sz w:val="20"/>
          <w:szCs w:val="20"/>
        </w:rPr>
        <w:t xml:space="preserve"> руб.</w:t>
      </w:r>
    </w:p>
    <w:p w14:paraId="2FADF1B0"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9.3.4.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w:t>
      </w:r>
      <w:r w:rsidRPr="00C27743">
        <w:rPr>
          <w:rFonts w:ascii="Times New Roman" w:hAnsi="Times New Roman"/>
          <w:b/>
          <w:sz w:val="20"/>
          <w:szCs w:val="20"/>
          <w:lang w:eastAsia="en-US"/>
        </w:rPr>
        <w:t>1 000 (Одна тысяча) рублей 00 копеек</w:t>
      </w:r>
      <w:r w:rsidRPr="00C27743">
        <w:rPr>
          <w:rFonts w:ascii="Times New Roman" w:hAnsi="Times New Roman"/>
          <w:sz w:val="20"/>
          <w:szCs w:val="20"/>
          <w:lang w:eastAsia="en-US"/>
        </w:rPr>
        <w:t>;</w:t>
      </w:r>
    </w:p>
    <w:p w14:paraId="3F1DC9ED"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9.3.5.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74D84C88"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8FCE988"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9.5. Уплата неустойки (штрафа, пени) не освобождает Стороны от исполнения обязательств, предусмотренных Контрактом.</w:t>
      </w:r>
    </w:p>
    <w:p w14:paraId="0997BE15"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9.6.</w:t>
      </w:r>
      <w:r w:rsidRPr="00C27743">
        <w:rPr>
          <w:rFonts w:ascii="Times New Roman" w:hAnsi="Times New Roman"/>
          <w:sz w:val="20"/>
          <w:szCs w:val="20"/>
        </w:rPr>
        <w:tab/>
      </w:r>
      <w:bookmarkStart w:id="8" w:name="Par905"/>
      <w:bookmarkEnd w:id="8"/>
      <w:r w:rsidRPr="00C27743">
        <w:rPr>
          <w:rFonts w:ascii="Times New Roman" w:hAnsi="Times New Roman"/>
          <w:sz w:val="20"/>
          <w:szCs w:val="20"/>
        </w:rPr>
        <w:t xml:space="preserve">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w:t>
      </w:r>
      <w:proofErr w:type="gramStart"/>
      <w:r w:rsidRPr="00C27743">
        <w:rPr>
          <w:rFonts w:ascii="Times New Roman" w:hAnsi="Times New Roman"/>
          <w:sz w:val="20"/>
          <w:szCs w:val="20"/>
        </w:rPr>
        <w:t>признания Претензии</w:t>
      </w:r>
      <w:proofErr w:type="gramEnd"/>
      <w:r w:rsidRPr="00C27743">
        <w:rPr>
          <w:rFonts w:ascii="Times New Roman" w:hAnsi="Times New Roman"/>
          <w:sz w:val="20"/>
          <w:szCs w:val="20"/>
        </w:rPr>
        <w:t xml:space="preserve"> обоснованной Исполнитель обязан устранить недостатки в разумный срок. В случае </w:t>
      </w:r>
      <w:proofErr w:type="spellStart"/>
      <w:r w:rsidRPr="00C27743">
        <w:rPr>
          <w:rFonts w:ascii="Times New Roman" w:hAnsi="Times New Roman"/>
          <w:sz w:val="20"/>
          <w:szCs w:val="20"/>
        </w:rPr>
        <w:t>неустранения</w:t>
      </w:r>
      <w:proofErr w:type="spellEnd"/>
      <w:r w:rsidRPr="00C27743">
        <w:rPr>
          <w:rFonts w:ascii="Times New Roman" w:hAnsi="Times New Roman"/>
          <w:sz w:val="20"/>
          <w:szCs w:val="20"/>
        </w:rPr>
        <w:t xml:space="preserve">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 с использованием соответствующего экземпляра Системы, и/или досрочного расторжения настоящего Контракта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w:t>
      </w:r>
      <w:proofErr w:type="gramStart"/>
      <w:r w:rsidRPr="00C27743">
        <w:rPr>
          <w:rFonts w:ascii="Times New Roman" w:hAnsi="Times New Roman"/>
          <w:sz w:val="20"/>
          <w:szCs w:val="20"/>
        </w:rPr>
        <w:t>признания дополнительной Претензии Заказчика</w:t>
      </w:r>
      <w:proofErr w:type="gramEnd"/>
      <w:r w:rsidRPr="00C27743">
        <w:rPr>
          <w:rFonts w:ascii="Times New Roman" w:hAnsi="Times New Roman"/>
          <w:sz w:val="20"/>
          <w:szCs w:val="20"/>
        </w:rPr>
        <w:t xml:space="preserve">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Контракт.</w:t>
      </w:r>
    </w:p>
    <w:p w14:paraId="1D63DD89" w14:textId="77777777"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9.7. Исполнитель не несет ответственности за качество отключенного от сопровождения экземпляра Системы.</w:t>
      </w:r>
    </w:p>
    <w:p w14:paraId="1B368333" w14:textId="77777777" w:rsidR="00DD669B" w:rsidRPr="00C27743" w:rsidRDefault="00DD669B" w:rsidP="008A1DCA">
      <w:pPr>
        <w:pStyle w:val="ConsPlusNormal"/>
        <w:jc w:val="both"/>
        <w:outlineLvl w:val="1"/>
        <w:rPr>
          <w:rFonts w:ascii="Times New Roman" w:hAnsi="Times New Roman" w:cs="Times New Roman"/>
        </w:rPr>
      </w:pPr>
      <w:bookmarkStart w:id="9" w:name="Par902"/>
      <w:bookmarkEnd w:id="9"/>
      <w:r w:rsidRPr="00C27743">
        <w:rPr>
          <w:rFonts w:ascii="Times New Roman" w:hAnsi="Times New Roman" w:cs="Times New Roman"/>
        </w:rPr>
        <w:t>9.8. При нарушении Заказчиком условий оплаты Исполнитель имеет право прекратить исполнение любых обязательств перед Заказчиком, в т.ч. блокировать использование Заказчиком любых сервисов, предварительно уведомив об этом Заказчика за 5 (пять) дней.</w:t>
      </w:r>
    </w:p>
    <w:p w14:paraId="1553F85F" w14:textId="77777777" w:rsidR="00DD669B" w:rsidRPr="00C27743" w:rsidRDefault="00ED26C0" w:rsidP="008A1DCA">
      <w:pPr>
        <w:pStyle w:val="ConsPlusNormal"/>
        <w:jc w:val="both"/>
        <w:rPr>
          <w:rFonts w:ascii="Times New Roman" w:hAnsi="Times New Roman" w:cs="Times New Roman"/>
        </w:rPr>
      </w:pPr>
      <w:r w:rsidRPr="00C27743">
        <w:rPr>
          <w:rFonts w:ascii="Times New Roman" w:hAnsi="Times New Roman" w:cs="Times New Roman"/>
        </w:rPr>
        <w:t>9.9</w:t>
      </w:r>
      <w:r w:rsidR="00DD669B" w:rsidRPr="00C27743">
        <w:rPr>
          <w:rFonts w:ascii="Times New Roman" w:hAnsi="Times New Roman" w:cs="Times New Roman"/>
        </w:rPr>
        <w:t>.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недостаточности места на компьютерном оборудовании Заказчика, а также в иных согласованных Сторонами случаях.</w:t>
      </w:r>
    </w:p>
    <w:p w14:paraId="516C1ADE" w14:textId="77777777" w:rsidR="00CA179A" w:rsidRDefault="00CA179A" w:rsidP="008A1DCA">
      <w:pPr>
        <w:pStyle w:val="ConsPlusNormal"/>
        <w:jc w:val="both"/>
        <w:outlineLvl w:val="1"/>
        <w:rPr>
          <w:rFonts w:ascii="Times New Roman" w:hAnsi="Times New Roman" w:cs="Times New Roman"/>
        </w:rPr>
      </w:pPr>
      <w:r w:rsidRPr="00C27743">
        <w:rPr>
          <w:rFonts w:ascii="Times New Roman" w:hAnsi="Times New Roman" w:cs="Times New Roman"/>
        </w:rPr>
        <w:t xml:space="preserve">9.10. Заказчик самостоятельно определяет порядок использования Систем в пределах, установленных настоящим Контрактом и Спецификациями. </w:t>
      </w:r>
      <w:r w:rsidR="00ED26C0" w:rsidRPr="00C27743">
        <w:rPr>
          <w:rFonts w:ascii="Times New Roman" w:hAnsi="Times New Roman" w:cs="Times New Roman"/>
        </w:rPr>
        <w:t>Возможность использования Систем считается предоставленной вне зависимости от начала его осуществления Заказчиком.</w:t>
      </w:r>
    </w:p>
    <w:p w14:paraId="3B4FA5FE" w14:textId="77777777" w:rsidR="00B12F4D" w:rsidRPr="00E5586F" w:rsidRDefault="00B12F4D" w:rsidP="00B12F4D">
      <w:pPr>
        <w:spacing w:after="0" w:line="240" w:lineRule="auto"/>
        <w:jc w:val="both"/>
        <w:rPr>
          <w:rFonts w:ascii="Times New Roman" w:hAnsi="Times New Roman"/>
          <w:sz w:val="20"/>
          <w:szCs w:val="20"/>
        </w:rPr>
      </w:pPr>
    </w:p>
    <w:p w14:paraId="799FD7F6" w14:textId="77777777" w:rsidR="00CA179A" w:rsidRPr="00C27743" w:rsidRDefault="00CA179A" w:rsidP="00B12F4D">
      <w:pPr>
        <w:pStyle w:val="ConsPlusNormal"/>
        <w:outlineLvl w:val="1"/>
        <w:rPr>
          <w:rFonts w:ascii="Times New Roman" w:hAnsi="Times New Roman" w:cs="Times New Roman"/>
        </w:rPr>
      </w:pPr>
    </w:p>
    <w:p w14:paraId="042CFEA5"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10. ОСОБЫЕ УСЛОВИЯ</w:t>
      </w:r>
    </w:p>
    <w:p w14:paraId="4D31A03C" w14:textId="77777777" w:rsidR="00C83FE7" w:rsidRPr="00C83FE7" w:rsidRDefault="00C76408" w:rsidP="00C83FE7">
      <w:pPr>
        <w:spacing w:after="0" w:line="240" w:lineRule="auto"/>
        <w:jc w:val="both"/>
        <w:rPr>
          <w:rFonts w:ascii="Times New Roman" w:hAnsi="Times New Roman"/>
          <w:sz w:val="20"/>
          <w:szCs w:val="20"/>
        </w:rPr>
      </w:pPr>
      <w:bookmarkStart w:id="10" w:name="Par917"/>
      <w:bookmarkStart w:id="11" w:name="Par921"/>
      <w:bookmarkEnd w:id="10"/>
      <w:bookmarkEnd w:id="11"/>
      <w:r w:rsidRPr="00C83FE7">
        <w:rPr>
          <w:rFonts w:ascii="Times New Roman" w:hAnsi="Times New Roman"/>
          <w:sz w:val="20"/>
          <w:szCs w:val="20"/>
        </w:rPr>
        <w:t xml:space="preserve">10.1. </w:t>
      </w:r>
      <w:r w:rsidR="00C83FE7" w:rsidRPr="00C83FE7">
        <w:rPr>
          <w:rFonts w:ascii="Times New Roman" w:hAnsi="Times New Roman"/>
          <w:sz w:val="20"/>
          <w:szCs w:val="20"/>
        </w:rPr>
        <w:t>Настоящий Контракт составлен на русском языке и подписан Сторонами, имеющими право действовать от имени сторон Контракта.</w:t>
      </w:r>
    </w:p>
    <w:p w14:paraId="03DD02A8"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83FE7">
        <w:rPr>
          <w:rFonts w:ascii="Times New Roman" w:hAnsi="Times New Roman"/>
          <w:sz w:val="20"/>
          <w:szCs w:val="20"/>
        </w:rPr>
        <w:t>10.2. В соответствии с законодательством Российской Федерации Контракт в период его действия может быть изменен либо дополнен Сторонами на основании их взаимного согласия. Все изменения и дополнения к настоящему Контракту оформляются в письменном виде, подписываются уполномоченными представителями Сторон и являются неотъемлемой частью настоящего Контракта</w:t>
      </w:r>
      <w:r w:rsidRPr="00C27743">
        <w:rPr>
          <w:rFonts w:ascii="Times New Roman" w:hAnsi="Times New Roman"/>
          <w:sz w:val="20"/>
          <w:szCs w:val="20"/>
        </w:rPr>
        <w:t>.</w:t>
      </w:r>
    </w:p>
    <w:p w14:paraId="50BB86E0" w14:textId="77777777" w:rsidR="003B021E" w:rsidRPr="00C27743" w:rsidRDefault="0062607C" w:rsidP="008A1DCA">
      <w:pPr>
        <w:pStyle w:val="ConsPlusNormal"/>
        <w:jc w:val="both"/>
        <w:rPr>
          <w:rFonts w:ascii="Times New Roman" w:hAnsi="Times New Roman" w:cs="Times New Roman"/>
        </w:rPr>
      </w:pPr>
      <w:hyperlink w:anchor="Par43" w:tooltip="Код формы" w:history="1">
        <w:r w:rsidR="003B021E" w:rsidRPr="00C27743">
          <w:rPr>
            <w:rFonts w:ascii="Times New Roman" w:hAnsi="Times New Roman" w:cs="Times New Roman"/>
          </w:rPr>
          <w:t>10.3</w:t>
        </w:r>
      </w:hyperlink>
      <w:r w:rsidR="003B021E" w:rsidRPr="00C27743">
        <w:rPr>
          <w:rFonts w:ascii="Times New Roman" w:hAnsi="Times New Roman" w:cs="Times New Roman"/>
        </w:rPr>
        <w:t xml:space="preserve">. Заказчик обязан обеспечить соблюдение Уникальными пользователями положений </w:t>
      </w:r>
      <w:proofErr w:type="spellStart"/>
      <w:r w:rsidR="003B021E" w:rsidRPr="00C27743">
        <w:rPr>
          <w:rFonts w:ascii="Times New Roman" w:hAnsi="Times New Roman" w:cs="Times New Roman"/>
        </w:rPr>
        <w:t>п.п</w:t>
      </w:r>
      <w:proofErr w:type="spellEnd"/>
      <w:r w:rsidR="003B021E" w:rsidRPr="00C27743">
        <w:rPr>
          <w:rFonts w:ascii="Times New Roman" w:hAnsi="Times New Roman" w:cs="Times New Roman"/>
        </w:rPr>
        <w:t>. 3.1 - 3.3, 4.2, 4.3, 4.5 - 4.6 настоящего Контракта.</w:t>
      </w:r>
    </w:p>
    <w:p w14:paraId="453220C8"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10.4.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2F207797" w14:textId="77777777" w:rsidR="003B021E" w:rsidRPr="00C27743" w:rsidRDefault="003B021E" w:rsidP="008A1DCA">
      <w:pPr>
        <w:pStyle w:val="ConsPlusNormal"/>
        <w:jc w:val="both"/>
        <w:rPr>
          <w:rFonts w:ascii="Times New Roman" w:hAnsi="Times New Roman" w:cs="Times New Roman"/>
        </w:rPr>
      </w:pPr>
      <w:r w:rsidRPr="00C27743">
        <w:rPr>
          <w:rFonts w:ascii="Times New Roman" w:hAnsi="Times New Roman" w:cs="Times New Roman"/>
          <w:color w:val="000000"/>
        </w:rPr>
        <w:t xml:space="preserve">10.5. </w:t>
      </w:r>
      <w:r w:rsidRPr="00C27743">
        <w:rPr>
          <w:rFonts w:ascii="Times New Roman" w:hAnsi="Times New Roman" w:cs="Times New Roman"/>
        </w:rPr>
        <w:t>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w:t>
      </w:r>
      <w:r w:rsidRPr="00C27743">
        <w:rPr>
          <w:rFonts w:ascii="Times New Roman" w:hAnsi="Times New Roman" w:cs="Times New Roman"/>
        </w:rPr>
        <w:lastRenderedPageBreak/>
        <w:t>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0B98BB05"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6</w:t>
      </w:r>
      <w:r w:rsidRPr="00C27743">
        <w:rPr>
          <w:rFonts w:ascii="Times New Roman" w:hAnsi="Times New Roman"/>
          <w:sz w:val="20"/>
          <w:szCs w:val="20"/>
        </w:rPr>
        <w:t>. Исполнитель может исполнять свои обязательства по настоящему Контракту с привлечением третьих лиц.</w:t>
      </w:r>
    </w:p>
    <w:p w14:paraId="7D4B5626"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7</w:t>
      </w:r>
      <w:r w:rsidRPr="00C27743">
        <w:rPr>
          <w:rFonts w:ascii="Times New Roman" w:hAnsi="Times New Roman"/>
          <w:sz w:val="20"/>
          <w:szCs w:val="20"/>
        </w:rPr>
        <w:t>.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14:paraId="4E34FDDE"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8</w:t>
      </w:r>
      <w:r w:rsidRPr="00C27743">
        <w:rPr>
          <w:rFonts w:ascii="Times New Roman" w:hAnsi="Times New Roman"/>
          <w:sz w:val="20"/>
          <w:szCs w:val="20"/>
        </w:rPr>
        <w:t>. При указании в настоящем Контракте каких-либо сроков под днями понимаются официальные рабочие дни, под месяцами - полные календарные месяцы, если иное не предусмотрено настоящим Контрактом.</w:t>
      </w:r>
    </w:p>
    <w:p w14:paraId="61FC1679"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9</w:t>
      </w:r>
      <w:r w:rsidRPr="00C27743">
        <w:rPr>
          <w:rFonts w:ascii="Times New Roman" w:hAnsi="Times New Roman"/>
          <w:sz w:val="20"/>
          <w:szCs w:val="20"/>
        </w:rPr>
        <w:t xml:space="preserve">. При </w:t>
      </w:r>
      <w:r w:rsidRPr="00C27743">
        <w:rPr>
          <w:rFonts w:ascii="Times New Roman" w:hAnsi="Times New Roman"/>
          <w:color w:val="000000"/>
          <w:sz w:val="20"/>
          <w:szCs w:val="20"/>
        </w:rPr>
        <w:t xml:space="preserve">изменении </w:t>
      </w:r>
      <w:r w:rsidRPr="00C27743">
        <w:rPr>
          <w:rFonts w:ascii="Times New Roman" w:hAnsi="Times New Roman"/>
          <w:sz w:val="20"/>
          <w:szCs w:val="20"/>
        </w:rPr>
        <w:t>реквизитов, предусмотренных разделом «Реквизиты и подписи сторон» настоящего Контракта, а также адреса(</w:t>
      </w:r>
      <w:proofErr w:type="spellStart"/>
      <w:r w:rsidRPr="00C27743">
        <w:rPr>
          <w:rFonts w:ascii="Times New Roman" w:hAnsi="Times New Roman"/>
          <w:sz w:val="20"/>
          <w:szCs w:val="20"/>
        </w:rPr>
        <w:t>ов</w:t>
      </w:r>
      <w:proofErr w:type="spellEnd"/>
      <w:r w:rsidRPr="00C27743">
        <w:rPr>
          <w:rFonts w:ascii="Times New Roman" w:hAnsi="Times New Roman"/>
          <w:sz w:val="20"/>
          <w:szCs w:val="20"/>
        </w:rPr>
        <w:t>) оказания услуг, предусмотренных разделом «Предмет Контракта» настоящего Контракта, или любой другой информации, необходимой для исполнения настоящего Контракта, оформления документации, корректного взаимодействия между Сторонами, Сторона, в отношении которой изменилась та или иная информация, обязана уведомить об этом другую Сторону. Сторона, не уведомившая другую Сторону о соответствующих изменениях, несет риск последствий неисполнения данной обязанности.</w:t>
      </w:r>
    </w:p>
    <w:p w14:paraId="1EF6FE38"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10.1</w:t>
      </w:r>
      <w:r w:rsidR="00C92C13" w:rsidRPr="00C27743">
        <w:rPr>
          <w:rFonts w:ascii="Times New Roman" w:hAnsi="Times New Roman"/>
          <w:sz w:val="20"/>
          <w:szCs w:val="20"/>
        </w:rPr>
        <w:t>0</w:t>
      </w:r>
      <w:r w:rsidRPr="00C27743">
        <w:rPr>
          <w:rFonts w:ascii="Times New Roman" w:hAnsi="Times New Roman"/>
          <w:sz w:val="20"/>
          <w:szCs w:val="20"/>
        </w:rPr>
        <w:t>. В случае противоречий между условиями настоящего Контракта и условиями Спецификации применяются условия Спецификации.</w:t>
      </w:r>
    </w:p>
    <w:p w14:paraId="04837128" w14:textId="77777777" w:rsidR="003B021E" w:rsidRPr="00C27743" w:rsidRDefault="003B021E" w:rsidP="008A1DCA">
      <w:pPr>
        <w:spacing w:after="0" w:line="240" w:lineRule="auto"/>
        <w:jc w:val="both"/>
        <w:rPr>
          <w:rFonts w:ascii="Times New Roman" w:hAnsi="Times New Roman"/>
          <w:sz w:val="20"/>
          <w:szCs w:val="20"/>
        </w:rPr>
      </w:pPr>
      <w:r w:rsidRPr="00C27743">
        <w:rPr>
          <w:rFonts w:ascii="Times New Roman" w:hAnsi="Times New Roman"/>
          <w:sz w:val="20"/>
          <w:szCs w:val="20"/>
        </w:rPr>
        <w:t>10.1</w:t>
      </w:r>
      <w:r w:rsidR="00C92C13" w:rsidRPr="00C27743">
        <w:rPr>
          <w:rFonts w:ascii="Times New Roman" w:hAnsi="Times New Roman"/>
          <w:sz w:val="20"/>
          <w:szCs w:val="20"/>
        </w:rPr>
        <w:t>1</w:t>
      </w:r>
      <w:r w:rsidRPr="00C27743">
        <w:rPr>
          <w:rFonts w:ascii="Times New Roman" w:hAnsi="Times New Roman"/>
          <w:sz w:val="20"/>
          <w:szCs w:val="20"/>
        </w:rPr>
        <w:t xml:space="preserve">. У любой из Сторон, которая является кредитором по денежному обязательству другой Стороны (должника), возникшему в связи с действием настоящего Контракта, не возникает права на получение с должника процентов на сумму долга за период пользования денежными средствами по ст. 317.1 Гражданского кодекса РФ. </w:t>
      </w:r>
    </w:p>
    <w:p w14:paraId="4198B198" w14:textId="77777777" w:rsidR="003B021E" w:rsidRPr="00C27743" w:rsidRDefault="003B021E" w:rsidP="008A1DCA">
      <w:pPr>
        <w:spacing w:after="0" w:line="240" w:lineRule="auto"/>
        <w:jc w:val="both"/>
        <w:rPr>
          <w:rFonts w:ascii="Times New Roman" w:hAnsi="Times New Roman"/>
          <w:sz w:val="20"/>
          <w:szCs w:val="20"/>
        </w:rPr>
      </w:pPr>
      <w:r w:rsidRPr="00C27743">
        <w:rPr>
          <w:rFonts w:ascii="Times New Roman" w:hAnsi="Times New Roman"/>
          <w:sz w:val="20"/>
          <w:szCs w:val="20"/>
        </w:rPr>
        <w:t>10.1</w:t>
      </w:r>
      <w:r w:rsidR="00C92C13" w:rsidRPr="00C27743">
        <w:rPr>
          <w:rFonts w:ascii="Times New Roman" w:hAnsi="Times New Roman"/>
          <w:sz w:val="20"/>
          <w:szCs w:val="20"/>
        </w:rPr>
        <w:t>2</w:t>
      </w:r>
      <w:r w:rsidRPr="00C27743">
        <w:rPr>
          <w:rFonts w:ascii="Times New Roman" w:hAnsi="Times New Roman"/>
          <w:sz w:val="20"/>
          <w:szCs w:val="20"/>
        </w:rPr>
        <w:t xml:space="preserve">. Если Спецификацией к Контракту в отношении экземпляров Систем не предусмотрено оказание услуг, </w:t>
      </w:r>
      <w:r w:rsidR="00ED26C0" w:rsidRPr="00C27743">
        <w:rPr>
          <w:rFonts w:ascii="Times New Roman" w:hAnsi="Times New Roman"/>
          <w:sz w:val="20"/>
          <w:szCs w:val="20"/>
        </w:rPr>
        <w:t xml:space="preserve">помимо услуг подключения, </w:t>
      </w:r>
      <w:r w:rsidRPr="00C27743">
        <w:rPr>
          <w:rFonts w:ascii="Times New Roman" w:hAnsi="Times New Roman"/>
          <w:sz w:val="20"/>
          <w:szCs w:val="20"/>
        </w:rPr>
        <w:t>положения пункта 2.1.1 и разделов 5, 6 Контракта не применяются в отношении данных экземпляров Систем до исчерпания обязательств Сторон по Спецификации. Порядок адаптации и сопровождения таких экземпляров Систем, порядок оплаты и другие условия определяются Спецификацией.</w:t>
      </w:r>
    </w:p>
    <w:p w14:paraId="19E1F88D" w14:textId="77777777" w:rsidR="00C83FE7" w:rsidRPr="00C83FE7" w:rsidRDefault="00C92C13" w:rsidP="00C83FE7">
      <w:pPr>
        <w:spacing w:after="0" w:line="240" w:lineRule="auto"/>
        <w:jc w:val="both"/>
        <w:rPr>
          <w:rFonts w:ascii="Times New Roman" w:hAnsi="Times New Roman"/>
          <w:sz w:val="20"/>
          <w:szCs w:val="20"/>
        </w:rPr>
      </w:pPr>
      <w:r w:rsidRPr="00C27743">
        <w:rPr>
          <w:rFonts w:ascii="Times New Roman" w:hAnsi="Times New Roman"/>
          <w:sz w:val="20"/>
          <w:szCs w:val="20"/>
        </w:rPr>
        <w:t>10.13</w:t>
      </w:r>
      <w:r w:rsidR="003B021E" w:rsidRPr="00C27743">
        <w:rPr>
          <w:rFonts w:ascii="Times New Roman" w:hAnsi="Times New Roman"/>
          <w:sz w:val="20"/>
          <w:szCs w:val="20"/>
        </w:rPr>
        <w:t>.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w:t>
      </w:r>
      <w:r w:rsidR="00ED26C0" w:rsidRPr="00C27743">
        <w:rPr>
          <w:rFonts w:ascii="Times New Roman" w:hAnsi="Times New Roman"/>
          <w:sz w:val="20"/>
          <w:szCs w:val="20"/>
        </w:rPr>
        <w:t xml:space="preserve"> Исполнитель оказывает Заказчику услуги по адаптации и сопровождению Систем, модифицированных Исполнителем.</w:t>
      </w:r>
    </w:p>
    <w:p w14:paraId="0D08F505" w14:textId="77777777" w:rsidR="00CA179A" w:rsidRPr="00C27743" w:rsidRDefault="00CA179A" w:rsidP="008A1DCA">
      <w:pPr>
        <w:pStyle w:val="ConsPlusNormal"/>
        <w:jc w:val="both"/>
        <w:rPr>
          <w:rFonts w:ascii="Times New Roman" w:hAnsi="Times New Roman" w:cs="Times New Roman"/>
        </w:rPr>
      </w:pPr>
    </w:p>
    <w:p w14:paraId="2BAC7258" w14:textId="77777777" w:rsidR="00CA179A" w:rsidRPr="00C27743" w:rsidRDefault="00CA179A" w:rsidP="008A1DCA">
      <w:pPr>
        <w:pStyle w:val="a3"/>
        <w:numPr>
          <w:ilvl w:val="0"/>
          <w:numId w:val="5"/>
        </w:numPr>
        <w:tabs>
          <w:tab w:val="left" w:pos="0"/>
        </w:tabs>
        <w:spacing w:after="0" w:line="240" w:lineRule="auto"/>
        <w:jc w:val="center"/>
        <w:rPr>
          <w:rFonts w:ascii="Times New Roman" w:hAnsi="Times New Roman"/>
          <w:sz w:val="20"/>
          <w:szCs w:val="20"/>
        </w:rPr>
      </w:pPr>
      <w:bookmarkStart w:id="12" w:name="Par926"/>
      <w:bookmarkEnd w:id="12"/>
      <w:r w:rsidRPr="00C27743">
        <w:rPr>
          <w:rFonts w:ascii="Times New Roman" w:hAnsi="Times New Roman"/>
          <w:sz w:val="20"/>
          <w:szCs w:val="20"/>
        </w:rPr>
        <w:t>ПОРЯДОК РАЗРЕШЕНИЯ СПОРОВ</w:t>
      </w:r>
    </w:p>
    <w:p w14:paraId="11AB7649" w14:textId="77777777" w:rsidR="00CA179A" w:rsidRPr="00C27743" w:rsidRDefault="00CA179A" w:rsidP="008A1DCA">
      <w:pPr>
        <w:widowControl w:val="0"/>
        <w:tabs>
          <w:tab w:val="left" w:pos="426"/>
        </w:tabs>
        <w:spacing w:after="0" w:line="240" w:lineRule="auto"/>
        <w:jc w:val="both"/>
        <w:rPr>
          <w:rFonts w:ascii="Times New Roman" w:hAnsi="Times New Roman"/>
          <w:sz w:val="20"/>
          <w:szCs w:val="20"/>
        </w:rPr>
      </w:pPr>
      <w:r w:rsidRPr="00C27743">
        <w:rPr>
          <w:rFonts w:ascii="Times New Roman" w:hAnsi="Times New Roman"/>
          <w:sz w:val="20"/>
          <w:szCs w:val="20"/>
        </w:rPr>
        <w:t>11.1.</w:t>
      </w:r>
      <w:r w:rsidR="00745DDF">
        <w:rPr>
          <w:rFonts w:ascii="Times New Roman" w:hAnsi="Times New Roman"/>
          <w:sz w:val="20"/>
          <w:szCs w:val="20"/>
        </w:rPr>
        <w:t xml:space="preserve"> </w:t>
      </w:r>
      <w:r w:rsidRPr="00C27743">
        <w:rPr>
          <w:rFonts w:ascii="Times New Roman" w:hAnsi="Times New Roman"/>
          <w:sz w:val="20"/>
          <w:szCs w:val="20"/>
        </w:rPr>
        <w:t>Споры и разногласия в рамках настоящего Контракта разрешаются Сторонами путем проведения переговоров в форме обмена письмами (претензионный порядок), направляемыми почтой либо курьером. Срок ответа на претензионное письмо составляет 15 (Пятнадцать) дней со дня его направления Стороне-получателю, если иное императивно не установлено законодательством Российской Федерации.</w:t>
      </w:r>
    </w:p>
    <w:p w14:paraId="79E5799A" w14:textId="77777777" w:rsidR="00CA179A" w:rsidRPr="00C27743" w:rsidRDefault="00C76408" w:rsidP="008A1DCA">
      <w:pPr>
        <w:widowControl w:val="0"/>
        <w:tabs>
          <w:tab w:val="left" w:pos="426"/>
        </w:tabs>
        <w:spacing w:after="0" w:line="240" w:lineRule="auto"/>
        <w:jc w:val="both"/>
        <w:rPr>
          <w:rFonts w:ascii="Times New Roman" w:hAnsi="Times New Roman"/>
          <w:sz w:val="20"/>
          <w:szCs w:val="20"/>
        </w:rPr>
      </w:pPr>
      <w:r w:rsidRPr="00C27743">
        <w:rPr>
          <w:rFonts w:ascii="Times New Roman" w:hAnsi="Times New Roman"/>
          <w:sz w:val="20"/>
          <w:szCs w:val="20"/>
        </w:rPr>
        <w:t xml:space="preserve">11.2. </w:t>
      </w:r>
      <w:r w:rsidR="00CA179A" w:rsidRPr="00C27743">
        <w:rPr>
          <w:rFonts w:ascii="Times New Roman" w:hAnsi="Times New Roman"/>
          <w:sz w:val="20"/>
          <w:szCs w:val="20"/>
        </w:rPr>
        <w:t>В случае невозможности разрешения споров и разногласий в порядке, указанном в настоящем разделе, заинтересованная сторона вправе обратиться в суд.</w:t>
      </w:r>
    </w:p>
    <w:p w14:paraId="7376F3CA" w14:textId="77777777" w:rsidR="00CA179A" w:rsidRPr="00C27743" w:rsidRDefault="00CA179A" w:rsidP="008A1DCA">
      <w:pPr>
        <w:widowControl w:val="0"/>
        <w:tabs>
          <w:tab w:val="left" w:pos="426"/>
        </w:tabs>
        <w:spacing w:after="0" w:line="240" w:lineRule="auto"/>
        <w:jc w:val="both"/>
        <w:rPr>
          <w:rFonts w:ascii="Times New Roman" w:hAnsi="Times New Roman"/>
          <w:sz w:val="20"/>
          <w:szCs w:val="20"/>
        </w:rPr>
      </w:pPr>
      <w:r w:rsidRPr="00C27743">
        <w:rPr>
          <w:rFonts w:ascii="Times New Roman" w:hAnsi="Times New Roman"/>
          <w:sz w:val="20"/>
          <w:szCs w:val="20"/>
        </w:rPr>
        <w:t>11.</w:t>
      </w:r>
      <w:proofErr w:type="gramStart"/>
      <w:r w:rsidRPr="00C27743">
        <w:rPr>
          <w:rFonts w:ascii="Times New Roman" w:hAnsi="Times New Roman"/>
          <w:sz w:val="20"/>
          <w:szCs w:val="20"/>
        </w:rPr>
        <w:t>3.Споры</w:t>
      </w:r>
      <w:proofErr w:type="gramEnd"/>
      <w:r w:rsidRPr="00C27743">
        <w:rPr>
          <w:rFonts w:ascii="Times New Roman" w:hAnsi="Times New Roman"/>
          <w:sz w:val="20"/>
          <w:szCs w:val="20"/>
        </w:rPr>
        <w:t xml:space="preserve"> и разногласия, возникающие между сторонами в рамках Контракта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w:t>
      </w:r>
    </w:p>
    <w:p w14:paraId="35738D7C" w14:textId="77777777" w:rsidR="00CA179A" w:rsidRPr="00C27743" w:rsidRDefault="00CA179A" w:rsidP="008A1DCA">
      <w:pPr>
        <w:pStyle w:val="a3"/>
        <w:widowControl w:val="0"/>
        <w:numPr>
          <w:ilvl w:val="0"/>
          <w:numId w:val="4"/>
        </w:numPr>
        <w:tabs>
          <w:tab w:val="left" w:pos="284"/>
        </w:tabs>
        <w:spacing w:after="0" w:line="240" w:lineRule="auto"/>
        <w:ind w:left="0" w:firstLine="0"/>
        <w:jc w:val="both"/>
        <w:rPr>
          <w:rFonts w:ascii="Times New Roman" w:hAnsi="Times New Roman"/>
          <w:sz w:val="20"/>
          <w:szCs w:val="20"/>
        </w:rPr>
      </w:pPr>
      <w:r w:rsidRPr="00C27743">
        <w:rPr>
          <w:rFonts w:ascii="Times New Roman" w:hAnsi="Times New Roman"/>
          <w:sz w:val="20"/>
          <w:szCs w:val="20"/>
        </w:rPr>
        <w:t>по делам, подведомственным арбитражным судам Российской Федерации - в Арбитражный суд Республики Коми;</w:t>
      </w:r>
    </w:p>
    <w:p w14:paraId="2D07A6B0" w14:textId="77777777" w:rsidR="00CA179A" w:rsidRPr="00C27743" w:rsidRDefault="00CA179A" w:rsidP="008A1DCA">
      <w:pPr>
        <w:pStyle w:val="a3"/>
        <w:widowControl w:val="0"/>
        <w:numPr>
          <w:ilvl w:val="0"/>
          <w:numId w:val="4"/>
        </w:numPr>
        <w:tabs>
          <w:tab w:val="left" w:pos="284"/>
        </w:tabs>
        <w:spacing w:after="0" w:line="240" w:lineRule="auto"/>
        <w:ind w:left="0" w:firstLine="0"/>
        <w:jc w:val="both"/>
        <w:rPr>
          <w:rFonts w:ascii="Times New Roman" w:hAnsi="Times New Roman"/>
          <w:sz w:val="20"/>
          <w:szCs w:val="20"/>
        </w:rPr>
      </w:pPr>
      <w:r w:rsidRPr="00C27743">
        <w:rPr>
          <w:rFonts w:ascii="Times New Roman" w:hAnsi="Times New Roman"/>
          <w:sz w:val="20"/>
          <w:szCs w:val="20"/>
        </w:rPr>
        <w:t>по делам, подведомственным судам общей юрисдикции Российской Федерации - в Сыктывкарский городской суд или в Первомайский судебный участок г. Сыктывкара в зависимости от суммы иска и категории спора в соответствии с законодательством Российской Федерации;</w:t>
      </w:r>
    </w:p>
    <w:p w14:paraId="19928335" w14:textId="77777777" w:rsidR="00CA179A" w:rsidRDefault="00CA179A" w:rsidP="008A1DCA">
      <w:pPr>
        <w:pStyle w:val="a3"/>
        <w:widowControl w:val="0"/>
        <w:numPr>
          <w:ilvl w:val="0"/>
          <w:numId w:val="4"/>
        </w:numPr>
        <w:tabs>
          <w:tab w:val="left" w:pos="284"/>
        </w:tabs>
        <w:spacing w:after="0" w:line="240" w:lineRule="auto"/>
        <w:ind w:left="0" w:firstLine="0"/>
        <w:jc w:val="both"/>
        <w:rPr>
          <w:rFonts w:ascii="Times New Roman" w:hAnsi="Times New Roman"/>
          <w:sz w:val="20"/>
          <w:szCs w:val="20"/>
        </w:rPr>
      </w:pPr>
      <w:r w:rsidRPr="00C27743">
        <w:rPr>
          <w:rFonts w:ascii="Times New Roman" w:hAnsi="Times New Roman"/>
          <w:sz w:val="20"/>
          <w:szCs w:val="20"/>
        </w:rPr>
        <w:t>по делам, в отношении которых законодательством Российской Федерации императивно установлены иная подведомственность и/или подсудность – в орган (суд) в соответствии с законодательством Российской Федерации.</w:t>
      </w:r>
    </w:p>
    <w:p w14:paraId="24C056DB" w14:textId="77777777" w:rsidR="00C83FE7" w:rsidRDefault="00C83FE7" w:rsidP="00C83FE7">
      <w:pPr>
        <w:tabs>
          <w:tab w:val="left" w:pos="993"/>
        </w:tabs>
        <w:spacing w:after="0" w:line="240" w:lineRule="auto"/>
        <w:jc w:val="both"/>
        <w:rPr>
          <w:rFonts w:ascii="Times New Roman" w:eastAsia="Times New Roman" w:hAnsi="Times New Roman"/>
          <w:sz w:val="24"/>
          <w:szCs w:val="24"/>
        </w:rPr>
      </w:pPr>
    </w:p>
    <w:p w14:paraId="01D0D7CB" w14:textId="77777777" w:rsidR="00C83FE7" w:rsidRPr="006648AC" w:rsidRDefault="00C83FE7" w:rsidP="00C83FE7">
      <w:pPr>
        <w:tabs>
          <w:tab w:val="left" w:pos="993"/>
        </w:tabs>
        <w:spacing w:after="0" w:line="240" w:lineRule="auto"/>
        <w:jc w:val="both"/>
        <w:rPr>
          <w:rFonts w:ascii="Times New Roman" w:eastAsia="Times New Roman" w:hAnsi="Times New Roman"/>
          <w:sz w:val="20"/>
          <w:szCs w:val="20"/>
        </w:rPr>
      </w:pPr>
      <w:r>
        <w:rPr>
          <w:rFonts w:ascii="Times New Roman" w:eastAsia="Times New Roman" w:hAnsi="Times New Roman"/>
          <w:sz w:val="24"/>
          <w:szCs w:val="24"/>
        </w:rPr>
        <w:tab/>
      </w:r>
      <w:r w:rsidRPr="006648AC">
        <w:rPr>
          <w:rFonts w:ascii="Times New Roman" w:eastAsia="Times New Roman" w:hAnsi="Times New Roman"/>
          <w:sz w:val="20"/>
          <w:szCs w:val="20"/>
        </w:rPr>
        <w:t xml:space="preserve">К настоящему Контракту </w:t>
      </w:r>
      <w:proofErr w:type="gramStart"/>
      <w:r w:rsidRPr="006648AC">
        <w:rPr>
          <w:rFonts w:ascii="Times New Roman" w:eastAsia="Times New Roman" w:hAnsi="Times New Roman"/>
          <w:sz w:val="20"/>
          <w:szCs w:val="20"/>
        </w:rPr>
        <w:t>прилагается  приложение</w:t>
      </w:r>
      <w:proofErr w:type="gramEnd"/>
      <w:r w:rsidRPr="006648AC">
        <w:rPr>
          <w:rFonts w:ascii="Times New Roman" w:eastAsia="Times New Roman" w:hAnsi="Times New Roman"/>
          <w:sz w:val="20"/>
          <w:szCs w:val="20"/>
        </w:rPr>
        <w:t xml:space="preserve"> №1 (спецификация) и является  его неотъемлемой частью.</w:t>
      </w:r>
    </w:p>
    <w:p w14:paraId="43F33E1E" w14:textId="77777777" w:rsidR="00C83FE7" w:rsidRPr="00C83FE7" w:rsidRDefault="00C83FE7" w:rsidP="00C83FE7">
      <w:pPr>
        <w:tabs>
          <w:tab w:val="left" w:pos="993"/>
        </w:tabs>
        <w:spacing w:after="0" w:line="240" w:lineRule="auto"/>
        <w:jc w:val="both"/>
        <w:rPr>
          <w:rFonts w:ascii="Times New Roman" w:eastAsia="Times New Roman" w:hAnsi="Times New Roman"/>
          <w:sz w:val="24"/>
          <w:szCs w:val="24"/>
        </w:rPr>
      </w:pPr>
    </w:p>
    <w:p w14:paraId="65A2E7A7" w14:textId="77777777" w:rsidR="00656DBF" w:rsidRDefault="00656DBF" w:rsidP="00D37119">
      <w:pPr>
        <w:pStyle w:val="ConsPlusNormal"/>
        <w:numPr>
          <w:ilvl w:val="0"/>
          <w:numId w:val="5"/>
        </w:numPr>
        <w:jc w:val="center"/>
        <w:outlineLvl w:val="1"/>
        <w:rPr>
          <w:rFonts w:ascii="Times New Roman" w:hAnsi="Times New Roman" w:cs="Times New Roman"/>
        </w:rPr>
      </w:pPr>
      <w:r w:rsidRPr="00C27743">
        <w:rPr>
          <w:rFonts w:ascii="Times New Roman" w:hAnsi="Times New Roman" w:cs="Times New Roman"/>
        </w:rPr>
        <w:t>РЕКВИЗИТЫ СТОРОН</w:t>
      </w:r>
    </w:p>
    <w:p w14:paraId="359DF1F2" w14:textId="77777777" w:rsidR="00D37119" w:rsidRPr="00C27743" w:rsidRDefault="00D37119" w:rsidP="00D37119">
      <w:pPr>
        <w:pStyle w:val="ConsPlusNormal"/>
        <w:outlineLvl w:val="1"/>
        <w:rPr>
          <w:rFonts w:ascii="Times New Roman" w:hAnsi="Times New Roman" w:cs="Times New Roman"/>
        </w:rPr>
      </w:pPr>
    </w:p>
    <w:p w14:paraId="0757A98F" w14:textId="77777777" w:rsidR="00D37119" w:rsidRPr="00D37119" w:rsidRDefault="00D37119" w:rsidP="00D37119">
      <w:pPr>
        <w:tabs>
          <w:tab w:val="left" w:pos="567"/>
        </w:tabs>
        <w:spacing w:after="0" w:line="240" w:lineRule="auto"/>
        <w:jc w:val="both"/>
        <w:rPr>
          <w:rFonts w:ascii="Times New Roman" w:hAnsi="Times New Roman"/>
          <w:sz w:val="20"/>
          <w:szCs w:val="20"/>
        </w:rPr>
      </w:pPr>
      <w:proofErr w:type="gramStart"/>
      <w:r w:rsidRPr="00D37119">
        <w:rPr>
          <w:rFonts w:ascii="Times New Roman" w:hAnsi="Times New Roman"/>
          <w:b/>
          <w:sz w:val="20"/>
          <w:szCs w:val="20"/>
        </w:rPr>
        <w:t>Заказчик::</w:t>
      </w:r>
      <w:proofErr w:type="gramEnd"/>
      <w:r w:rsidRPr="00D37119">
        <w:rPr>
          <w:rFonts w:ascii="Times New Roman" w:hAnsi="Times New Roman"/>
          <w:b/>
          <w:sz w:val="20"/>
          <w:szCs w:val="20"/>
        </w:rPr>
        <w:t xml:space="preserve"> Администрация городского поселения «Микунь»</w:t>
      </w:r>
    </w:p>
    <w:p w14:paraId="491081DB" w14:textId="77777777" w:rsidR="00D37119" w:rsidRPr="00D37119" w:rsidRDefault="00D37119" w:rsidP="00D37119">
      <w:pPr>
        <w:tabs>
          <w:tab w:val="left" w:pos="567"/>
        </w:tabs>
        <w:spacing w:after="0" w:line="240" w:lineRule="auto"/>
        <w:jc w:val="both"/>
        <w:rPr>
          <w:rFonts w:ascii="Times New Roman" w:hAnsi="Times New Roman"/>
          <w:sz w:val="20"/>
          <w:szCs w:val="20"/>
        </w:rPr>
      </w:pPr>
      <w:r w:rsidRPr="00D37119">
        <w:rPr>
          <w:rFonts w:ascii="Times New Roman" w:hAnsi="Times New Roman"/>
          <w:b/>
          <w:sz w:val="20"/>
          <w:szCs w:val="20"/>
        </w:rPr>
        <w:t>ИНН</w:t>
      </w:r>
      <w:r w:rsidRPr="00D37119">
        <w:rPr>
          <w:rFonts w:ascii="Times New Roman" w:hAnsi="Times New Roman"/>
          <w:sz w:val="20"/>
          <w:szCs w:val="20"/>
        </w:rPr>
        <w:t xml:space="preserve"> 1116007328 </w:t>
      </w:r>
      <w:r w:rsidRPr="00D37119">
        <w:rPr>
          <w:rFonts w:ascii="Times New Roman" w:hAnsi="Times New Roman"/>
          <w:b/>
          <w:sz w:val="20"/>
          <w:szCs w:val="20"/>
        </w:rPr>
        <w:t>КПП</w:t>
      </w:r>
      <w:r w:rsidRPr="00D37119">
        <w:rPr>
          <w:rFonts w:ascii="Times New Roman" w:hAnsi="Times New Roman"/>
          <w:sz w:val="20"/>
          <w:szCs w:val="20"/>
        </w:rPr>
        <w:t xml:space="preserve"> 111601001 </w:t>
      </w:r>
      <w:r w:rsidRPr="00D37119">
        <w:rPr>
          <w:rFonts w:ascii="Times New Roman" w:hAnsi="Times New Roman"/>
          <w:b/>
          <w:sz w:val="20"/>
          <w:szCs w:val="20"/>
        </w:rPr>
        <w:t xml:space="preserve">ОГРН </w:t>
      </w:r>
      <w:r w:rsidRPr="00D37119">
        <w:rPr>
          <w:rFonts w:ascii="Times New Roman" w:hAnsi="Times New Roman"/>
          <w:sz w:val="20"/>
          <w:szCs w:val="20"/>
        </w:rPr>
        <w:t>1051100997860</w:t>
      </w:r>
    </w:p>
    <w:p w14:paraId="19527D29" w14:textId="77777777"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b/>
          <w:sz w:val="20"/>
          <w:szCs w:val="20"/>
        </w:rPr>
        <w:t>Адрес (место нахождения) юридического лица:</w:t>
      </w:r>
      <w:r w:rsidRPr="00D37119">
        <w:rPr>
          <w:rFonts w:ascii="Times New Roman" w:hAnsi="Times New Roman"/>
          <w:sz w:val="20"/>
          <w:szCs w:val="20"/>
        </w:rPr>
        <w:t xml:space="preserve"> 169061, Республика Коми, Усть-Вымский район, </w:t>
      </w:r>
      <w:proofErr w:type="spellStart"/>
      <w:r w:rsidRPr="00D37119">
        <w:rPr>
          <w:rFonts w:ascii="Times New Roman" w:hAnsi="Times New Roman"/>
          <w:sz w:val="20"/>
          <w:szCs w:val="20"/>
        </w:rPr>
        <w:t>г.Микунь</w:t>
      </w:r>
      <w:proofErr w:type="spellEnd"/>
      <w:r w:rsidRPr="00D37119">
        <w:rPr>
          <w:rFonts w:ascii="Times New Roman" w:hAnsi="Times New Roman"/>
          <w:sz w:val="20"/>
          <w:szCs w:val="20"/>
        </w:rPr>
        <w:t>, ул. Железнодорожная, д.21</w:t>
      </w:r>
    </w:p>
    <w:p w14:paraId="0C985621" w14:textId="77777777"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b/>
          <w:sz w:val="20"/>
          <w:szCs w:val="20"/>
        </w:rPr>
        <w:t>Адрес для направления корреспонденции:</w:t>
      </w:r>
      <w:r w:rsidRPr="00D37119">
        <w:rPr>
          <w:rFonts w:ascii="Times New Roman" w:hAnsi="Times New Roman"/>
          <w:sz w:val="20"/>
          <w:szCs w:val="20"/>
        </w:rPr>
        <w:t xml:space="preserve"> 169061, Республика Коми, Усть-Вымский район, г. Микунь, ул. Железнодорожная, д.21</w:t>
      </w:r>
    </w:p>
    <w:p w14:paraId="4B2CE75C" w14:textId="77777777"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b/>
          <w:sz w:val="20"/>
          <w:szCs w:val="20"/>
        </w:rPr>
        <w:t xml:space="preserve">Банковские </w:t>
      </w:r>
      <w:proofErr w:type="gramStart"/>
      <w:r w:rsidRPr="00D37119">
        <w:rPr>
          <w:rFonts w:ascii="Times New Roman" w:hAnsi="Times New Roman"/>
          <w:b/>
          <w:sz w:val="20"/>
          <w:szCs w:val="20"/>
        </w:rPr>
        <w:t>реквизиты:</w:t>
      </w:r>
      <w:r w:rsidRPr="00D37119">
        <w:rPr>
          <w:rFonts w:ascii="Times New Roman" w:hAnsi="Times New Roman"/>
          <w:sz w:val="20"/>
          <w:szCs w:val="20"/>
        </w:rPr>
        <w:t xml:space="preserve">  УФК</w:t>
      </w:r>
      <w:proofErr w:type="gramEnd"/>
      <w:r w:rsidRPr="00D37119">
        <w:rPr>
          <w:rFonts w:ascii="Times New Roman" w:hAnsi="Times New Roman"/>
          <w:sz w:val="20"/>
          <w:szCs w:val="20"/>
        </w:rPr>
        <w:t xml:space="preserve"> по РК (Администрация городского поселения "Микунь", л/</w:t>
      </w:r>
      <w:proofErr w:type="spellStart"/>
      <w:r w:rsidRPr="00D37119">
        <w:rPr>
          <w:rFonts w:ascii="Times New Roman" w:hAnsi="Times New Roman"/>
          <w:sz w:val="20"/>
          <w:szCs w:val="20"/>
        </w:rPr>
        <w:t>сч</w:t>
      </w:r>
      <w:proofErr w:type="spellEnd"/>
      <w:r w:rsidRPr="00D37119">
        <w:rPr>
          <w:rFonts w:ascii="Times New Roman" w:hAnsi="Times New Roman"/>
          <w:sz w:val="20"/>
          <w:szCs w:val="20"/>
        </w:rPr>
        <w:t xml:space="preserve"> 03073002121); казначейский счет: 03231643876441050700 Банк: Отделение - НБ Республика Коми Банка России // УФК по Республике Коми  г. Сыктывкар</w:t>
      </w:r>
    </w:p>
    <w:p w14:paraId="14B4972E" w14:textId="77777777"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sz w:val="20"/>
          <w:szCs w:val="20"/>
        </w:rPr>
        <w:t>К/счет: 40102810245370000074 БИК: 018702501</w:t>
      </w:r>
    </w:p>
    <w:p w14:paraId="6F18829F" w14:textId="77777777"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sz w:val="20"/>
          <w:szCs w:val="20"/>
        </w:rPr>
        <w:t xml:space="preserve">Телефон: 8(82134) 32440 E-mail: </w:t>
      </w:r>
      <w:hyperlink r:id="rId7" w:history="1">
        <w:r w:rsidRPr="00D37119">
          <w:rPr>
            <w:rStyle w:val="af"/>
            <w:rFonts w:ascii="Times New Roman" w:eastAsiaTheme="minorHAnsi" w:hAnsi="Times New Roman"/>
            <w:sz w:val="20"/>
            <w:szCs w:val="20"/>
          </w:rPr>
          <w:t>gpmikun@mail.ru</w:t>
        </w:r>
      </w:hyperlink>
    </w:p>
    <w:p w14:paraId="1A57EF79" w14:textId="77777777" w:rsidR="00C27743" w:rsidRPr="00D37119" w:rsidRDefault="00C27743" w:rsidP="00C27743">
      <w:pPr>
        <w:spacing w:after="0" w:line="240" w:lineRule="auto"/>
        <w:jc w:val="both"/>
        <w:rPr>
          <w:rFonts w:ascii="Times New Roman" w:hAnsi="Times New Roman"/>
          <w:sz w:val="20"/>
          <w:szCs w:val="20"/>
        </w:rPr>
      </w:pPr>
    </w:p>
    <w:p w14:paraId="28525EF0" w14:textId="77777777" w:rsidR="003210B5" w:rsidRPr="00810043" w:rsidRDefault="003210B5" w:rsidP="003210B5">
      <w:pPr>
        <w:contextualSpacing/>
        <w:jc w:val="both"/>
        <w:rPr>
          <w:rFonts w:ascii="Times New Roman" w:hAnsi="Times New Roman"/>
          <w:b/>
          <w:sz w:val="20"/>
          <w:szCs w:val="20"/>
        </w:rPr>
      </w:pPr>
      <w:r w:rsidRPr="00810043">
        <w:rPr>
          <w:rFonts w:ascii="Times New Roman" w:hAnsi="Times New Roman"/>
          <w:sz w:val="20"/>
          <w:szCs w:val="20"/>
        </w:rPr>
        <w:t>12.2.</w:t>
      </w:r>
      <w:r w:rsidRPr="00810043">
        <w:rPr>
          <w:rFonts w:ascii="Times New Roman" w:hAnsi="Times New Roman"/>
          <w:b/>
          <w:sz w:val="20"/>
          <w:szCs w:val="20"/>
        </w:rPr>
        <w:t xml:space="preserve"> Исполнитель: Общество с ограниченной ответственностью «</w:t>
      </w:r>
      <w:proofErr w:type="spellStart"/>
      <w:r w:rsidRPr="00810043">
        <w:rPr>
          <w:rFonts w:ascii="Times New Roman" w:hAnsi="Times New Roman"/>
          <w:b/>
          <w:sz w:val="20"/>
          <w:szCs w:val="20"/>
        </w:rPr>
        <w:t>КонсультантПлюсУхта</w:t>
      </w:r>
      <w:proofErr w:type="spellEnd"/>
      <w:r w:rsidRPr="00810043">
        <w:rPr>
          <w:rFonts w:ascii="Times New Roman" w:hAnsi="Times New Roman"/>
          <w:b/>
          <w:sz w:val="20"/>
          <w:szCs w:val="20"/>
        </w:rPr>
        <w:t xml:space="preserve">» </w:t>
      </w:r>
    </w:p>
    <w:p w14:paraId="7B10E830" w14:textId="77777777" w:rsidR="003210B5" w:rsidRPr="00810043" w:rsidRDefault="003210B5" w:rsidP="003210B5">
      <w:pPr>
        <w:contextualSpacing/>
        <w:jc w:val="both"/>
        <w:rPr>
          <w:rFonts w:ascii="Times New Roman" w:hAnsi="Times New Roman"/>
          <w:b/>
          <w:sz w:val="20"/>
          <w:szCs w:val="20"/>
        </w:rPr>
      </w:pPr>
      <w:r w:rsidRPr="00810043">
        <w:rPr>
          <w:rFonts w:ascii="Times New Roman" w:hAnsi="Times New Roman"/>
          <w:b/>
          <w:sz w:val="20"/>
          <w:szCs w:val="20"/>
        </w:rPr>
        <w:t xml:space="preserve">ИНН: </w:t>
      </w:r>
      <w:r w:rsidRPr="00810043">
        <w:rPr>
          <w:rFonts w:ascii="Times New Roman" w:hAnsi="Times New Roman"/>
          <w:sz w:val="20"/>
          <w:szCs w:val="20"/>
        </w:rPr>
        <w:t>1102055836</w:t>
      </w:r>
      <w:r w:rsidRPr="00810043">
        <w:rPr>
          <w:rFonts w:ascii="Times New Roman" w:hAnsi="Times New Roman"/>
          <w:b/>
          <w:sz w:val="20"/>
          <w:szCs w:val="20"/>
        </w:rPr>
        <w:t xml:space="preserve"> КПП: </w:t>
      </w:r>
      <w:r w:rsidRPr="00810043">
        <w:rPr>
          <w:rFonts w:ascii="Times New Roman" w:hAnsi="Times New Roman"/>
          <w:sz w:val="20"/>
          <w:szCs w:val="20"/>
        </w:rPr>
        <w:t>110201001</w:t>
      </w:r>
      <w:r w:rsidRPr="00810043">
        <w:rPr>
          <w:rFonts w:ascii="Times New Roman" w:hAnsi="Times New Roman"/>
          <w:b/>
          <w:sz w:val="20"/>
          <w:szCs w:val="20"/>
        </w:rPr>
        <w:t xml:space="preserve"> ОГРН </w:t>
      </w:r>
      <w:r w:rsidRPr="00810043">
        <w:rPr>
          <w:rFonts w:ascii="Times New Roman" w:hAnsi="Times New Roman"/>
          <w:sz w:val="20"/>
          <w:szCs w:val="20"/>
        </w:rPr>
        <w:t>1071102002730</w:t>
      </w:r>
    </w:p>
    <w:p w14:paraId="52A872D2" w14:textId="77777777" w:rsidR="003210B5" w:rsidRPr="00810043" w:rsidRDefault="003210B5" w:rsidP="003210B5">
      <w:pPr>
        <w:contextualSpacing/>
        <w:jc w:val="both"/>
        <w:rPr>
          <w:rFonts w:ascii="Times New Roman" w:hAnsi="Times New Roman"/>
          <w:sz w:val="20"/>
          <w:szCs w:val="20"/>
        </w:rPr>
      </w:pPr>
      <w:r w:rsidRPr="00810043">
        <w:rPr>
          <w:rFonts w:ascii="Times New Roman" w:hAnsi="Times New Roman"/>
          <w:b/>
          <w:sz w:val="20"/>
          <w:szCs w:val="20"/>
        </w:rPr>
        <w:t xml:space="preserve">Адрес (место нахождения) юридического лица: </w:t>
      </w:r>
      <w:r w:rsidRPr="00810043">
        <w:rPr>
          <w:rFonts w:ascii="Times New Roman" w:hAnsi="Times New Roman"/>
          <w:sz w:val="20"/>
          <w:szCs w:val="20"/>
        </w:rPr>
        <w:t xml:space="preserve">169300, РК, г. Ухта, ул. </w:t>
      </w:r>
      <w:proofErr w:type="spellStart"/>
      <w:r w:rsidRPr="00810043">
        <w:rPr>
          <w:rFonts w:ascii="Times New Roman" w:hAnsi="Times New Roman"/>
          <w:sz w:val="20"/>
          <w:szCs w:val="20"/>
        </w:rPr>
        <w:t>Тиманская</w:t>
      </w:r>
      <w:proofErr w:type="spellEnd"/>
      <w:r w:rsidRPr="00810043">
        <w:rPr>
          <w:rFonts w:ascii="Times New Roman" w:hAnsi="Times New Roman"/>
          <w:sz w:val="20"/>
          <w:szCs w:val="20"/>
        </w:rPr>
        <w:t>, д. 11</w:t>
      </w:r>
    </w:p>
    <w:p w14:paraId="2349C605" w14:textId="77777777" w:rsidR="003210B5" w:rsidRPr="00810043" w:rsidRDefault="003210B5" w:rsidP="003210B5">
      <w:pPr>
        <w:contextualSpacing/>
        <w:jc w:val="both"/>
        <w:rPr>
          <w:rFonts w:ascii="Times New Roman" w:hAnsi="Times New Roman"/>
          <w:b/>
          <w:sz w:val="20"/>
          <w:szCs w:val="20"/>
        </w:rPr>
      </w:pPr>
      <w:r w:rsidRPr="00810043">
        <w:rPr>
          <w:rFonts w:ascii="Times New Roman" w:hAnsi="Times New Roman"/>
          <w:b/>
          <w:sz w:val="20"/>
          <w:szCs w:val="20"/>
        </w:rPr>
        <w:t xml:space="preserve">Адрес для направления корреспонденции: </w:t>
      </w:r>
      <w:r w:rsidRPr="00810043">
        <w:rPr>
          <w:rFonts w:ascii="Times New Roman" w:hAnsi="Times New Roman"/>
          <w:sz w:val="20"/>
          <w:szCs w:val="20"/>
        </w:rPr>
        <w:t xml:space="preserve">169300, РК, г. Ухта, ул. </w:t>
      </w:r>
      <w:proofErr w:type="spellStart"/>
      <w:r w:rsidRPr="00810043">
        <w:rPr>
          <w:rFonts w:ascii="Times New Roman" w:hAnsi="Times New Roman"/>
          <w:sz w:val="20"/>
          <w:szCs w:val="20"/>
        </w:rPr>
        <w:t>Тиманская</w:t>
      </w:r>
      <w:proofErr w:type="spellEnd"/>
      <w:r w:rsidRPr="00810043">
        <w:rPr>
          <w:rFonts w:ascii="Times New Roman" w:hAnsi="Times New Roman"/>
          <w:sz w:val="20"/>
          <w:szCs w:val="20"/>
        </w:rPr>
        <w:t>, д. 11</w:t>
      </w:r>
    </w:p>
    <w:p w14:paraId="603E7E96" w14:textId="77777777" w:rsidR="003210B5" w:rsidRDefault="003210B5" w:rsidP="003210B5">
      <w:pPr>
        <w:spacing w:after="0" w:line="240" w:lineRule="auto"/>
        <w:contextualSpacing/>
        <w:jc w:val="both"/>
        <w:rPr>
          <w:rFonts w:ascii="Times New Roman" w:hAnsi="Times New Roman"/>
          <w:sz w:val="20"/>
          <w:szCs w:val="20"/>
        </w:rPr>
      </w:pPr>
      <w:r w:rsidRPr="00810043">
        <w:rPr>
          <w:rFonts w:ascii="Times New Roman" w:hAnsi="Times New Roman"/>
          <w:b/>
          <w:sz w:val="20"/>
          <w:szCs w:val="20"/>
        </w:rPr>
        <w:t xml:space="preserve">Банковские реквизиты: </w:t>
      </w:r>
      <w:r w:rsidRPr="00810043">
        <w:rPr>
          <w:rFonts w:ascii="Times New Roman" w:hAnsi="Times New Roman"/>
          <w:sz w:val="20"/>
          <w:szCs w:val="20"/>
        </w:rPr>
        <w:t>Р/счет: 40702810228190101431</w:t>
      </w:r>
    </w:p>
    <w:p w14:paraId="588B395A" w14:textId="77777777" w:rsidR="003210B5" w:rsidRPr="00810043" w:rsidRDefault="003210B5" w:rsidP="003210B5">
      <w:pPr>
        <w:spacing w:after="0" w:line="240" w:lineRule="auto"/>
        <w:contextualSpacing/>
        <w:jc w:val="both"/>
        <w:rPr>
          <w:rFonts w:ascii="Times New Roman" w:hAnsi="Times New Roman"/>
          <w:sz w:val="20"/>
          <w:szCs w:val="20"/>
        </w:rPr>
      </w:pPr>
      <w:r w:rsidRPr="00810043">
        <w:rPr>
          <w:rFonts w:ascii="Times New Roman" w:hAnsi="Times New Roman"/>
          <w:sz w:val="20"/>
          <w:szCs w:val="20"/>
        </w:rPr>
        <w:t xml:space="preserve">Банк: Коми отделение № 8617 ПАО Сбербанк </w:t>
      </w:r>
    </w:p>
    <w:p w14:paraId="70240B02" w14:textId="77777777" w:rsidR="003210B5" w:rsidRPr="00810043" w:rsidRDefault="003210B5" w:rsidP="003210B5">
      <w:pPr>
        <w:spacing w:after="0" w:line="240" w:lineRule="auto"/>
        <w:contextualSpacing/>
        <w:jc w:val="both"/>
        <w:rPr>
          <w:rFonts w:ascii="Times New Roman" w:hAnsi="Times New Roman"/>
          <w:sz w:val="20"/>
          <w:szCs w:val="20"/>
        </w:rPr>
      </w:pPr>
      <w:r w:rsidRPr="00810043">
        <w:rPr>
          <w:rFonts w:ascii="Times New Roman" w:hAnsi="Times New Roman"/>
          <w:sz w:val="20"/>
          <w:szCs w:val="20"/>
        </w:rPr>
        <w:t>г. Сыктывкар</w:t>
      </w:r>
      <w:proofErr w:type="gramStart"/>
      <w:r w:rsidRPr="00810043">
        <w:rPr>
          <w:rFonts w:ascii="Times New Roman" w:hAnsi="Times New Roman"/>
          <w:sz w:val="20"/>
          <w:szCs w:val="20"/>
        </w:rPr>
        <w:t>, К</w:t>
      </w:r>
      <w:proofErr w:type="gramEnd"/>
      <w:r w:rsidRPr="00810043">
        <w:rPr>
          <w:rFonts w:ascii="Times New Roman" w:hAnsi="Times New Roman"/>
          <w:sz w:val="20"/>
          <w:szCs w:val="20"/>
        </w:rPr>
        <w:t>/с: 30101810400000000640 БИК: 048702640</w:t>
      </w:r>
    </w:p>
    <w:p w14:paraId="31C73959" w14:textId="77777777" w:rsidR="003210B5" w:rsidRPr="00810043" w:rsidRDefault="0062607C" w:rsidP="003210B5">
      <w:pPr>
        <w:spacing w:after="0" w:line="240" w:lineRule="auto"/>
        <w:contextualSpacing/>
        <w:jc w:val="both"/>
        <w:rPr>
          <w:rFonts w:ascii="Times New Roman" w:hAnsi="Times New Roman"/>
          <w:sz w:val="20"/>
          <w:szCs w:val="20"/>
        </w:rPr>
      </w:pPr>
      <w:hyperlink r:id="rId8" w:history="1">
        <w:r w:rsidR="003210B5" w:rsidRPr="00810043">
          <w:rPr>
            <w:rStyle w:val="af"/>
            <w:rFonts w:ascii="Times New Roman" w:eastAsiaTheme="minorHAnsi" w:hAnsi="Times New Roman"/>
            <w:color w:val="auto"/>
            <w:sz w:val="20"/>
            <w:szCs w:val="20"/>
            <w:lang w:eastAsia="en-US"/>
          </w:rPr>
          <w:t>office@consuhta.ru</w:t>
        </w:r>
      </w:hyperlink>
      <w:r w:rsidR="003210B5" w:rsidRPr="00810043">
        <w:rPr>
          <w:rFonts w:ascii="Times New Roman" w:hAnsi="Times New Roman"/>
          <w:sz w:val="20"/>
          <w:szCs w:val="20"/>
        </w:rPr>
        <w:t>, +7(8216) 739739</w:t>
      </w:r>
    </w:p>
    <w:p w14:paraId="5D4EC49E" w14:textId="77777777" w:rsidR="00656DBF" w:rsidRPr="00C27743" w:rsidRDefault="00656DBF" w:rsidP="008A1DCA">
      <w:pPr>
        <w:spacing w:after="0" w:line="240" w:lineRule="auto"/>
        <w:contextualSpacing/>
        <w:jc w:val="both"/>
        <w:rPr>
          <w:rFonts w:ascii="Times New Roman" w:hAnsi="Times New Roman"/>
          <w:sz w:val="20"/>
          <w:szCs w:val="20"/>
        </w:rPr>
      </w:pPr>
    </w:p>
    <w:tbl>
      <w:tblPr>
        <w:tblW w:w="0" w:type="auto"/>
        <w:tblLook w:val="04A0" w:firstRow="1" w:lastRow="0" w:firstColumn="1" w:lastColumn="0" w:noHBand="0" w:noVBand="1"/>
      </w:tblPr>
      <w:tblGrid>
        <w:gridCol w:w="4961"/>
        <w:gridCol w:w="4962"/>
      </w:tblGrid>
      <w:tr w:rsidR="003210B5" w:rsidRPr="00C27743" w14:paraId="17FF2201" w14:textId="77777777" w:rsidTr="001F3E40">
        <w:tc>
          <w:tcPr>
            <w:tcW w:w="4961" w:type="dxa"/>
            <w:shd w:val="clear" w:color="auto" w:fill="auto"/>
          </w:tcPr>
          <w:p w14:paraId="31D9D311" w14:textId="77777777" w:rsidR="003210B5" w:rsidRPr="00C27743" w:rsidRDefault="003210B5" w:rsidP="003210B5">
            <w:pPr>
              <w:widowControl w:val="0"/>
              <w:spacing w:after="0" w:line="240" w:lineRule="auto"/>
              <w:jc w:val="both"/>
              <w:rPr>
                <w:rFonts w:ascii="Times New Roman" w:hAnsi="Times New Roman"/>
                <w:sz w:val="20"/>
                <w:szCs w:val="20"/>
              </w:rPr>
            </w:pPr>
            <w:r>
              <w:rPr>
                <w:rFonts w:ascii="Times New Roman" w:hAnsi="Times New Roman"/>
                <w:b/>
                <w:sz w:val="20"/>
                <w:szCs w:val="20"/>
              </w:rPr>
              <w:t>З</w:t>
            </w:r>
            <w:r w:rsidRPr="00C27743">
              <w:rPr>
                <w:rFonts w:ascii="Times New Roman" w:hAnsi="Times New Roman"/>
                <w:b/>
                <w:sz w:val="20"/>
                <w:szCs w:val="20"/>
              </w:rPr>
              <w:t>аказчик</w:t>
            </w:r>
          </w:p>
        </w:tc>
        <w:tc>
          <w:tcPr>
            <w:tcW w:w="4962" w:type="dxa"/>
            <w:shd w:val="clear" w:color="auto" w:fill="auto"/>
          </w:tcPr>
          <w:p w14:paraId="0C82FBB6" w14:textId="4BE21933" w:rsidR="003210B5" w:rsidRPr="00C27743" w:rsidRDefault="003210B5" w:rsidP="003210B5">
            <w:pPr>
              <w:widowControl w:val="0"/>
              <w:spacing w:after="0" w:line="240" w:lineRule="auto"/>
              <w:jc w:val="both"/>
              <w:rPr>
                <w:rFonts w:ascii="Times New Roman" w:hAnsi="Times New Roman"/>
                <w:sz w:val="20"/>
                <w:szCs w:val="20"/>
              </w:rPr>
            </w:pPr>
            <w:r w:rsidRPr="00500080">
              <w:rPr>
                <w:rFonts w:ascii="Times New Roman" w:hAnsi="Times New Roman"/>
                <w:b/>
                <w:sz w:val="20"/>
                <w:szCs w:val="20"/>
              </w:rPr>
              <w:t>Исполнитель</w:t>
            </w:r>
          </w:p>
        </w:tc>
      </w:tr>
      <w:tr w:rsidR="003210B5" w:rsidRPr="00C27743" w14:paraId="1AC91D10" w14:textId="77777777" w:rsidTr="001F3E40">
        <w:tc>
          <w:tcPr>
            <w:tcW w:w="4961" w:type="dxa"/>
            <w:shd w:val="clear" w:color="auto" w:fill="auto"/>
          </w:tcPr>
          <w:tbl>
            <w:tblPr>
              <w:tblStyle w:val="a5"/>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3210B5" w14:paraId="67573DD6" w14:textId="77777777" w:rsidTr="00C27743">
              <w:tc>
                <w:tcPr>
                  <w:tcW w:w="4889" w:type="dxa"/>
                  <w:hideMark/>
                </w:tcPr>
                <w:p w14:paraId="31C82C46" w14:textId="77777777" w:rsidR="003210B5" w:rsidRDefault="003210B5" w:rsidP="003210B5">
                  <w:pPr>
                    <w:keepNext/>
                    <w:spacing w:after="160" w:line="252" w:lineRule="auto"/>
                    <w:jc w:val="left"/>
                    <w:rPr>
                      <w:rFonts w:ascii="Times New Roman" w:eastAsiaTheme="minorHAnsi" w:hAnsi="Times New Roman"/>
                      <w:sz w:val="20"/>
                      <w:szCs w:val="20"/>
                    </w:rPr>
                  </w:pPr>
                  <w:r>
                    <w:rPr>
                      <w:rFonts w:ascii="Times New Roman" w:hAnsi="Times New Roman"/>
                      <w:sz w:val="20"/>
                      <w:szCs w:val="20"/>
                    </w:rPr>
                    <w:t>Администрация поселения "Микунь"</w:t>
                  </w:r>
                </w:p>
              </w:tc>
            </w:tr>
            <w:tr w:rsidR="003210B5" w14:paraId="38AF9252" w14:textId="77777777" w:rsidTr="00C27743">
              <w:tc>
                <w:tcPr>
                  <w:tcW w:w="4889" w:type="dxa"/>
                  <w:hideMark/>
                </w:tcPr>
                <w:p w14:paraId="18EC34BA" w14:textId="77777777" w:rsidR="003210B5" w:rsidRDefault="003210B5" w:rsidP="003210B5">
                  <w:pPr>
                    <w:keepNext/>
                    <w:spacing w:after="480" w:line="252" w:lineRule="auto"/>
                    <w:jc w:val="left"/>
                    <w:rPr>
                      <w:rFonts w:ascii="Times New Roman" w:hAnsi="Times New Roman"/>
                      <w:b/>
                      <w:sz w:val="20"/>
                      <w:szCs w:val="20"/>
                    </w:rPr>
                  </w:pPr>
                  <w:r>
                    <w:rPr>
                      <w:rFonts w:ascii="Times New Roman" w:hAnsi="Times New Roman"/>
                      <w:b/>
                      <w:sz w:val="20"/>
                      <w:szCs w:val="20"/>
                    </w:rPr>
                    <w:t>Руководитель администрации</w:t>
                  </w:r>
                </w:p>
              </w:tc>
            </w:tr>
            <w:tr w:rsidR="003210B5" w14:paraId="3C8F717F" w14:textId="77777777" w:rsidTr="00C27743">
              <w:tc>
                <w:tcPr>
                  <w:tcW w:w="4889" w:type="dxa"/>
                  <w:hideMark/>
                </w:tcPr>
                <w:p w14:paraId="428D29F5" w14:textId="77777777" w:rsidR="003210B5" w:rsidRDefault="003210B5" w:rsidP="003210B5">
                  <w:pPr>
                    <w:keepNext/>
                    <w:spacing w:after="360" w:line="252" w:lineRule="auto"/>
                    <w:jc w:val="left"/>
                    <w:rPr>
                      <w:rFonts w:ascii="Times New Roman" w:hAnsi="Times New Roman"/>
                      <w:sz w:val="20"/>
                      <w:szCs w:val="20"/>
                      <w:lang w:val="en-US"/>
                    </w:rPr>
                  </w:pPr>
                  <w:r>
                    <w:rPr>
                      <w:rFonts w:ascii="Times New Roman" w:hAnsi="Times New Roman"/>
                      <w:color w:val="000000" w:themeColor="text1"/>
                      <w:sz w:val="20"/>
                      <w:szCs w:val="20"/>
                    </w:rPr>
                    <w:t xml:space="preserve">____________________ </w:t>
                  </w:r>
                  <w:proofErr w:type="spellStart"/>
                  <w:r>
                    <w:rPr>
                      <w:rFonts w:ascii="Times New Roman" w:hAnsi="Times New Roman"/>
                      <w:color w:val="000000" w:themeColor="text1"/>
                      <w:sz w:val="20"/>
                      <w:szCs w:val="20"/>
                    </w:rPr>
                    <w:t>В.А.Розмысло</w:t>
                  </w:r>
                  <w:proofErr w:type="spellEnd"/>
                </w:p>
              </w:tc>
            </w:tr>
          </w:tbl>
          <w:p w14:paraId="6601F8A4" w14:textId="77777777" w:rsidR="003210B5" w:rsidRPr="00C27743" w:rsidRDefault="003210B5" w:rsidP="003210B5">
            <w:pPr>
              <w:widowControl w:val="0"/>
              <w:spacing w:after="0" w:line="240" w:lineRule="auto"/>
              <w:jc w:val="both"/>
              <w:rPr>
                <w:rFonts w:ascii="Times New Roman" w:hAnsi="Times New Roman"/>
                <w:sz w:val="20"/>
                <w:szCs w:val="20"/>
              </w:rPr>
            </w:pPr>
          </w:p>
        </w:tc>
        <w:tc>
          <w:tcPr>
            <w:tcW w:w="4962" w:type="dxa"/>
            <w:shd w:val="clear" w:color="auto" w:fill="auto"/>
          </w:tcPr>
          <w:p w14:paraId="3BEDA14E" w14:textId="77777777" w:rsidR="003210B5" w:rsidRPr="00500080" w:rsidRDefault="003210B5" w:rsidP="003210B5">
            <w:pPr>
              <w:widowControl w:val="0"/>
              <w:spacing w:after="0" w:line="240" w:lineRule="auto"/>
              <w:jc w:val="both"/>
              <w:rPr>
                <w:rFonts w:ascii="Times New Roman" w:hAnsi="Times New Roman"/>
                <w:sz w:val="20"/>
                <w:szCs w:val="20"/>
              </w:rPr>
            </w:pPr>
            <w:r w:rsidRPr="00500080">
              <w:rPr>
                <w:rFonts w:ascii="Times New Roman" w:hAnsi="Times New Roman"/>
                <w:sz w:val="20"/>
                <w:szCs w:val="20"/>
              </w:rPr>
              <w:t>ООО «</w:t>
            </w:r>
            <w:proofErr w:type="spellStart"/>
            <w:r w:rsidRPr="00500080">
              <w:rPr>
                <w:rFonts w:ascii="Times New Roman" w:hAnsi="Times New Roman"/>
                <w:sz w:val="20"/>
                <w:szCs w:val="20"/>
              </w:rPr>
              <w:t>КонсультантПлюсУхта</w:t>
            </w:r>
            <w:proofErr w:type="spellEnd"/>
            <w:r w:rsidRPr="00500080">
              <w:rPr>
                <w:rFonts w:ascii="Times New Roman" w:hAnsi="Times New Roman"/>
                <w:sz w:val="20"/>
                <w:szCs w:val="20"/>
              </w:rPr>
              <w:t>»</w:t>
            </w:r>
          </w:p>
          <w:p w14:paraId="2651F6C4" w14:textId="77777777" w:rsidR="003210B5" w:rsidRPr="00500080" w:rsidRDefault="003210B5" w:rsidP="003210B5">
            <w:pPr>
              <w:widowControl w:val="0"/>
              <w:spacing w:after="0" w:line="240" w:lineRule="auto"/>
              <w:jc w:val="both"/>
              <w:rPr>
                <w:rFonts w:ascii="Times New Roman" w:hAnsi="Times New Roman"/>
                <w:sz w:val="20"/>
                <w:szCs w:val="20"/>
              </w:rPr>
            </w:pPr>
          </w:p>
          <w:p w14:paraId="31749758" w14:textId="77777777" w:rsidR="003210B5" w:rsidRPr="00500080" w:rsidRDefault="003210B5" w:rsidP="003210B5">
            <w:pPr>
              <w:widowControl w:val="0"/>
              <w:spacing w:after="0" w:line="240" w:lineRule="auto"/>
              <w:jc w:val="both"/>
              <w:rPr>
                <w:rFonts w:ascii="Times New Roman" w:hAnsi="Times New Roman"/>
                <w:b/>
                <w:sz w:val="20"/>
                <w:szCs w:val="20"/>
              </w:rPr>
            </w:pPr>
            <w:r w:rsidRPr="00500080">
              <w:rPr>
                <w:rFonts w:ascii="Times New Roman" w:hAnsi="Times New Roman"/>
                <w:b/>
                <w:sz w:val="20"/>
                <w:szCs w:val="20"/>
              </w:rPr>
              <w:t>Директор</w:t>
            </w:r>
          </w:p>
          <w:p w14:paraId="60DED226" w14:textId="77777777" w:rsidR="003210B5" w:rsidRPr="00500080" w:rsidRDefault="003210B5" w:rsidP="003210B5">
            <w:pPr>
              <w:widowControl w:val="0"/>
              <w:spacing w:after="0" w:line="240" w:lineRule="auto"/>
              <w:jc w:val="both"/>
              <w:rPr>
                <w:rFonts w:ascii="Times New Roman" w:hAnsi="Times New Roman"/>
                <w:b/>
                <w:sz w:val="20"/>
                <w:szCs w:val="20"/>
              </w:rPr>
            </w:pPr>
          </w:p>
          <w:p w14:paraId="5F30EB12" w14:textId="77777777" w:rsidR="003210B5" w:rsidRPr="00500080" w:rsidRDefault="003210B5" w:rsidP="003210B5">
            <w:pPr>
              <w:widowControl w:val="0"/>
              <w:spacing w:after="0" w:line="240" w:lineRule="auto"/>
              <w:jc w:val="both"/>
              <w:rPr>
                <w:rFonts w:ascii="Times New Roman" w:hAnsi="Times New Roman"/>
                <w:b/>
                <w:sz w:val="20"/>
                <w:szCs w:val="20"/>
              </w:rPr>
            </w:pPr>
          </w:p>
          <w:p w14:paraId="74AC8DCE" w14:textId="72B707A0" w:rsidR="003210B5" w:rsidRPr="00C27743" w:rsidRDefault="003210B5" w:rsidP="003210B5">
            <w:pPr>
              <w:widowControl w:val="0"/>
              <w:spacing w:after="0" w:line="240" w:lineRule="auto"/>
              <w:jc w:val="both"/>
              <w:rPr>
                <w:rFonts w:ascii="Times New Roman" w:hAnsi="Times New Roman"/>
                <w:sz w:val="20"/>
                <w:szCs w:val="20"/>
              </w:rPr>
            </w:pPr>
            <w:r w:rsidRPr="00500080">
              <w:rPr>
                <w:rFonts w:ascii="Times New Roman" w:hAnsi="Times New Roman"/>
                <w:b/>
                <w:sz w:val="20"/>
                <w:szCs w:val="20"/>
              </w:rPr>
              <w:t>_________________</w:t>
            </w:r>
            <w:r w:rsidRPr="00500080">
              <w:rPr>
                <w:rFonts w:ascii="Times New Roman" w:hAnsi="Times New Roman"/>
                <w:sz w:val="20"/>
                <w:szCs w:val="20"/>
              </w:rPr>
              <w:t>Н.И. Шилова</w:t>
            </w:r>
          </w:p>
        </w:tc>
      </w:tr>
      <w:tr w:rsidR="00656DBF" w:rsidRPr="00C27743" w14:paraId="78A65529" w14:textId="77777777" w:rsidTr="001F3E40">
        <w:tc>
          <w:tcPr>
            <w:tcW w:w="4961" w:type="dxa"/>
            <w:shd w:val="clear" w:color="auto" w:fill="auto"/>
          </w:tcPr>
          <w:p w14:paraId="306CA0CA" w14:textId="77777777" w:rsidR="00656DBF" w:rsidRPr="00C27743" w:rsidRDefault="00656DBF" w:rsidP="008A1DCA">
            <w:pPr>
              <w:widowControl w:val="0"/>
              <w:spacing w:after="0" w:line="240" w:lineRule="auto"/>
              <w:jc w:val="both"/>
              <w:rPr>
                <w:rFonts w:ascii="Times New Roman" w:hAnsi="Times New Roman"/>
                <w:sz w:val="20"/>
                <w:szCs w:val="20"/>
              </w:rPr>
            </w:pPr>
          </w:p>
        </w:tc>
        <w:tc>
          <w:tcPr>
            <w:tcW w:w="4962" w:type="dxa"/>
            <w:shd w:val="clear" w:color="auto" w:fill="auto"/>
          </w:tcPr>
          <w:p w14:paraId="52614524" w14:textId="77777777" w:rsidR="00656DBF" w:rsidRPr="00C27743" w:rsidRDefault="00656DBF" w:rsidP="008A1DCA">
            <w:pPr>
              <w:widowControl w:val="0"/>
              <w:spacing w:after="0" w:line="240" w:lineRule="auto"/>
              <w:jc w:val="both"/>
              <w:rPr>
                <w:rFonts w:ascii="Times New Roman" w:hAnsi="Times New Roman"/>
                <w:sz w:val="20"/>
                <w:szCs w:val="20"/>
              </w:rPr>
            </w:pPr>
          </w:p>
        </w:tc>
      </w:tr>
      <w:tr w:rsidR="00C76408" w:rsidRPr="00C27743" w14:paraId="696B5162" w14:textId="77777777" w:rsidTr="001F3E40">
        <w:tc>
          <w:tcPr>
            <w:tcW w:w="4961" w:type="dxa"/>
            <w:shd w:val="clear" w:color="auto" w:fill="auto"/>
          </w:tcPr>
          <w:p w14:paraId="201DF2FE" w14:textId="77777777" w:rsidR="00C76408" w:rsidRPr="00C27743" w:rsidRDefault="00C76408" w:rsidP="008A1DCA">
            <w:pPr>
              <w:widowControl w:val="0"/>
              <w:spacing w:after="0" w:line="240" w:lineRule="auto"/>
              <w:jc w:val="both"/>
              <w:rPr>
                <w:rFonts w:ascii="Times New Roman" w:hAnsi="Times New Roman"/>
                <w:sz w:val="20"/>
                <w:szCs w:val="20"/>
              </w:rPr>
            </w:pPr>
          </w:p>
        </w:tc>
        <w:tc>
          <w:tcPr>
            <w:tcW w:w="4962" w:type="dxa"/>
            <w:shd w:val="clear" w:color="auto" w:fill="auto"/>
          </w:tcPr>
          <w:p w14:paraId="37FFBFBC" w14:textId="77777777" w:rsidR="00C76408" w:rsidRPr="00C27743" w:rsidRDefault="00C76408" w:rsidP="008A1DCA">
            <w:pPr>
              <w:widowControl w:val="0"/>
              <w:spacing w:after="0" w:line="240" w:lineRule="auto"/>
              <w:jc w:val="both"/>
              <w:rPr>
                <w:rFonts w:ascii="Times New Roman" w:hAnsi="Times New Roman"/>
                <w:sz w:val="20"/>
                <w:szCs w:val="20"/>
              </w:rPr>
            </w:pPr>
          </w:p>
        </w:tc>
      </w:tr>
    </w:tbl>
    <w:p w14:paraId="551DFE62" w14:textId="77777777" w:rsidR="00656DBF" w:rsidRPr="00C27743" w:rsidRDefault="00656DBF" w:rsidP="008A1DCA">
      <w:pPr>
        <w:pStyle w:val="ConsPlusNormal"/>
        <w:jc w:val="right"/>
        <w:rPr>
          <w:rFonts w:ascii="Times New Roman" w:hAnsi="Times New Roman" w:cs="Times New Roman"/>
        </w:rPr>
      </w:pPr>
    </w:p>
    <w:p w14:paraId="7AB4D103" w14:textId="77777777" w:rsidR="00656DBF" w:rsidRPr="00C27743" w:rsidRDefault="00656DBF" w:rsidP="008A1DCA">
      <w:pPr>
        <w:pStyle w:val="ConsPlusNormal"/>
        <w:jc w:val="right"/>
        <w:rPr>
          <w:rFonts w:ascii="Times New Roman" w:hAnsi="Times New Roman" w:cs="Times New Roman"/>
        </w:rPr>
      </w:pPr>
    </w:p>
    <w:p w14:paraId="05C35103" w14:textId="77777777" w:rsidR="00656DBF" w:rsidRPr="00C27743" w:rsidRDefault="00656DBF" w:rsidP="008A1DCA">
      <w:pPr>
        <w:pStyle w:val="ConsPlusNormal"/>
        <w:jc w:val="right"/>
        <w:rPr>
          <w:rFonts w:ascii="Times New Roman" w:hAnsi="Times New Roman" w:cs="Times New Roman"/>
        </w:rPr>
      </w:pPr>
    </w:p>
    <w:p w14:paraId="31078960" w14:textId="77777777" w:rsidR="00FA3EF6" w:rsidRPr="00C27743" w:rsidRDefault="00FA3EF6" w:rsidP="008A1DCA">
      <w:pPr>
        <w:pStyle w:val="ConsPlusNormal"/>
        <w:jc w:val="right"/>
        <w:rPr>
          <w:rFonts w:ascii="Times New Roman" w:hAnsi="Times New Roman" w:cs="Times New Roman"/>
        </w:rPr>
      </w:pPr>
    </w:p>
    <w:p w14:paraId="092E04F1" w14:textId="77777777" w:rsidR="00FA3EF6" w:rsidRPr="00C27743" w:rsidRDefault="00FA3EF6" w:rsidP="008A1DCA">
      <w:pPr>
        <w:pStyle w:val="ConsPlusNormal"/>
        <w:jc w:val="right"/>
        <w:rPr>
          <w:rFonts w:ascii="Times New Roman" w:hAnsi="Times New Roman" w:cs="Times New Roman"/>
        </w:rPr>
      </w:pPr>
    </w:p>
    <w:p w14:paraId="45803597" w14:textId="77777777" w:rsidR="00FA3EF6" w:rsidRPr="00C27743" w:rsidRDefault="00FA3EF6" w:rsidP="008A1DCA">
      <w:pPr>
        <w:pStyle w:val="ConsPlusNormal"/>
        <w:jc w:val="right"/>
        <w:rPr>
          <w:rFonts w:ascii="Times New Roman" w:hAnsi="Times New Roman" w:cs="Times New Roman"/>
        </w:rPr>
      </w:pPr>
    </w:p>
    <w:p w14:paraId="6294C9DB" w14:textId="77777777" w:rsidR="00FA3EF6" w:rsidRPr="00C27743" w:rsidRDefault="00FA3EF6" w:rsidP="008A1DCA">
      <w:pPr>
        <w:pStyle w:val="ConsPlusNormal"/>
        <w:jc w:val="right"/>
        <w:rPr>
          <w:rFonts w:ascii="Times New Roman" w:hAnsi="Times New Roman" w:cs="Times New Roman"/>
        </w:rPr>
      </w:pPr>
    </w:p>
    <w:p w14:paraId="0110B4E6" w14:textId="77777777" w:rsidR="00FA3EF6" w:rsidRPr="00C27743" w:rsidRDefault="00FA3EF6" w:rsidP="008A1DCA">
      <w:pPr>
        <w:pStyle w:val="ConsPlusNormal"/>
        <w:jc w:val="right"/>
        <w:rPr>
          <w:rFonts w:ascii="Times New Roman" w:hAnsi="Times New Roman" w:cs="Times New Roman"/>
        </w:rPr>
      </w:pPr>
    </w:p>
    <w:p w14:paraId="78F882F7" w14:textId="77777777" w:rsidR="00FA3EF6" w:rsidRPr="00C27743" w:rsidRDefault="00FA3EF6" w:rsidP="008A1DCA">
      <w:pPr>
        <w:pStyle w:val="ConsPlusNormal"/>
        <w:jc w:val="right"/>
        <w:rPr>
          <w:rFonts w:ascii="Times New Roman" w:hAnsi="Times New Roman" w:cs="Times New Roman"/>
        </w:rPr>
      </w:pPr>
    </w:p>
    <w:p w14:paraId="70C52C66" w14:textId="77777777" w:rsidR="00FA3EF6" w:rsidRPr="00C27743" w:rsidRDefault="00FA3EF6" w:rsidP="008A1DCA">
      <w:pPr>
        <w:pStyle w:val="ConsPlusNormal"/>
        <w:jc w:val="right"/>
        <w:rPr>
          <w:rFonts w:ascii="Times New Roman" w:hAnsi="Times New Roman" w:cs="Times New Roman"/>
        </w:rPr>
      </w:pPr>
    </w:p>
    <w:p w14:paraId="5745355F" w14:textId="77777777" w:rsidR="00FA3EF6" w:rsidRPr="00C27743" w:rsidRDefault="00FA3EF6" w:rsidP="008A1DCA">
      <w:pPr>
        <w:pStyle w:val="ConsPlusNormal"/>
        <w:jc w:val="right"/>
        <w:rPr>
          <w:rFonts w:ascii="Times New Roman" w:hAnsi="Times New Roman" w:cs="Times New Roman"/>
        </w:rPr>
      </w:pPr>
    </w:p>
    <w:p w14:paraId="151D6225" w14:textId="77777777" w:rsidR="00FA3EF6" w:rsidRPr="00C27743" w:rsidRDefault="00FA3EF6" w:rsidP="008A1DCA">
      <w:pPr>
        <w:pStyle w:val="ConsPlusNormal"/>
        <w:jc w:val="right"/>
        <w:rPr>
          <w:rFonts w:ascii="Times New Roman" w:hAnsi="Times New Roman" w:cs="Times New Roman"/>
        </w:rPr>
      </w:pPr>
    </w:p>
    <w:p w14:paraId="234AD6BF" w14:textId="77777777" w:rsidR="00FA3EF6" w:rsidRPr="00C27743" w:rsidRDefault="00FA3EF6" w:rsidP="008A1DCA">
      <w:pPr>
        <w:pStyle w:val="ConsPlusNormal"/>
        <w:jc w:val="right"/>
        <w:rPr>
          <w:rFonts w:ascii="Times New Roman" w:hAnsi="Times New Roman" w:cs="Times New Roman"/>
        </w:rPr>
      </w:pPr>
    </w:p>
    <w:p w14:paraId="091D24CC" w14:textId="77777777" w:rsidR="00FA3EF6" w:rsidRPr="00C27743" w:rsidRDefault="00FA3EF6" w:rsidP="008A1DCA">
      <w:pPr>
        <w:pStyle w:val="ConsPlusNormal"/>
        <w:jc w:val="right"/>
        <w:rPr>
          <w:rFonts w:ascii="Times New Roman" w:hAnsi="Times New Roman" w:cs="Times New Roman"/>
        </w:rPr>
      </w:pPr>
    </w:p>
    <w:p w14:paraId="3E195D8F" w14:textId="77777777" w:rsidR="00FA3EF6" w:rsidRPr="00C27743" w:rsidRDefault="00FA3EF6" w:rsidP="008A1DCA">
      <w:pPr>
        <w:pStyle w:val="ConsPlusNormal"/>
        <w:jc w:val="right"/>
        <w:rPr>
          <w:rFonts w:ascii="Times New Roman" w:hAnsi="Times New Roman" w:cs="Times New Roman"/>
        </w:rPr>
      </w:pPr>
    </w:p>
    <w:p w14:paraId="6E26FA4F" w14:textId="77777777" w:rsidR="00FA3EF6" w:rsidRPr="00C27743" w:rsidRDefault="00FA3EF6" w:rsidP="008A1DCA">
      <w:pPr>
        <w:pStyle w:val="ConsPlusNormal"/>
        <w:jc w:val="right"/>
        <w:rPr>
          <w:rFonts w:ascii="Times New Roman" w:hAnsi="Times New Roman" w:cs="Times New Roman"/>
        </w:rPr>
      </w:pPr>
    </w:p>
    <w:p w14:paraId="685D8DDA" w14:textId="77777777" w:rsidR="00FA3EF6" w:rsidRPr="00C27743" w:rsidRDefault="00FA3EF6" w:rsidP="008A1DCA">
      <w:pPr>
        <w:pStyle w:val="ConsPlusNormal"/>
        <w:jc w:val="right"/>
        <w:rPr>
          <w:rFonts w:ascii="Times New Roman" w:hAnsi="Times New Roman" w:cs="Times New Roman"/>
        </w:rPr>
      </w:pPr>
    </w:p>
    <w:p w14:paraId="6817C66D" w14:textId="77777777" w:rsidR="00FA3EF6" w:rsidRPr="00C27743" w:rsidRDefault="00FA3EF6" w:rsidP="008A1DCA">
      <w:pPr>
        <w:pStyle w:val="ConsPlusNormal"/>
        <w:jc w:val="right"/>
        <w:rPr>
          <w:rFonts w:ascii="Times New Roman" w:hAnsi="Times New Roman" w:cs="Times New Roman"/>
        </w:rPr>
      </w:pPr>
    </w:p>
    <w:p w14:paraId="73242274" w14:textId="77777777" w:rsidR="00FA3EF6" w:rsidRPr="00C27743" w:rsidRDefault="00FA3EF6" w:rsidP="008A1DCA">
      <w:pPr>
        <w:pStyle w:val="ConsPlusNormal"/>
        <w:jc w:val="right"/>
        <w:rPr>
          <w:rFonts w:ascii="Times New Roman" w:hAnsi="Times New Roman" w:cs="Times New Roman"/>
        </w:rPr>
      </w:pPr>
    </w:p>
    <w:p w14:paraId="4C4ABAB2" w14:textId="77777777" w:rsidR="00FA3EF6" w:rsidRPr="00C27743" w:rsidRDefault="00FA3EF6" w:rsidP="008A1DCA">
      <w:pPr>
        <w:pStyle w:val="ConsPlusNormal"/>
        <w:jc w:val="right"/>
        <w:rPr>
          <w:rFonts w:ascii="Times New Roman" w:hAnsi="Times New Roman" w:cs="Times New Roman"/>
        </w:rPr>
      </w:pPr>
    </w:p>
    <w:p w14:paraId="69E9108F" w14:textId="77777777" w:rsidR="00FA3EF6" w:rsidRPr="00C27743" w:rsidRDefault="00FA3EF6" w:rsidP="008A1DCA">
      <w:pPr>
        <w:pStyle w:val="ConsPlusNormal"/>
        <w:jc w:val="right"/>
        <w:rPr>
          <w:rFonts w:ascii="Times New Roman" w:hAnsi="Times New Roman" w:cs="Times New Roman"/>
        </w:rPr>
      </w:pPr>
    </w:p>
    <w:p w14:paraId="2D2D2C3F" w14:textId="77777777" w:rsidR="00FA3EF6" w:rsidRPr="00C27743" w:rsidRDefault="00FA3EF6" w:rsidP="008A1DCA">
      <w:pPr>
        <w:pStyle w:val="ConsPlusNormal"/>
        <w:jc w:val="right"/>
        <w:rPr>
          <w:rFonts w:ascii="Times New Roman" w:hAnsi="Times New Roman" w:cs="Times New Roman"/>
        </w:rPr>
      </w:pPr>
    </w:p>
    <w:p w14:paraId="39072EC0" w14:textId="77777777" w:rsidR="00FA3EF6" w:rsidRPr="00C27743" w:rsidRDefault="00FA3EF6" w:rsidP="008A1DCA">
      <w:pPr>
        <w:pStyle w:val="ConsPlusNormal"/>
        <w:jc w:val="right"/>
        <w:rPr>
          <w:rFonts w:ascii="Times New Roman" w:hAnsi="Times New Roman" w:cs="Times New Roman"/>
        </w:rPr>
      </w:pPr>
    </w:p>
    <w:p w14:paraId="639948A0" w14:textId="77777777" w:rsidR="00FA3EF6" w:rsidRPr="00C27743" w:rsidRDefault="00FA3EF6" w:rsidP="008A1DCA">
      <w:pPr>
        <w:pStyle w:val="ConsPlusNormal"/>
        <w:jc w:val="right"/>
        <w:rPr>
          <w:rFonts w:ascii="Times New Roman" w:hAnsi="Times New Roman" w:cs="Times New Roman"/>
        </w:rPr>
      </w:pPr>
    </w:p>
    <w:p w14:paraId="0A8409E7" w14:textId="77777777" w:rsidR="00FA3EF6" w:rsidRPr="00C27743" w:rsidRDefault="00FA3EF6" w:rsidP="008A1DCA">
      <w:pPr>
        <w:pStyle w:val="ConsPlusNormal"/>
        <w:jc w:val="right"/>
        <w:rPr>
          <w:rFonts w:ascii="Times New Roman" w:hAnsi="Times New Roman" w:cs="Times New Roman"/>
        </w:rPr>
      </w:pPr>
    </w:p>
    <w:p w14:paraId="067CAC5A" w14:textId="77777777" w:rsidR="00FA3EF6" w:rsidRPr="00C27743" w:rsidRDefault="00FA3EF6" w:rsidP="008A1DCA">
      <w:pPr>
        <w:pStyle w:val="ConsPlusNormal"/>
        <w:jc w:val="right"/>
        <w:rPr>
          <w:rFonts w:ascii="Times New Roman" w:hAnsi="Times New Roman" w:cs="Times New Roman"/>
        </w:rPr>
      </w:pPr>
    </w:p>
    <w:p w14:paraId="77ECAC78" w14:textId="77777777" w:rsidR="00FA3EF6" w:rsidRPr="00C27743" w:rsidRDefault="00FA3EF6" w:rsidP="008A1DCA">
      <w:pPr>
        <w:pStyle w:val="ConsPlusNormal"/>
        <w:jc w:val="right"/>
        <w:rPr>
          <w:rFonts w:ascii="Times New Roman" w:hAnsi="Times New Roman" w:cs="Times New Roman"/>
        </w:rPr>
      </w:pPr>
    </w:p>
    <w:p w14:paraId="4DA16523" w14:textId="77777777" w:rsidR="00FA3EF6" w:rsidRPr="00C27743" w:rsidRDefault="00FA3EF6" w:rsidP="008A1DCA">
      <w:pPr>
        <w:pStyle w:val="ConsPlusNormal"/>
        <w:jc w:val="right"/>
        <w:rPr>
          <w:rFonts w:ascii="Times New Roman" w:hAnsi="Times New Roman" w:cs="Times New Roman"/>
        </w:rPr>
      </w:pPr>
    </w:p>
    <w:p w14:paraId="43B1DF22" w14:textId="77777777" w:rsidR="00FA3EF6" w:rsidRPr="00C27743" w:rsidRDefault="00FA3EF6" w:rsidP="008A1DCA">
      <w:pPr>
        <w:pStyle w:val="ConsPlusNormal"/>
        <w:jc w:val="right"/>
        <w:rPr>
          <w:rFonts w:ascii="Times New Roman" w:hAnsi="Times New Roman" w:cs="Times New Roman"/>
        </w:rPr>
      </w:pPr>
    </w:p>
    <w:p w14:paraId="19C9F904" w14:textId="77777777" w:rsidR="00FA3EF6" w:rsidRPr="00C27743" w:rsidRDefault="00FA3EF6" w:rsidP="008A1DCA">
      <w:pPr>
        <w:pStyle w:val="ConsPlusNormal"/>
        <w:jc w:val="right"/>
        <w:rPr>
          <w:rFonts w:ascii="Times New Roman" w:hAnsi="Times New Roman" w:cs="Times New Roman"/>
        </w:rPr>
      </w:pPr>
    </w:p>
    <w:p w14:paraId="7462C3E0" w14:textId="77777777" w:rsidR="00FA3EF6" w:rsidRPr="00C27743" w:rsidRDefault="00FA3EF6" w:rsidP="008A1DCA">
      <w:pPr>
        <w:pStyle w:val="ConsPlusNormal"/>
        <w:jc w:val="right"/>
        <w:rPr>
          <w:rFonts w:ascii="Times New Roman" w:hAnsi="Times New Roman" w:cs="Times New Roman"/>
        </w:rPr>
      </w:pPr>
    </w:p>
    <w:p w14:paraId="0C0155C6" w14:textId="77777777" w:rsidR="00FA3EF6" w:rsidRPr="00C27743" w:rsidRDefault="00FA3EF6" w:rsidP="008A1DCA">
      <w:pPr>
        <w:pStyle w:val="ConsPlusNormal"/>
        <w:jc w:val="right"/>
        <w:rPr>
          <w:rFonts w:ascii="Times New Roman" w:hAnsi="Times New Roman" w:cs="Times New Roman"/>
        </w:rPr>
      </w:pPr>
    </w:p>
    <w:p w14:paraId="2A4447E6" w14:textId="77777777" w:rsidR="00FA3EF6" w:rsidRPr="00C27743" w:rsidRDefault="00FA3EF6" w:rsidP="008A1DCA">
      <w:pPr>
        <w:pStyle w:val="ConsPlusNormal"/>
        <w:jc w:val="right"/>
        <w:rPr>
          <w:rFonts w:ascii="Times New Roman" w:hAnsi="Times New Roman" w:cs="Times New Roman"/>
        </w:rPr>
      </w:pPr>
    </w:p>
    <w:p w14:paraId="18871A86" w14:textId="77777777" w:rsidR="00FA3EF6" w:rsidRPr="00C27743" w:rsidRDefault="00FA3EF6" w:rsidP="008A1DCA">
      <w:pPr>
        <w:pStyle w:val="ConsPlusNormal"/>
        <w:jc w:val="right"/>
        <w:rPr>
          <w:rFonts w:ascii="Times New Roman" w:hAnsi="Times New Roman" w:cs="Times New Roman"/>
        </w:rPr>
      </w:pPr>
    </w:p>
    <w:p w14:paraId="12114399" w14:textId="77777777" w:rsidR="00FA3EF6" w:rsidRPr="00C27743" w:rsidRDefault="00FA3EF6" w:rsidP="008A1DCA">
      <w:pPr>
        <w:pStyle w:val="ConsPlusNormal"/>
        <w:jc w:val="center"/>
        <w:rPr>
          <w:rFonts w:ascii="Times New Roman" w:hAnsi="Times New Roman" w:cs="Times New Roman"/>
        </w:rPr>
      </w:pPr>
    </w:p>
    <w:p w14:paraId="3B5B11E9" w14:textId="77777777" w:rsidR="00C76408" w:rsidRPr="00C27743" w:rsidRDefault="00C76408" w:rsidP="008A1DCA">
      <w:pPr>
        <w:pStyle w:val="ConsPlusNormal"/>
        <w:jc w:val="center"/>
        <w:rPr>
          <w:rFonts w:ascii="Times New Roman" w:hAnsi="Times New Roman" w:cs="Times New Roman"/>
        </w:rPr>
      </w:pPr>
    </w:p>
    <w:p w14:paraId="2FCADC81" w14:textId="77777777" w:rsidR="00C76408" w:rsidRPr="00C27743" w:rsidRDefault="00C76408" w:rsidP="008A1DCA">
      <w:pPr>
        <w:pStyle w:val="ConsPlusNormal"/>
        <w:jc w:val="center"/>
        <w:rPr>
          <w:rFonts w:ascii="Times New Roman" w:hAnsi="Times New Roman" w:cs="Times New Roman"/>
        </w:rPr>
      </w:pPr>
    </w:p>
    <w:p w14:paraId="147A17EF" w14:textId="77777777" w:rsidR="00C76408" w:rsidRPr="00C27743" w:rsidRDefault="00C76408" w:rsidP="008A1DCA">
      <w:pPr>
        <w:pStyle w:val="ConsPlusNormal"/>
        <w:jc w:val="center"/>
        <w:rPr>
          <w:rFonts w:ascii="Times New Roman" w:hAnsi="Times New Roman" w:cs="Times New Roman"/>
        </w:rPr>
      </w:pPr>
    </w:p>
    <w:p w14:paraId="2AF4E1D9" w14:textId="77777777" w:rsidR="00C76408" w:rsidRPr="00C27743" w:rsidRDefault="00C76408" w:rsidP="008A1DCA">
      <w:pPr>
        <w:pStyle w:val="ConsPlusNormal"/>
        <w:jc w:val="center"/>
        <w:rPr>
          <w:rFonts w:ascii="Times New Roman" w:hAnsi="Times New Roman" w:cs="Times New Roman"/>
        </w:rPr>
      </w:pPr>
    </w:p>
    <w:p w14:paraId="0F891A40" w14:textId="77777777" w:rsidR="00C76408" w:rsidRPr="00C27743" w:rsidRDefault="00C76408" w:rsidP="008A1DCA">
      <w:pPr>
        <w:pStyle w:val="ConsPlusNormal"/>
        <w:jc w:val="center"/>
        <w:rPr>
          <w:rFonts w:ascii="Times New Roman" w:hAnsi="Times New Roman" w:cs="Times New Roman"/>
        </w:rPr>
      </w:pPr>
    </w:p>
    <w:p w14:paraId="19C0C99E" w14:textId="77777777" w:rsidR="00DF0E57" w:rsidRPr="00C27743" w:rsidRDefault="00DF0E57" w:rsidP="00C83FE7">
      <w:pPr>
        <w:pStyle w:val="ConsPlusNormal"/>
        <w:rPr>
          <w:rFonts w:ascii="Times New Roman" w:hAnsi="Times New Roman" w:cs="Times New Roman"/>
        </w:rPr>
      </w:pPr>
    </w:p>
    <w:p w14:paraId="14036700" w14:textId="77777777" w:rsidR="00D1410C" w:rsidRDefault="00D1410C" w:rsidP="008A1DCA">
      <w:pPr>
        <w:pStyle w:val="ConsPlusNormal"/>
        <w:jc w:val="right"/>
        <w:rPr>
          <w:rFonts w:ascii="Times New Roman" w:hAnsi="Times New Roman" w:cs="Times New Roman"/>
        </w:rPr>
      </w:pPr>
    </w:p>
    <w:p w14:paraId="6193321B" w14:textId="77777777" w:rsidR="00162D8C" w:rsidRDefault="00162D8C" w:rsidP="008A1DCA">
      <w:pPr>
        <w:pStyle w:val="ConsPlusNormal"/>
        <w:jc w:val="right"/>
        <w:rPr>
          <w:rFonts w:ascii="Times New Roman" w:hAnsi="Times New Roman" w:cs="Times New Roman"/>
        </w:rPr>
      </w:pPr>
      <w:r>
        <w:rPr>
          <w:rFonts w:ascii="Times New Roman" w:hAnsi="Times New Roman" w:cs="Times New Roman"/>
        </w:rPr>
        <w:lastRenderedPageBreak/>
        <w:t>Приложение № 1</w:t>
      </w:r>
    </w:p>
    <w:p w14:paraId="5B4AE9E3" w14:textId="43CA874E" w:rsidR="003210B5" w:rsidRPr="00894A30" w:rsidRDefault="0069710C" w:rsidP="003210B5">
      <w:pPr>
        <w:pStyle w:val="ConsPlusNormal"/>
        <w:jc w:val="right"/>
        <w:rPr>
          <w:rFonts w:ascii="Times New Roman" w:hAnsi="Times New Roman" w:cs="Times New Roman"/>
          <w:b/>
          <w:sz w:val="22"/>
          <w:szCs w:val="22"/>
        </w:rPr>
      </w:pPr>
      <w:r w:rsidRPr="00C27743">
        <w:rPr>
          <w:rFonts w:ascii="Times New Roman" w:hAnsi="Times New Roman" w:cs="Times New Roman"/>
        </w:rPr>
        <w:t xml:space="preserve">к </w:t>
      </w:r>
      <w:r w:rsidR="00182C34" w:rsidRPr="00C27743">
        <w:rPr>
          <w:rFonts w:ascii="Times New Roman" w:hAnsi="Times New Roman" w:cs="Times New Roman"/>
        </w:rPr>
        <w:t>Контракт</w:t>
      </w:r>
      <w:r w:rsidRPr="00C27743">
        <w:rPr>
          <w:rFonts w:ascii="Times New Roman" w:hAnsi="Times New Roman" w:cs="Times New Roman"/>
        </w:rPr>
        <w:t xml:space="preserve">у от </w:t>
      </w:r>
      <w:r w:rsidR="00894A30">
        <w:rPr>
          <w:rFonts w:ascii="Times New Roman" w:hAnsi="Times New Roman" w:cs="Times New Roman"/>
        </w:rPr>
        <w:t xml:space="preserve">11 января 2024 </w:t>
      </w:r>
      <w:r w:rsidR="00567861" w:rsidRPr="00C27743">
        <w:rPr>
          <w:rFonts w:ascii="Times New Roman" w:hAnsi="Times New Roman" w:cs="Times New Roman"/>
        </w:rPr>
        <w:t>г.</w:t>
      </w:r>
      <w:r w:rsidR="00FA1211">
        <w:rPr>
          <w:rFonts w:ascii="Times New Roman" w:hAnsi="Times New Roman" w:cs="Times New Roman"/>
        </w:rPr>
        <w:t xml:space="preserve"> </w:t>
      </w:r>
      <w:r w:rsidR="00567861" w:rsidRPr="00C27743">
        <w:rPr>
          <w:rFonts w:ascii="Times New Roman" w:hAnsi="Times New Roman" w:cs="Times New Roman"/>
        </w:rPr>
        <w:t>№</w:t>
      </w:r>
      <w:r w:rsidR="003210B5" w:rsidRPr="003210B5">
        <w:rPr>
          <w:rFonts w:ascii="Times New Roman" w:hAnsi="Times New Roman" w:cs="Times New Roman"/>
          <w:sz w:val="22"/>
          <w:szCs w:val="22"/>
        </w:rPr>
        <w:t>0107300015823000012000</w:t>
      </w:r>
      <w:r w:rsidR="00FD2E52" w:rsidRPr="00894A30">
        <w:rPr>
          <w:rFonts w:ascii="Times New Roman" w:hAnsi="Times New Roman" w:cs="Times New Roman"/>
          <w:sz w:val="22"/>
          <w:szCs w:val="22"/>
        </w:rPr>
        <w:t>1</w:t>
      </w:r>
    </w:p>
    <w:p w14:paraId="2FD2AE02" w14:textId="77777777" w:rsidR="003210B5" w:rsidRDefault="003210B5" w:rsidP="00C83FE7">
      <w:pPr>
        <w:pStyle w:val="ConsPlusNormal"/>
        <w:jc w:val="center"/>
        <w:rPr>
          <w:rFonts w:ascii="Times New Roman" w:hAnsi="Times New Roman" w:cs="Times New Roman"/>
        </w:rPr>
      </w:pPr>
    </w:p>
    <w:p w14:paraId="6484391B" w14:textId="485995BF" w:rsidR="00C83FE7" w:rsidRDefault="0069710C" w:rsidP="00C83FE7">
      <w:pPr>
        <w:pStyle w:val="ConsPlusNormal"/>
        <w:jc w:val="center"/>
        <w:rPr>
          <w:rFonts w:ascii="Times New Roman" w:hAnsi="Times New Roman" w:cs="Times New Roman"/>
        </w:rPr>
      </w:pPr>
      <w:r w:rsidRPr="00C27743">
        <w:rPr>
          <w:rFonts w:ascii="Times New Roman" w:hAnsi="Times New Roman" w:cs="Times New Roman"/>
        </w:rPr>
        <w:t xml:space="preserve">СПЕЦИФИКАЦИЯ </w:t>
      </w:r>
    </w:p>
    <w:p w14:paraId="3F8FB0FA" w14:textId="77777777" w:rsidR="0069710C" w:rsidRDefault="00C83FE7" w:rsidP="00C83FE7">
      <w:pPr>
        <w:pStyle w:val="ConsPlusNormal"/>
        <w:jc w:val="center"/>
        <w:rPr>
          <w:rFonts w:ascii="Times New Roman" w:hAnsi="Times New Roman" w:cs="Times New Roman"/>
        </w:rPr>
      </w:pPr>
      <w:proofErr w:type="spellStart"/>
      <w:r>
        <w:rPr>
          <w:rFonts w:ascii="Times New Roman" w:hAnsi="Times New Roman" w:cs="Times New Roman"/>
        </w:rPr>
        <w:t>г.Микунь</w:t>
      </w:r>
      <w:proofErr w:type="spellEnd"/>
      <w:r>
        <w:rPr>
          <w:rFonts w:ascii="Times New Roman" w:hAnsi="Times New Roman" w:cs="Times New Roman"/>
        </w:rPr>
        <w:t xml:space="preserve"> </w:t>
      </w:r>
      <w:r w:rsidR="007223C8" w:rsidRPr="007223C8">
        <w:rPr>
          <w:rFonts w:ascii="Times New Roman" w:hAnsi="Times New Roman" w:cs="Times New Roman"/>
        </w:rPr>
        <w:t xml:space="preserve"> </w:t>
      </w:r>
      <w:r w:rsidR="007223C8">
        <w:rPr>
          <w:rFonts w:ascii="Times New Roman" w:hAnsi="Times New Roman" w:cs="Times New Roman"/>
        </w:rPr>
        <w:t xml:space="preserve">                                                                                                                                </w:t>
      </w:r>
      <w:proofErr w:type="gramStart"/>
      <w:r w:rsidR="007223C8">
        <w:rPr>
          <w:rFonts w:ascii="Times New Roman" w:hAnsi="Times New Roman" w:cs="Times New Roman"/>
        </w:rPr>
        <w:t xml:space="preserve">   </w:t>
      </w:r>
      <w:r w:rsidR="008463DD" w:rsidRPr="00C27743">
        <w:rPr>
          <w:rFonts w:ascii="Times New Roman" w:hAnsi="Times New Roman" w:cs="Times New Roman"/>
        </w:rPr>
        <w:t>«</w:t>
      </w:r>
      <w:proofErr w:type="gramEnd"/>
      <w:r w:rsidR="008463DD" w:rsidRPr="00C27743">
        <w:rPr>
          <w:rFonts w:ascii="Times New Roman" w:hAnsi="Times New Roman" w:cs="Times New Roman"/>
        </w:rPr>
        <w:t xml:space="preserve">       »____________</w:t>
      </w:r>
      <w:r w:rsidR="0069710C" w:rsidRPr="00C27743">
        <w:rPr>
          <w:rFonts w:ascii="Times New Roman" w:hAnsi="Times New Roman" w:cs="Times New Roman"/>
        </w:rPr>
        <w:t>20</w:t>
      </w:r>
      <w:r w:rsidR="00513052" w:rsidRPr="00C27743">
        <w:rPr>
          <w:rFonts w:ascii="Times New Roman" w:hAnsi="Times New Roman" w:cs="Times New Roman"/>
        </w:rPr>
        <w:t>2</w:t>
      </w:r>
      <w:r w:rsidR="00C92C13" w:rsidRPr="00C27743">
        <w:rPr>
          <w:rFonts w:ascii="Times New Roman" w:hAnsi="Times New Roman" w:cs="Times New Roman"/>
        </w:rPr>
        <w:t>_</w:t>
      </w:r>
      <w:r w:rsidR="0069710C" w:rsidRPr="00C27743">
        <w:rPr>
          <w:rFonts w:ascii="Times New Roman" w:hAnsi="Times New Roman" w:cs="Times New Roman"/>
        </w:rPr>
        <w:t xml:space="preserve"> г.</w:t>
      </w:r>
    </w:p>
    <w:p w14:paraId="06853D71" w14:textId="77777777" w:rsidR="00D1410C" w:rsidRPr="00C27743" w:rsidRDefault="00D1410C" w:rsidP="008A1DCA">
      <w:pPr>
        <w:pStyle w:val="ConsPlusNormal"/>
        <w:jc w:val="both"/>
        <w:rPr>
          <w:rFonts w:ascii="Times New Roman" w:hAnsi="Times New Roman" w:cs="Times New Roma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17"/>
        <w:gridCol w:w="2126"/>
        <w:gridCol w:w="2977"/>
        <w:gridCol w:w="1134"/>
        <w:gridCol w:w="1134"/>
        <w:gridCol w:w="709"/>
      </w:tblGrid>
      <w:tr w:rsidR="004A3CB0" w14:paraId="115C88DF" w14:textId="77777777" w:rsidTr="007C0E56">
        <w:trPr>
          <w:trHeight w:val="1269"/>
        </w:trPr>
        <w:tc>
          <w:tcPr>
            <w:tcW w:w="539" w:type="dxa"/>
            <w:tcBorders>
              <w:top w:val="single" w:sz="4" w:space="0" w:color="auto"/>
              <w:left w:val="single" w:sz="4" w:space="0" w:color="auto"/>
              <w:bottom w:val="single" w:sz="4" w:space="0" w:color="auto"/>
              <w:right w:val="single" w:sz="4" w:space="0" w:color="auto"/>
            </w:tcBorders>
            <w:hideMark/>
          </w:tcPr>
          <w:p w14:paraId="4092CAA1" w14:textId="77777777" w:rsidR="004A3CB0" w:rsidRDefault="004A3CB0" w:rsidP="007C0E5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 xml:space="preserve">№ </w:t>
            </w:r>
          </w:p>
          <w:p w14:paraId="5A744D44" w14:textId="77777777" w:rsidR="004A3CB0" w:rsidRDefault="004A3CB0" w:rsidP="007C0E5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п/п</w:t>
            </w:r>
          </w:p>
        </w:tc>
        <w:tc>
          <w:tcPr>
            <w:tcW w:w="1417" w:type="dxa"/>
            <w:tcBorders>
              <w:top w:val="single" w:sz="4" w:space="0" w:color="auto"/>
              <w:left w:val="single" w:sz="4" w:space="0" w:color="auto"/>
              <w:bottom w:val="single" w:sz="4" w:space="0" w:color="auto"/>
              <w:right w:val="single" w:sz="4" w:space="0" w:color="auto"/>
            </w:tcBorders>
          </w:tcPr>
          <w:p w14:paraId="3AC50E2F" w14:textId="77777777" w:rsidR="004A3CB0" w:rsidRDefault="004A3CB0" w:rsidP="007C0E5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Код ОКПД 2</w:t>
            </w:r>
          </w:p>
          <w:p w14:paraId="34BDEACE" w14:textId="77777777" w:rsidR="004A3CB0" w:rsidRDefault="004A3CB0" w:rsidP="007C0E56">
            <w:pPr>
              <w:spacing w:after="0" w:line="240" w:lineRule="auto"/>
              <w:jc w:val="center"/>
              <w:rPr>
                <w:rFonts w:ascii="Times New Roman" w:eastAsia="Times New Roman" w:hAnsi="Times New Roman"/>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14:paraId="74E5B07B" w14:textId="77777777" w:rsidR="004A3CB0" w:rsidRDefault="004A3CB0" w:rsidP="007C0E5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Код позиции КТРУ</w:t>
            </w:r>
          </w:p>
          <w:p w14:paraId="2AB0621C" w14:textId="77777777" w:rsidR="004A3CB0" w:rsidRDefault="004A3CB0" w:rsidP="007C0E5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(при наличии в КТРУ)</w:t>
            </w:r>
          </w:p>
        </w:tc>
        <w:tc>
          <w:tcPr>
            <w:tcW w:w="2977" w:type="dxa"/>
            <w:tcBorders>
              <w:top w:val="single" w:sz="4" w:space="0" w:color="auto"/>
              <w:left w:val="single" w:sz="4" w:space="0" w:color="auto"/>
              <w:bottom w:val="single" w:sz="4" w:space="0" w:color="auto"/>
              <w:right w:val="single" w:sz="4" w:space="0" w:color="auto"/>
            </w:tcBorders>
            <w:hideMark/>
          </w:tcPr>
          <w:p w14:paraId="4BB096BA" w14:textId="77777777" w:rsidR="004A3CB0" w:rsidRDefault="004A3CB0" w:rsidP="007C0E5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Наименование товара</w:t>
            </w:r>
          </w:p>
          <w:p w14:paraId="50932D25" w14:textId="77777777" w:rsidR="004A3CB0" w:rsidRDefault="004A3CB0" w:rsidP="007C0E5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(работ, услуг)</w:t>
            </w:r>
          </w:p>
        </w:tc>
        <w:tc>
          <w:tcPr>
            <w:tcW w:w="1134" w:type="dxa"/>
            <w:tcBorders>
              <w:top w:val="single" w:sz="4" w:space="0" w:color="auto"/>
              <w:left w:val="single" w:sz="4" w:space="0" w:color="auto"/>
              <w:bottom w:val="single" w:sz="4" w:space="0" w:color="auto"/>
              <w:right w:val="single" w:sz="4" w:space="0" w:color="auto"/>
            </w:tcBorders>
            <w:hideMark/>
          </w:tcPr>
          <w:p w14:paraId="3937BA89" w14:textId="77777777" w:rsidR="004A3CB0" w:rsidRDefault="004A3CB0" w:rsidP="007C0E5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Характеристики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14:paraId="29FBE84C" w14:textId="77777777" w:rsidR="004A3CB0" w:rsidRDefault="004A3CB0" w:rsidP="007C0E5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Ед. изм.</w:t>
            </w:r>
          </w:p>
        </w:tc>
        <w:tc>
          <w:tcPr>
            <w:tcW w:w="709" w:type="dxa"/>
            <w:tcBorders>
              <w:top w:val="single" w:sz="4" w:space="0" w:color="auto"/>
              <w:left w:val="single" w:sz="4" w:space="0" w:color="auto"/>
              <w:bottom w:val="single" w:sz="4" w:space="0" w:color="auto"/>
              <w:right w:val="single" w:sz="4" w:space="0" w:color="auto"/>
            </w:tcBorders>
            <w:hideMark/>
          </w:tcPr>
          <w:p w14:paraId="400B6CDF" w14:textId="77777777" w:rsidR="004A3CB0" w:rsidRDefault="004A3CB0" w:rsidP="007C0E5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Кол-во</w:t>
            </w:r>
          </w:p>
        </w:tc>
      </w:tr>
      <w:tr w:rsidR="004A3CB0" w14:paraId="5B8BBDCE" w14:textId="77777777" w:rsidTr="007C0E56">
        <w:trPr>
          <w:trHeight w:val="787"/>
        </w:trPr>
        <w:tc>
          <w:tcPr>
            <w:tcW w:w="539" w:type="dxa"/>
            <w:tcBorders>
              <w:top w:val="single" w:sz="4" w:space="0" w:color="auto"/>
              <w:left w:val="single" w:sz="4" w:space="0" w:color="auto"/>
              <w:bottom w:val="single" w:sz="4" w:space="0" w:color="auto"/>
              <w:right w:val="single" w:sz="4" w:space="0" w:color="auto"/>
            </w:tcBorders>
            <w:hideMark/>
          </w:tcPr>
          <w:p w14:paraId="25FB8F08" w14:textId="77777777" w:rsidR="004A3CB0" w:rsidRDefault="004A3CB0" w:rsidP="007C0E56">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1</w:t>
            </w:r>
          </w:p>
        </w:tc>
        <w:tc>
          <w:tcPr>
            <w:tcW w:w="1417" w:type="dxa"/>
            <w:tcBorders>
              <w:top w:val="single" w:sz="4" w:space="0" w:color="auto"/>
              <w:left w:val="single" w:sz="4" w:space="0" w:color="auto"/>
              <w:bottom w:val="single" w:sz="4" w:space="0" w:color="auto"/>
              <w:right w:val="single" w:sz="4" w:space="0" w:color="auto"/>
            </w:tcBorders>
          </w:tcPr>
          <w:p w14:paraId="3EAAEC57" w14:textId="77777777" w:rsidR="004A3CB0" w:rsidRDefault="004A3CB0" w:rsidP="007C0E56">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62.03.12.130</w:t>
            </w:r>
          </w:p>
          <w:p w14:paraId="3E39958E" w14:textId="77777777" w:rsidR="004A3CB0" w:rsidRDefault="004A3CB0" w:rsidP="007C0E56">
            <w:pPr>
              <w:widowControl w:val="0"/>
              <w:spacing w:after="0" w:line="240" w:lineRule="auto"/>
              <w:jc w:val="center"/>
              <w:rPr>
                <w:rFonts w:ascii="Times New Roman" w:eastAsia="Times New Roman" w:hAnsi="Times New Roman"/>
                <w:color w:val="000000" w:themeColor="text1"/>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14:paraId="422B3B28" w14:textId="77777777" w:rsidR="004A3CB0" w:rsidRDefault="004A3CB0" w:rsidP="007C0E56">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14:paraId="0F894DD1" w14:textId="77777777" w:rsidR="00D37119" w:rsidRPr="00D37119" w:rsidRDefault="004A3CB0" w:rsidP="00D37119">
            <w:pPr>
              <w:spacing w:after="0" w:line="240" w:lineRule="auto"/>
              <w:contextualSpacing/>
              <w:jc w:val="center"/>
              <w:rPr>
                <w:rFonts w:ascii="Times New Roman" w:hAnsi="Times New Roman"/>
              </w:rPr>
            </w:pPr>
            <w:r w:rsidRPr="00D37119">
              <w:rPr>
                <w:rFonts w:ascii="Times New Roman" w:hAnsi="Times New Roman"/>
              </w:rPr>
              <w:t xml:space="preserve">Оказание услуг по </w:t>
            </w:r>
            <w:r w:rsidRPr="00D37119">
              <w:rPr>
                <w:rFonts w:ascii="Times New Roman" w:hAnsi="Times New Roman"/>
                <w:sz w:val="20"/>
                <w:szCs w:val="20"/>
              </w:rPr>
              <w:t xml:space="preserve">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экземплярами Систем </w:t>
            </w:r>
            <w:proofErr w:type="gramStart"/>
            <w:r w:rsidRPr="00D37119">
              <w:rPr>
                <w:rFonts w:ascii="Times New Roman" w:hAnsi="Times New Roman"/>
                <w:sz w:val="20"/>
                <w:szCs w:val="20"/>
              </w:rPr>
              <w:t>КонсультантПлюс</w:t>
            </w:r>
            <w:r w:rsidR="00D37119" w:rsidRPr="00D37119">
              <w:rPr>
                <w:rFonts w:ascii="Times New Roman" w:hAnsi="Times New Roman"/>
                <w:color w:val="000000"/>
                <w:sz w:val="20"/>
                <w:szCs w:val="20"/>
              </w:rPr>
              <w:t>(</w:t>
            </w:r>
            <w:proofErr w:type="gramEnd"/>
            <w:r w:rsidR="00D37119" w:rsidRPr="00D37119">
              <w:rPr>
                <w:rFonts w:ascii="Times New Roman" w:hAnsi="Times New Roman"/>
                <w:color w:val="000000"/>
                <w:sz w:val="20"/>
                <w:szCs w:val="20"/>
              </w:rPr>
              <w:t>в том числе специальной копией Системы КонсультантПлюс)</w:t>
            </w:r>
          </w:p>
          <w:p w14:paraId="217B0E10" w14:textId="77777777" w:rsidR="00D37119" w:rsidRDefault="00D37119" w:rsidP="007C0E56">
            <w:pPr>
              <w:spacing w:after="0" w:line="240" w:lineRule="auto"/>
              <w:contextualSpacing/>
              <w:jc w:val="both"/>
              <w:rPr>
                <w:rFonts w:ascii="Times New Roman" w:hAnsi="Times New Roman"/>
                <w:color w:val="000000" w:themeColor="text1"/>
                <w:sz w:val="21"/>
                <w:szCs w:val="21"/>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8D74C10" w14:textId="77777777" w:rsidR="004A3CB0" w:rsidRDefault="004A3CB0" w:rsidP="007C0E56">
            <w:pPr>
              <w:spacing w:after="0" w:line="240" w:lineRule="auto"/>
              <w:jc w:val="center"/>
              <w:rPr>
                <w:rFonts w:ascii="Times New Roman" w:eastAsia="Times New Roman" w:hAnsi="Times New Roman"/>
                <w:b/>
                <w:color w:val="000000" w:themeColor="text1"/>
                <w:sz w:val="21"/>
                <w:szCs w:val="21"/>
              </w:rPr>
            </w:pPr>
            <w:r>
              <w:rPr>
                <w:rFonts w:ascii="Times New Roman" w:eastAsia="Times New Roman" w:hAnsi="Times New Roman"/>
                <w:b/>
                <w:color w:val="000000" w:themeColor="text1"/>
                <w:sz w:val="21"/>
                <w:szCs w:val="21"/>
              </w:rPr>
              <w:t>-</w:t>
            </w:r>
          </w:p>
        </w:tc>
        <w:tc>
          <w:tcPr>
            <w:tcW w:w="1134" w:type="dxa"/>
            <w:tcBorders>
              <w:top w:val="single" w:sz="4" w:space="0" w:color="auto"/>
              <w:left w:val="single" w:sz="4" w:space="0" w:color="auto"/>
              <w:bottom w:val="single" w:sz="4" w:space="0" w:color="auto"/>
              <w:right w:val="single" w:sz="4" w:space="0" w:color="auto"/>
            </w:tcBorders>
            <w:hideMark/>
          </w:tcPr>
          <w:p w14:paraId="468DC9E5" w14:textId="77777777" w:rsidR="004A3CB0" w:rsidRDefault="004A3CB0" w:rsidP="007C0E56">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Условная единица</w:t>
            </w:r>
          </w:p>
          <w:p w14:paraId="488725FD" w14:textId="77777777" w:rsidR="004A3CB0" w:rsidRDefault="004A3CB0" w:rsidP="007C0E56">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w:t>
            </w:r>
            <w:proofErr w:type="spellStart"/>
            <w:r>
              <w:rPr>
                <w:rFonts w:ascii="Times New Roman" w:eastAsia="Times New Roman" w:hAnsi="Times New Roman"/>
                <w:color w:val="000000" w:themeColor="text1"/>
                <w:sz w:val="21"/>
                <w:szCs w:val="21"/>
              </w:rPr>
              <w:t>усл</w:t>
            </w:r>
            <w:proofErr w:type="spellEnd"/>
            <w:r>
              <w:rPr>
                <w:rFonts w:ascii="Times New Roman" w:eastAsia="Times New Roman" w:hAnsi="Times New Roman"/>
                <w:color w:val="000000" w:themeColor="text1"/>
                <w:sz w:val="21"/>
                <w:szCs w:val="21"/>
              </w:rPr>
              <w:t>. ед.)</w:t>
            </w:r>
          </w:p>
        </w:tc>
        <w:tc>
          <w:tcPr>
            <w:tcW w:w="709" w:type="dxa"/>
            <w:tcBorders>
              <w:top w:val="single" w:sz="4" w:space="0" w:color="auto"/>
              <w:left w:val="single" w:sz="4" w:space="0" w:color="auto"/>
              <w:bottom w:val="single" w:sz="4" w:space="0" w:color="auto"/>
              <w:right w:val="single" w:sz="4" w:space="0" w:color="auto"/>
            </w:tcBorders>
            <w:hideMark/>
          </w:tcPr>
          <w:p w14:paraId="03C945E9" w14:textId="77777777" w:rsidR="004A3CB0" w:rsidRDefault="004A3CB0" w:rsidP="007C0E56">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1</w:t>
            </w:r>
          </w:p>
        </w:tc>
      </w:tr>
    </w:tbl>
    <w:p w14:paraId="1AFD7097" w14:textId="77777777" w:rsidR="00C243F1" w:rsidRPr="00C27743" w:rsidRDefault="00C243F1" w:rsidP="008A1DCA">
      <w:pPr>
        <w:pStyle w:val="ConsPlusNormal"/>
        <w:jc w:val="center"/>
        <w:rPr>
          <w:rFonts w:ascii="Times New Roman" w:hAnsi="Times New Roman" w:cs="Times New Roman"/>
          <w:bCs/>
        </w:rPr>
      </w:pPr>
    </w:p>
    <w:p w14:paraId="07D501CA" w14:textId="71B419D1" w:rsidR="00C243F1" w:rsidRDefault="00C243F1" w:rsidP="00C27743">
      <w:pPr>
        <w:pStyle w:val="ConsPlusNormal"/>
        <w:numPr>
          <w:ilvl w:val="0"/>
          <w:numId w:val="6"/>
        </w:numPr>
        <w:jc w:val="center"/>
        <w:rPr>
          <w:rFonts w:ascii="Times New Roman" w:hAnsi="Times New Roman" w:cs="Times New Roman"/>
          <w:bCs/>
        </w:rPr>
      </w:pPr>
      <w:r w:rsidRPr="00C27743">
        <w:rPr>
          <w:rFonts w:ascii="Times New Roman" w:hAnsi="Times New Roman" w:cs="Times New Roman"/>
          <w:bCs/>
        </w:rPr>
        <w:t xml:space="preserve">КОМПЛЕКТ СИСТЕМ </w:t>
      </w:r>
    </w:p>
    <w:p w14:paraId="6F13464B" w14:textId="4E51BC9E" w:rsidR="00685A57" w:rsidRDefault="00685A57" w:rsidP="00685A57">
      <w:pPr>
        <w:pStyle w:val="ConsPlusNormal"/>
        <w:rPr>
          <w:rFonts w:ascii="Times New Roman" w:eastAsia="Times New Roman" w:hAnsi="Times New Roman" w:cs="Times New Roman"/>
          <w:bCs/>
          <w:sz w:val="22"/>
          <w:szCs w:val="22"/>
        </w:rPr>
      </w:pPr>
    </w:p>
    <w:tbl>
      <w:tblPr>
        <w:tblW w:w="100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70" w:type="dxa"/>
          <w:bottom w:w="28" w:type="dxa"/>
          <w:right w:w="70" w:type="dxa"/>
        </w:tblCellMar>
        <w:tblLook w:val="04A0" w:firstRow="1" w:lastRow="0" w:firstColumn="1" w:lastColumn="0" w:noHBand="0" w:noVBand="1"/>
      </w:tblPr>
      <w:tblGrid>
        <w:gridCol w:w="4056"/>
        <w:gridCol w:w="2310"/>
        <w:gridCol w:w="719"/>
        <w:gridCol w:w="1244"/>
        <w:gridCol w:w="1733"/>
      </w:tblGrid>
      <w:tr w:rsidR="00685A57" w14:paraId="48F87A3B" w14:textId="77777777" w:rsidTr="00685A57">
        <w:trPr>
          <w:trHeight w:val="875"/>
          <w:jc w:val="center"/>
        </w:trPr>
        <w:tc>
          <w:tcPr>
            <w:tcW w:w="2016" w:type="pct"/>
            <w:tcBorders>
              <w:top w:val="single" w:sz="6" w:space="0" w:color="auto"/>
              <w:left w:val="single" w:sz="6" w:space="0" w:color="auto"/>
              <w:bottom w:val="single" w:sz="6" w:space="0" w:color="auto"/>
              <w:right w:val="single" w:sz="6" w:space="0" w:color="auto"/>
            </w:tcBorders>
            <w:vAlign w:val="center"/>
            <w:hideMark/>
          </w:tcPr>
          <w:p w14:paraId="344EE92E" w14:textId="7ED8C3FE" w:rsidR="00685A57" w:rsidRPr="00685A57" w:rsidRDefault="00685A57" w:rsidP="00685A57">
            <w:pPr>
              <w:pStyle w:val="a3"/>
              <w:autoSpaceDE w:val="0"/>
              <w:autoSpaceDN w:val="0"/>
              <w:adjustRightInd w:val="0"/>
              <w:spacing w:after="0" w:line="240" w:lineRule="auto"/>
              <w:jc w:val="center"/>
              <w:rPr>
                <w:rFonts w:ascii="Times New Roman" w:hAnsi="Times New Roman"/>
                <w:b/>
              </w:rPr>
            </w:pPr>
            <w:r w:rsidRPr="00685A57">
              <w:rPr>
                <w:rFonts w:ascii="Times New Roman" w:hAnsi="Times New Roman"/>
                <w:b/>
                <w:bCs/>
                <w:lang w:eastAsia="en-US"/>
              </w:rPr>
              <w:t xml:space="preserve">Название </w:t>
            </w:r>
            <w:r w:rsidRPr="00685A57">
              <w:rPr>
                <w:rFonts w:ascii="Times New Roman" w:hAnsi="Times New Roman"/>
                <w:b/>
              </w:rPr>
              <w:t>экземпляра</w:t>
            </w:r>
            <w:r>
              <w:rPr>
                <w:rFonts w:ascii="Times New Roman" w:hAnsi="Times New Roman"/>
                <w:b/>
              </w:rPr>
              <w:t xml:space="preserve"> </w:t>
            </w:r>
            <w:r w:rsidRPr="00685A57">
              <w:rPr>
                <w:rFonts w:ascii="Times New Roman" w:hAnsi="Times New Roman"/>
                <w:b/>
                <w:bCs/>
                <w:lang w:eastAsia="en-US"/>
              </w:rPr>
              <w:t>Системы КонсультантПлюс</w:t>
            </w:r>
          </w:p>
        </w:tc>
        <w:tc>
          <w:tcPr>
            <w:tcW w:w="1148" w:type="pct"/>
            <w:tcBorders>
              <w:top w:val="single" w:sz="6" w:space="0" w:color="auto"/>
              <w:left w:val="single" w:sz="6" w:space="0" w:color="auto"/>
              <w:bottom w:val="single" w:sz="6" w:space="0" w:color="auto"/>
              <w:right w:val="single" w:sz="6" w:space="0" w:color="auto"/>
            </w:tcBorders>
            <w:vAlign w:val="center"/>
            <w:hideMark/>
          </w:tcPr>
          <w:p w14:paraId="52546712" w14:textId="77777777" w:rsidR="00685A57" w:rsidRPr="00685A57" w:rsidRDefault="00685A57">
            <w:pPr>
              <w:autoSpaceDE w:val="0"/>
              <w:autoSpaceDN w:val="0"/>
              <w:adjustRightInd w:val="0"/>
              <w:jc w:val="center"/>
              <w:rPr>
                <w:rFonts w:ascii="Times New Roman" w:hAnsi="Times New Roman"/>
                <w:lang w:eastAsia="zh-CN"/>
              </w:rPr>
            </w:pPr>
            <w:r w:rsidRPr="00685A57">
              <w:rPr>
                <w:rFonts w:ascii="Times New Roman" w:hAnsi="Times New Roman"/>
              </w:rPr>
              <w:t>Версия</w:t>
            </w:r>
          </w:p>
          <w:p w14:paraId="0B0303D2" w14:textId="77777777" w:rsidR="00685A57" w:rsidRPr="00685A57" w:rsidRDefault="00685A57">
            <w:pPr>
              <w:autoSpaceDE w:val="0"/>
              <w:autoSpaceDN w:val="0"/>
              <w:adjustRightInd w:val="0"/>
              <w:jc w:val="center"/>
              <w:rPr>
                <w:rFonts w:ascii="Times New Roman" w:hAnsi="Times New Roman"/>
                <w:lang w:eastAsia="en-US"/>
              </w:rPr>
            </w:pPr>
            <w:r w:rsidRPr="00685A57">
              <w:rPr>
                <w:rFonts w:ascii="Times New Roman" w:hAnsi="Times New Roman"/>
              </w:rPr>
              <w:t>Системы</w:t>
            </w:r>
          </w:p>
        </w:tc>
        <w:tc>
          <w:tcPr>
            <w:tcW w:w="357" w:type="pct"/>
            <w:tcBorders>
              <w:top w:val="single" w:sz="6" w:space="0" w:color="auto"/>
              <w:left w:val="single" w:sz="6" w:space="0" w:color="auto"/>
              <w:bottom w:val="single" w:sz="6" w:space="0" w:color="auto"/>
              <w:right w:val="single" w:sz="4" w:space="0" w:color="auto"/>
            </w:tcBorders>
            <w:vAlign w:val="center"/>
            <w:hideMark/>
          </w:tcPr>
          <w:p w14:paraId="0DB64072" w14:textId="77777777" w:rsidR="00685A57" w:rsidRPr="00685A57" w:rsidRDefault="00685A57">
            <w:pPr>
              <w:autoSpaceDE w:val="0"/>
              <w:autoSpaceDN w:val="0"/>
              <w:adjustRightInd w:val="0"/>
              <w:jc w:val="center"/>
              <w:rPr>
                <w:rFonts w:ascii="Times New Roman" w:hAnsi="Times New Roman"/>
                <w:lang w:eastAsia="zh-CN"/>
              </w:rPr>
            </w:pPr>
            <w:r w:rsidRPr="00685A57">
              <w:rPr>
                <w:rFonts w:ascii="Times New Roman" w:hAnsi="Times New Roman"/>
              </w:rPr>
              <w:t>Число ОД</w:t>
            </w:r>
          </w:p>
          <w:p w14:paraId="23D30EE3" w14:textId="77777777" w:rsidR="00685A57" w:rsidRPr="00685A57" w:rsidRDefault="00685A57">
            <w:pPr>
              <w:autoSpaceDE w:val="0"/>
              <w:autoSpaceDN w:val="0"/>
              <w:adjustRightInd w:val="0"/>
              <w:jc w:val="center"/>
              <w:rPr>
                <w:rFonts w:ascii="Times New Roman" w:hAnsi="Times New Roman"/>
              </w:rPr>
            </w:pPr>
            <w:r w:rsidRPr="00685A57">
              <w:rPr>
                <w:rFonts w:ascii="Times New Roman" w:hAnsi="Times New Roman"/>
              </w:rPr>
              <w:t>&lt;*&gt;</w:t>
            </w:r>
          </w:p>
        </w:tc>
        <w:tc>
          <w:tcPr>
            <w:tcW w:w="617" w:type="pct"/>
            <w:tcBorders>
              <w:top w:val="single" w:sz="6" w:space="0" w:color="auto"/>
              <w:left w:val="single" w:sz="4" w:space="0" w:color="auto"/>
              <w:bottom w:val="single" w:sz="6" w:space="0" w:color="auto"/>
              <w:right w:val="single" w:sz="4" w:space="0" w:color="auto"/>
            </w:tcBorders>
            <w:vAlign w:val="center"/>
            <w:hideMark/>
          </w:tcPr>
          <w:p w14:paraId="72EEDA27" w14:textId="77777777" w:rsidR="00685A57" w:rsidRPr="00685A57" w:rsidRDefault="00685A57">
            <w:pPr>
              <w:autoSpaceDE w:val="0"/>
              <w:autoSpaceDN w:val="0"/>
              <w:adjustRightInd w:val="0"/>
              <w:jc w:val="center"/>
              <w:rPr>
                <w:rFonts w:ascii="Times New Roman" w:hAnsi="Times New Roman"/>
              </w:rPr>
            </w:pPr>
            <w:r w:rsidRPr="00685A57">
              <w:rPr>
                <w:rFonts w:ascii="Times New Roman" w:hAnsi="Times New Roman"/>
              </w:rPr>
              <w:t>Количество</w:t>
            </w:r>
          </w:p>
        </w:tc>
        <w:tc>
          <w:tcPr>
            <w:tcW w:w="861" w:type="pct"/>
            <w:tcBorders>
              <w:top w:val="single" w:sz="6" w:space="0" w:color="auto"/>
              <w:left w:val="single" w:sz="6" w:space="0" w:color="auto"/>
              <w:bottom w:val="single" w:sz="6" w:space="0" w:color="auto"/>
              <w:right w:val="single" w:sz="6" w:space="0" w:color="auto"/>
            </w:tcBorders>
            <w:vAlign w:val="center"/>
            <w:hideMark/>
          </w:tcPr>
          <w:p w14:paraId="5033F324" w14:textId="77777777" w:rsidR="00685A57" w:rsidRPr="00685A57" w:rsidRDefault="00685A57">
            <w:pPr>
              <w:tabs>
                <w:tab w:val="left" w:pos="426"/>
              </w:tabs>
              <w:jc w:val="center"/>
              <w:rPr>
                <w:rFonts w:ascii="Times New Roman" w:hAnsi="Times New Roman"/>
              </w:rPr>
            </w:pPr>
            <w:r w:rsidRPr="00685A57">
              <w:rPr>
                <w:rFonts w:ascii="Times New Roman" w:hAnsi="Times New Roman"/>
              </w:rPr>
              <w:t xml:space="preserve">Стоимость </w:t>
            </w:r>
          </w:p>
          <w:p w14:paraId="74039859" w14:textId="77777777" w:rsidR="00685A57" w:rsidRPr="00685A57" w:rsidRDefault="00685A57">
            <w:pPr>
              <w:tabs>
                <w:tab w:val="left" w:pos="426"/>
              </w:tabs>
              <w:jc w:val="center"/>
              <w:rPr>
                <w:rFonts w:ascii="Times New Roman" w:hAnsi="Times New Roman"/>
                <w:lang w:eastAsia="en-US"/>
              </w:rPr>
            </w:pPr>
            <w:r w:rsidRPr="00685A57">
              <w:rPr>
                <w:rFonts w:ascii="Times New Roman" w:hAnsi="Times New Roman"/>
              </w:rPr>
              <w:t>услуг (руб.)</w:t>
            </w:r>
          </w:p>
        </w:tc>
      </w:tr>
      <w:tr w:rsidR="00685A57" w14:paraId="6AE48311" w14:textId="77777777" w:rsidTr="00685A57">
        <w:trPr>
          <w:trHeight w:val="102"/>
          <w:jc w:val="center"/>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F75F27C" w14:textId="77777777" w:rsidR="00685A57" w:rsidRPr="00685A57" w:rsidRDefault="00685A57">
            <w:pPr>
              <w:autoSpaceDE w:val="0"/>
              <w:autoSpaceDN w:val="0"/>
              <w:adjustRightInd w:val="0"/>
              <w:jc w:val="center"/>
              <w:rPr>
                <w:rFonts w:ascii="Times New Roman" w:hAnsi="Times New Roman"/>
                <w:color w:val="000000"/>
                <w:lang w:val="en-US" w:eastAsia="en-US"/>
              </w:rPr>
            </w:pPr>
            <w:r w:rsidRPr="00685A57">
              <w:rPr>
                <w:rFonts w:ascii="Times New Roman" w:hAnsi="Times New Roman"/>
                <w:color w:val="000000"/>
                <w:lang w:eastAsia="en-US"/>
              </w:rPr>
              <w:t xml:space="preserve">169061, Республика Коми, Усть-Вымский район, </w:t>
            </w:r>
            <w:proofErr w:type="spellStart"/>
            <w:r w:rsidRPr="00685A57">
              <w:rPr>
                <w:rFonts w:ascii="Times New Roman" w:hAnsi="Times New Roman"/>
                <w:color w:val="000000"/>
                <w:lang w:eastAsia="en-US"/>
              </w:rPr>
              <w:t>г.Микунь</w:t>
            </w:r>
            <w:proofErr w:type="spellEnd"/>
            <w:r w:rsidRPr="00685A57">
              <w:rPr>
                <w:rFonts w:ascii="Times New Roman" w:hAnsi="Times New Roman"/>
                <w:color w:val="000000"/>
                <w:lang w:eastAsia="en-US"/>
              </w:rPr>
              <w:t xml:space="preserve">, ул. </w:t>
            </w:r>
            <w:proofErr w:type="spellStart"/>
            <w:r w:rsidRPr="00685A57">
              <w:rPr>
                <w:rFonts w:ascii="Times New Roman" w:hAnsi="Times New Roman"/>
                <w:color w:val="000000"/>
                <w:lang w:val="en-US" w:eastAsia="en-US"/>
              </w:rPr>
              <w:t>Железнодорожная</w:t>
            </w:r>
            <w:proofErr w:type="spellEnd"/>
            <w:r w:rsidRPr="00685A57">
              <w:rPr>
                <w:rFonts w:ascii="Times New Roman" w:hAnsi="Times New Roman"/>
                <w:color w:val="000000"/>
                <w:lang w:val="en-US" w:eastAsia="en-US"/>
              </w:rPr>
              <w:t>, д.21</w:t>
            </w:r>
          </w:p>
        </w:tc>
      </w:tr>
      <w:tr w:rsidR="00685A57" w14:paraId="7C571A8D" w14:textId="77777777" w:rsidTr="00685A57">
        <w:trPr>
          <w:trHeight w:val="102"/>
          <w:jc w:val="center"/>
        </w:trPr>
        <w:tc>
          <w:tcPr>
            <w:tcW w:w="2016" w:type="pct"/>
            <w:tcBorders>
              <w:top w:val="single" w:sz="6" w:space="0" w:color="auto"/>
              <w:left w:val="single" w:sz="6" w:space="0" w:color="auto"/>
              <w:bottom w:val="single" w:sz="6" w:space="0" w:color="auto"/>
              <w:right w:val="single" w:sz="6" w:space="0" w:color="auto"/>
            </w:tcBorders>
            <w:vAlign w:val="center"/>
            <w:hideMark/>
          </w:tcPr>
          <w:p w14:paraId="5B85257A" w14:textId="77777777" w:rsidR="00685A57" w:rsidRPr="00685A57" w:rsidRDefault="00685A57">
            <w:pPr>
              <w:pStyle w:val="ConsCell"/>
              <w:widowControl/>
              <w:rPr>
                <w:rFonts w:ascii="Times New Roman" w:hAnsi="Times New Roman" w:cs="Times New Roman"/>
                <w:color w:val="000000"/>
                <w:sz w:val="22"/>
                <w:szCs w:val="22"/>
                <w:lang w:eastAsia="en-US"/>
              </w:rPr>
            </w:pPr>
            <w:r w:rsidRPr="00685A57">
              <w:rPr>
                <w:rFonts w:ascii="Times New Roman" w:eastAsiaTheme="minorHAnsi" w:hAnsi="Times New Roman" w:cs="Times New Roman"/>
                <w:color w:val="000000"/>
                <w:sz w:val="22"/>
                <w:szCs w:val="22"/>
                <w:highlight w:val="white"/>
                <w:lang w:eastAsia="en-US"/>
              </w:rPr>
              <w:t xml:space="preserve">СС </w:t>
            </w:r>
            <w:proofErr w:type="spellStart"/>
            <w:r w:rsidRPr="00685A57">
              <w:rPr>
                <w:rFonts w:ascii="Times New Roman" w:eastAsiaTheme="minorHAnsi" w:hAnsi="Times New Roman" w:cs="Times New Roman"/>
                <w:color w:val="000000"/>
                <w:sz w:val="22"/>
                <w:szCs w:val="22"/>
                <w:highlight w:val="white"/>
                <w:lang w:eastAsia="en-US"/>
              </w:rPr>
              <w:t>КонсультантСудебнаяПрактика</w:t>
            </w:r>
            <w:proofErr w:type="spellEnd"/>
            <w:r w:rsidRPr="00685A57">
              <w:rPr>
                <w:rFonts w:ascii="Times New Roman" w:eastAsiaTheme="minorHAnsi" w:hAnsi="Times New Roman" w:cs="Times New Roman"/>
                <w:color w:val="000000"/>
                <w:sz w:val="22"/>
                <w:szCs w:val="22"/>
                <w:highlight w:val="white"/>
                <w:lang w:eastAsia="en-US"/>
              </w:rPr>
              <w:t>: Суды общей юрисдикции всех округов</w:t>
            </w:r>
          </w:p>
        </w:tc>
        <w:tc>
          <w:tcPr>
            <w:tcW w:w="1148" w:type="pct"/>
            <w:tcBorders>
              <w:top w:val="single" w:sz="6" w:space="0" w:color="auto"/>
              <w:left w:val="single" w:sz="6" w:space="0" w:color="auto"/>
              <w:bottom w:val="single" w:sz="6" w:space="0" w:color="auto"/>
              <w:right w:val="single" w:sz="6" w:space="0" w:color="auto"/>
            </w:tcBorders>
            <w:vAlign w:val="center"/>
            <w:hideMark/>
          </w:tcPr>
          <w:p w14:paraId="1DFB8E5E" w14:textId="77777777" w:rsidR="00685A57" w:rsidRPr="00685A57" w:rsidRDefault="00685A57">
            <w:pPr>
              <w:autoSpaceDE w:val="0"/>
              <w:autoSpaceDN w:val="0"/>
              <w:adjustRightInd w:val="0"/>
              <w:jc w:val="center"/>
              <w:rPr>
                <w:rFonts w:ascii="Times New Roman" w:hAnsi="Times New Roman"/>
                <w:color w:val="000000"/>
                <w:lang w:eastAsia="zh-CN"/>
              </w:rPr>
            </w:pPr>
            <w:r w:rsidRPr="00685A57">
              <w:rPr>
                <w:rFonts w:ascii="Times New Roman" w:hAnsi="Times New Roman"/>
                <w:color w:val="000000"/>
              </w:rPr>
              <w:t>О</w:t>
            </w:r>
            <w:proofErr w:type="spellStart"/>
            <w:r w:rsidRPr="00685A57">
              <w:rPr>
                <w:rFonts w:ascii="Times New Roman" w:hAnsi="Times New Roman"/>
                <w:color w:val="000000"/>
                <w:lang w:val="en-US"/>
              </w:rPr>
              <w:t>днопользовательск</w:t>
            </w:r>
            <w:r w:rsidRPr="00685A57">
              <w:rPr>
                <w:rFonts w:ascii="Times New Roman" w:hAnsi="Times New Roman"/>
                <w:color w:val="000000"/>
              </w:rPr>
              <w:t>ая</w:t>
            </w:r>
            <w:proofErr w:type="spellEnd"/>
            <w:r w:rsidRPr="00685A57">
              <w:rPr>
                <w:rFonts w:ascii="Times New Roman" w:hAnsi="Times New Roman"/>
                <w:color w:val="000000"/>
              </w:rPr>
              <w:t xml:space="preserve"> сетевая</w:t>
            </w:r>
          </w:p>
        </w:tc>
        <w:tc>
          <w:tcPr>
            <w:tcW w:w="357" w:type="pct"/>
            <w:tcBorders>
              <w:top w:val="single" w:sz="6" w:space="0" w:color="auto"/>
              <w:left w:val="single" w:sz="6" w:space="0" w:color="auto"/>
              <w:bottom w:val="single" w:sz="4" w:space="0" w:color="auto"/>
              <w:right w:val="single" w:sz="4" w:space="0" w:color="auto"/>
            </w:tcBorders>
            <w:vAlign w:val="center"/>
            <w:hideMark/>
          </w:tcPr>
          <w:p w14:paraId="569165D8" w14:textId="77777777" w:rsidR="00685A57" w:rsidRPr="00685A57" w:rsidRDefault="00685A57">
            <w:pPr>
              <w:autoSpaceDE w:val="0"/>
              <w:autoSpaceDN w:val="0"/>
              <w:adjustRightInd w:val="0"/>
              <w:jc w:val="center"/>
              <w:rPr>
                <w:rFonts w:ascii="Times New Roman" w:hAnsi="Times New Roman"/>
              </w:rPr>
            </w:pPr>
            <w:r w:rsidRPr="00685A57">
              <w:rPr>
                <w:rFonts w:ascii="Times New Roman" w:hAnsi="Times New Roman"/>
              </w:rPr>
              <w:t>1</w:t>
            </w:r>
          </w:p>
        </w:tc>
        <w:tc>
          <w:tcPr>
            <w:tcW w:w="617" w:type="pct"/>
            <w:tcBorders>
              <w:top w:val="single" w:sz="6" w:space="0" w:color="auto"/>
              <w:left w:val="single" w:sz="4" w:space="0" w:color="auto"/>
              <w:bottom w:val="single" w:sz="4" w:space="0" w:color="auto"/>
              <w:right w:val="single" w:sz="4" w:space="0" w:color="auto"/>
            </w:tcBorders>
            <w:vAlign w:val="center"/>
            <w:hideMark/>
          </w:tcPr>
          <w:p w14:paraId="22FCE411" w14:textId="77777777" w:rsidR="00685A57" w:rsidRPr="00685A57" w:rsidRDefault="00685A57">
            <w:pPr>
              <w:autoSpaceDE w:val="0"/>
              <w:autoSpaceDN w:val="0"/>
              <w:adjustRightInd w:val="0"/>
              <w:jc w:val="center"/>
              <w:rPr>
                <w:rFonts w:ascii="Times New Roman" w:hAnsi="Times New Roman"/>
              </w:rPr>
            </w:pPr>
            <w:r w:rsidRPr="00685A57">
              <w:rPr>
                <w:rFonts w:ascii="Times New Roman" w:hAnsi="Times New Roman"/>
              </w:rPr>
              <w:t>1</w:t>
            </w:r>
          </w:p>
        </w:tc>
        <w:tc>
          <w:tcPr>
            <w:tcW w:w="861" w:type="pct"/>
            <w:tcBorders>
              <w:top w:val="single" w:sz="6" w:space="0" w:color="auto"/>
              <w:left w:val="single" w:sz="6" w:space="0" w:color="auto"/>
              <w:bottom w:val="single" w:sz="6" w:space="0" w:color="auto"/>
              <w:right w:val="single" w:sz="6" w:space="0" w:color="auto"/>
            </w:tcBorders>
            <w:vAlign w:val="center"/>
            <w:hideMark/>
          </w:tcPr>
          <w:p w14:paraId="5AC6166C" w14:textId="6973DFD6" w:rsidR="00685A57" w:rsidRPr="00685A57" w:rsidRDefault="00685A57">
            <w:pPr>
              <w:autoSpaceDE w:val="0"/>
              <w:autoSpaceDN w:val="0"/>
              <w:adjustRightInd w:val="0"/>
              <w:jc w:val="center"/>
              <w:rPr>
                <w:rFonts w:ascii="Times New Roman" w:hAnsi="Times New Roman"/>
                <w:color w:val="000000"/>
                <w:lang w:val="en-US" w:eastAsia="en-US"/>
              </w:rPr>
            </w:pPr>
            <w:r w:rsidRPr="00685A57">
              <w:rPr>
                <w:rFonts w:ascii="Times New Roman" w:hAnsi="Times New Roman"/>
                <w:color w:val="000000"/>
                <w:lang w:val="en-US" w:eastAsia="en-US"/>
              </w:rPr>
              <w:t>70</w:t>
            </w:r>
            <w:r w:rsidR="0027298B">
              <w:rPr>
                <w:rFonts w:ascii="Times New Roman" w:hAnsi="Times New Roman"/>
                <w:color w:val="000000"/>
                <w:lang w:eastAsia="en-US"/>
              </w:rPr>
              <w:t>25</w:t>
            </w:r>
            <w:r w:rsidRPr="00685A57">
              <w:rPr>
                <w:rFonts w:ascii="Times New Roman" w:hAnsi="Times New Roman"/>
                <w:color w:val="000000"/>
                <w:lang w:val="en-US" w:eastAsia="en-US"/>
              </w:rPr>
              <w:t>,80</w:t>
            </w:r>
          </w:p>
        </w:tc>
      </w:tr>
      <w:tr w:rsidR="00685A57" w14:paraId="6545FFFF" w14:textId="77777777" w:rsidTr="00685A57">
        <w:trPr>
          <w:trHeight w:val="102"/>
          <w:jc w:val="center"/>
        </w:trPr>
        <w:tc>
          <w:tcPr>
            <w:tcW w:w="2016" w:type="pct"/>
            <w:tcBorders>
              <w:top w:val="single" w:sz="6" w:space="0" w:color="auto"/>
              <w:left w:val="single" w:sz="6" w:space="0" w:color="auto"/>
              <w:bottom w:val="single" w:sz="6" w:space="0" w:color="auto"/>
              <w:right w:val="single" w:sz="6" w:space="0" w:color="auto"/>
            </w:tcBorders>
            <w:vAlign w:val="center"/>
            <w:hideMark/>
          </w:tcPr>
          <w:p w14:paraId="34A293F3" w14:textId="77777777" w:rsidR="00685A57" w:rsidRPr="00685A57" w:rsidRDefault="00685A57">
            <w:pPr>
              <w:pStyle w:val="ConsCell"/>
              <w:widowControl/>
              <w:rPr>
                <w:rFonts w:ascii="Times New Roman" w:hAnsi="Times New Roman" w:cs="Times New Roman"/>
                <w:color w:val="000000"/>
                <w:sz w:val="22"/>
                <w:szCs w:val="22"/>
                <w:lang w:eastAsia="en-US"/>
              </w:rPr>
            </w:pPr>
            <w:r w:rsidRPr="00685A57">
              <w:rPr>
                <w:rFonts w:ascii="Times New Roman" w:hAnsi="Times New Roman" w:cs="Times New Roman"/>
                <w:color w:val="000000"/>
                <w:sz w:val="22"/>
                <w:szCs w:val="22"/>
                <w:lang w:eastAsia="en-US"/>
              </w:rPr>
              <w:t>СПС Консультант Бюджетные организации</w:t>
            </w:r>
          </w:p>
        </w:tc>
        <w:tc>
          <w:tcPr>
            <w:tcW w:w="1148" w:type="pct"/>
            <w:tcBorders>
              <w:top w:val="single" w:sz="6" w:space="0" w:color="auto"/>
              <w:left w:val="single" w:sz="6" w:space="0" w:color="auto"/>
              <w:bottom w:val="single" w:sz="6" w:space="0" w:color="auto"/>
              <w:right w:val="single" w:sz="6" w:space="0" w:color="auto"/>
            </w:tcBorders>
            <w:vAlign w:val="center"/>
            <w:hideMark/>
          </w:tcPr>
          <w:p w14:paraId="5C12AD83" w14:textId="77777777" w:rsidR="00685A57" w:rsidRPr="00685A57" w:rsidRDefault="00685A57">
            <w:pPr>
              <w:autoSpaceDE w:val="0"/>
              <w:autoSpaceDN w:val="0"/>
              <w:adjustRightInd w:val="0"/>
              <w:jc w:val="center"/>
              <w:rPr>
                <w:rFonts w:ascii="Times New Roman" w:hAnsi="Times New Roman"/>
                <w:color w:val="000000"/>
                <w:lang w:eastAsia="zh-CN"/>
              </w:rPr>
            </w:pPr>
            <w:r w:rsidRPr="00685A57">
              <w:rPr>
                <w:rFonts w:ascii="Times New Roman" w:hAnsi="Times New Roman"/>
                <w:color w:val="000000"/>
              </w:rPr>
              <w:t xml:space="preserve">Малая сетевая </w:t>
            </w:r>
          </w:p>
        </w:tc>
        <w:tc>
          <w:tcPr>
            <w:tcW w:w="357" w:type="pct"/>
            <w:tcBorders>
              <w:top w:val="single" w:sz="6" w:space="0" w:color="auto"/>
              <w:left w:val="single" w:sz="6" w:space="0" w:color="auto"/>
              <w:bottom w:val="single" w:sz="4" w:space="0" w:color="auto"/>
              <w:right w:val="single" w:sz="4" w:space="0" w:color="auto"/>
            </w:tcBorders>
            <w:vAlign w:val="center"/>
            <w:hideMark/>
          </w:tcPr>
          <w:p w14:paraId="53976B6E" w14:textId="77777777" w:rsidR="00685A57" w:rsidRPr="00685A57" w:rsidRDefault="00685A57">
            <w:pPr>
              <w:autoSpaceDE w:val="0"/>
              <w:autoSpaceDN w:val="0"/>
              <w:adjustRightInd w:val="0"/>
              <w:jc w:val="center"/>
              <w:rPr>
                <w:rFonts w:ascii="Times New Roman" w:hAnsi="Times New Roman"/>
              </w:rPr>
            </w:pPr>
            <w:r w:rsidRPr="00685A57">
              <w:rPr>
                <w:rFonts w:ascii="Times New Roman" w:hAnsi="Times New Roman"/>
              </w:rPr>
              <w:t>5</w:t>
            </w:r>
          </w:p>
        </w:tc>
        <w:tc>
          <w:tcPr>
            <w:tcW w:w="617" w:type="pct"/>
            <w:tcBorders>
              <w:top w:val="single" w:sz="6" w:space="0" w:color="auto"/>
              <w:left w:val="single" w:sz="4" w:space="0" w:color="auto"/>
              <w:bottom w:val="single" w:sz="4" w:space="0" w:color="auto"/>
              <w:right w:val="single" w:sz="4" w:space="0" w:color="auto"/>
            </w:tcBorders>
            <w:vAlign w:val="center"/>
            <w:hideMark/>
          </w:tcPr>
          <w:p w14:paraId="730149ED" w14:textId="77777777" w:rsidR="00685A57" w:rsidRPr="00685A57" w:rsidRDefault="00685A57">
            <w:pPr>
              <w:autoSpaceDE w:val="0"/>
              <w:autoSpaceDN w:val="0"/>
              <w:adjustRightInd w:val="0"/>
              <w:jc w:val="center"/>
              <w:rPr>
                <w:rFonts w:ascii="Times New Roman" w:hAnsi="Times New Roman"/>
              </w:rPr>
            </w:pPr>
            <w:r w:rsidRPr="00685A57">
              <w:rPr>
                <w:rFonts w:ascii="Times New Roman" w:hAnsi="Times New Roman"/>
              </w:rPr>
              <w:t>1</w:t>
            </w:r>
          </w:p>
        </w:tc>
        <w:tc>
          <w:tcPr>
            <w:tcW w:w="861" w:type="pct"/>
            <w:tcBorders>
              <w:top w:val="single" w:sz="6" w:space="0" w:color="auto"/>
              <w:left w:val="single" w:sz="6" w:space="0" w:color="auto"/>
              <w:bottom w:val="single" w:sz="6" w:space="0" w:color="auto"/>
              <w:right w:val="single" w:sz="6" w:space="0" w:color="auto"/>
            </w:tcBorders>
            <w:vAlign w:val="center"/>
            <w:hideMark/>
          </w:tcPr>
          <w:p w14:paraId="137E09AD" w14:textId="77777777" w:rsidR="00685A57" w:rsidRPr="00685A57" w:rsidRDefault="00685A57">
            <w:pPr>
              <w:autoSpaceDE w:val="0"/>
              <w:autoSpaceDN w:val="0"/>
              <w:adjustRightInd w:val="0"/>
              <w:jc w:val="center"/>
              <w:rPr>
                <w:rFonts w:ascii="Times New Roman" w:hAnsi="Times New Roman"/>
                <w:color w:val="000000"/>
                <w:lang w:val="en-US" w:eastAsia="en-US"/>
              </w:rPr>
            </w:pPr>
            <w:r w:rsidRPr="00685A57">
              <w:rPr>
                <w:rFonts w:ascii="Times New Roman" w:hAnsi="Times New Roman"/>
                <w:color w:val="000000"/>
                <w:lang w:val="en-US" w:eastAsia="en-US"/>
              </w:rPr>
              <w:t>22041,60</w:t>
            </w:r>
          </w:p>
        </w:tc>
      </w:tr>
      <w:tr w:rsidR="00685A57" w14:paraId="4AF41456" w14:textId="77777777" w:rsidTr="00685A57">
        <w:trPr>
          <w:trHeight w:val="102"/>
          <w:jc w:val="center"/>
        </w:trPr>
        <w:tc>
          <w:tcPr>
            <w:tcW w:w="2016" w:type="pct"/>
            <w:tcBorders>
              <w:top w:val="single" w:sz="6" w:space="0" w:color="auto"/>
              <w:left w:val="single" w:sz="6" w:space="0" w:color="auto"/>
              <w:bottom w:val="single" w:sz="6" w:space="0" w:color="auto"/>
              <w:right w:val="single" w:sz="6" w:space="0" w:color="auto"/>
            </w:tcBorders>
            <w:vAlign w:val="center"/>
            <w:hideMark/>
          </w:tcPr>
          <w:p w14:paraId="497AC4C9" w14:textId="77777777" w:rsidR="00685A57" w:rsidRPr="00685A57" w:rsidRDefault="00685A57">
            <w:pPr>
              <w:pStyle w:val="ConsCell"/>
              <w:widowControl/>
              <w:rPr>
                <w:rFonts w:ascii="Times New Roman" w:hAnsi="Times New Roman" w:cs="Times New Roman"/>
                <w:color w:val="000000"/>
                <w:sz w:val="22"/>
                <w:szCs w:val="22"/>
                <w:lang w:eastAsia="en-US"/>
              </w:rPr>
            </w:pPr>
            <w:r w:rsidRPr="00685A57">
              <w:rPr>
                <w:rFonts w:ascii="Times New Roman" w:hAnsi="Times New Roman" w:cs="Times New Roman"/>
                <w:color w:val="000000"/>
                <w:sz w:val="22"/>
                <w:szCs w:val="22"/>
                <w:lang w:eastAsia="en-US"/>
              </w:rPr>
              <w:t xml:space="preserve">СПС Консультант Премиум смарт-комплект </w:t>
            </w:r>
            <w:proofErr w:type="spellStart"/>
            <w:r w:rsidRPr="00685A57">
              <w:rPr>
                <w:rFonts w:ascii="Times New Roman" w:hAnsi="Times New Roman" w:cs="Times New Roman"/>
                <w:color w:val="000000"/>
                <w:sz w:val="22"/>
                <w:szCs w:val="22"/>
                <w:lang w:eastAsia="en-US"/>
              </w:rPr>
              <w:t>Проф</w:t>
            </w:r>
            <w:proofErr w:type="spellEnd"/>
          </w:p>
        </w:tc>
        <w:tc>
          <w:tcPr>
            <w:tcW w:w="1148" w:type="pct"/>
            <w:tcBorders>
              <w:top w:val="single" w:sz="6" w:space="0" w:color="auto"/>
              <w:left w:val="single" w:sz="6" w:space="0" w:color="auto"/>
              <w:bottom w:val="single" w:sz="6" w:space="0" w:color="auto"/>
              <w:right w:val="single" w:sz="6" w:space="0" w:color="auto"/>
            </w:tcBorders>
            <w:vAlign w:val="center"/>
            <w:hideMark/>
          </w:tcPr>
          <w:p w14:paraId="05DC231F" w14:textId="77777777" w:rsidR="00685A57" w:rsidRPr="00685A57" w:rsidRDefault="00685A57">
            <w:pPr>
              <w:autoSpaceDE w:val="0"/>
              <w:autoSpaceDN w:val="0"/>
              <w:adjustRightInd w:val="0"/>
              <w:jc w:val="center"/>
              <w:rPr>
                <w:rFonts w:ascii="Times New Roman" w:hAnsi="Times New Roman"/>
                <w:color w:val="000000"/>
                <w:lang w:eastAsia="zh-CN"/>
              </w:rPr>
            </w:pPr>
            <w:r w:rsidRPr="00685A57">
              <w:rPr>
                <w:rFonts w:ascii="Times New Roman" w:hAnsi="Times New Roman"/>
                <w:color w:val="000000"/>
              </w:rPr>
              <w:t>ОВК-Ф</w:t>
            </w:r>
          </w:p>
        </w:tc>
        <w:tc>
          <w:tcPr>
            <w:tcW w:w="357" w:type="pct"/>
            <w:tcBorders>
              <w:top w:val="single" w:sz="6" w:space="0" w:color="auto"/>
              <w:left w:val="single" w:sz="6" w:space="0" w:color="auto"/>
              <w:bottom w:val="single" w:sz="4" w:space="0" w:color="auto"/>
              <w:right w:val="single" w:sz="4" w:space="0" w:color="auto"/>
            </w:tcBorders>
            <w:vAlign w:val="center"/>
            <w:hideMark/>
          </w:tcPr>
          <w:p w14:paraId="693C1667" w14:textId="77777777" w:rsidR="00685A57" w:rsidRPr="00685A57" w:rsidRDefault="00685A57">
            <w:pPr>
              <w:autoSpaceDE w:val="0"/>
              <w:autoSpaceDN w:val="0"/>
              <w:adjustRightInd w:val="0"/>
              <w:jc w:val="center"/>
              <w:rPr>
                <w:rFonts w:ascii="Times New Roman" w:hAnsi="Times New Roman"/>
                <w:lang w:eastAsia="en-US"/>
              </w:rPr>
            </w:pPr>
            <w:r w:rsidRPr="00685A57">
              <w:rPr>
                <w:rFonts w:ascii="Times New Roman" w:hAnsi="Times New Roman"/>
                <w:lang w:eastAsia="en-US"/>
              </w:rPr>
              <w:t>-</w:t>
            </w:r>
          </w:p>
        </w:tc>
        <w:tc>
          <w:tcPr>
            <w:tcW w:w="617" w:type="pct"/>
            <w:tcBorders>
              <w:top w:val="single" w:sz="6" w:space="0" w:color="auto"/>
              <w:left w:val="single" w:sz="4" w:space="0" w:color="auto"/>
              <w:bottom w:val="single" w:sz="4" w:space="0" w:color="auto"/>
              <w:right w:val="single" w:sz="4" w:space="0" w:color="auto"/>
            </w:tcBorders>
            <w:vAlign w:val="center"/>
            <w:hideMark/>
          </w:tcPr>
          <w:p w14:paraId="41346BD2" w14:textId="77777777" w:rsidR="00685A57" w:rsidRPr="00685A57" w:rsidRDefault="00685A57">
            <w:pPr>
              <w:autoSpaceDE w:val="0"/>
              <w:autoSpaceDN w:val="0"/>
              <w:adjustRightInd w:val="0"/>
              <w:jc w:val="center"/>
              <w:rPr>
                <w:rFonts w:ascii="Times New Roman" w:hAnsi="Times New Roman"/>
                <w:lang w:eastAsia="en-US"/>
              </w:rPr>
            </w:pPr>
            <w:r w:rsidRPr="00685A57">
              <w:rPr>
                <w:rFonts w:ascii="Times New Roman" w:hAnsi="Times New Roman"/>
                <w:lang w:eastAsia="en-US"/>
              </w:rPr>
              <w:t>1</w:t>
            </w:r>
          </w:p>
        </w:tc>
        <w:tc>
          <w:tcPr>
            <w:tcW w:w="861" w:type="pct"/>
            <w:tcBorders>
              <w:top w:val="single" w:sz="6" w:space="0" w:color="auto"/>
              <w:left w:val="single" w:sz="6" w:space="0" w:color="auto"/>
              <w:bottom w:val="single" w:sz="6" w:space="0" w:color="auto"/>
              <w:right w:val="single" w:sz="6" w:space="0" w:color="auto"/>
            </w:tcBorders>
            <w:vAlign w:val="center"/>
            <w:hideMark/>
          </w:tcPr>
          <w:p w14:paraId="1319418A" w14:textId="77777777" w:rsidR="00685A57" w:rsidRPr="00685A57" w:rsidRDefault="00685A57">
            <w:pPr>
              <w:autoSpaceDE w:val="0"/>
              <w:autoSpaceDN w:val="0"/>
              <w:adjustRightInd w:val="0"/>
              <w:jc w:val="center"/>
              <w:rPr>
                <w:rFonts w:ascii="Times New Roman" w:hAnsi="Times New Roman"/>
                <w:color w:val="000000"/>
                <w:lang w:val="en-US" w:eastAsia="en-US"/>
              </w:rPr>
            </w:pPr>
            <w:r w:rsidRPr="00685A57">
              <w:rPr>
                <w:rFonts w:ascii="Times New Roman" w:hAnsi="Times New Roman"/>
                <w:color w:val="000000"/>
                <w:lang w:val="en-US" w:eastAsia="en-US"/>
              </w:rPr>
              <w:t>4779,60</w:t>
            </w:r>
          </w:p>
        </w:tc>
      </w:tr>
      <w:tr w:rsidR="00685A57" w14:paraId="52E1EF73" w14:textId="77777777" w:rsidTr="00685A57">
        <w:trPr>
          <w:trHeight w:val="247"/>
          <w:jc w:val="center"/>
        </w:trPr>
        <w:tc>
          <w:tcPr>
            <w:tcW w:w="4139" w:type="pct"/>
            <w:gridSpan w:val="4"/>
            <w:tcBorders>
              <w:top w:val="single" w:sz="6" w:space="0" w:color="auto"/>
              <w:left w:val="single" w:sz="6" w:space="0" w:color="auto"/>
              <w:bottom w:val="single" w:sz="6" w:space="0" w:color="auto"/>
              <w:right w:val="single" w:sz="4" w:space="0" w:color="auto"/>
            </w:tcBorders>
            <w:vAlign w:val="center"/>
            <w:hideMark/>
          </w:tcPr>
          <w:p w14:paraId="10BD12D8" w14:textId="77777777" w:rsidR="00685A57" w:rsidRPr="00685A57" w:rsidRDefault="00685A57">
            <w:pPr>
              <w:ind w:right="-77"/>
              <w:jc w:val="right"/>
              <w:rPr>
                <w:rFonts w:ascii="Times New Roman" w:hAnsi="Times New Roman"/>
                <w:b/>
                <w:bCs/>
                <w:lang w:eastAsia="zh-CN"/>
              </w:rPr>
            </w:pPr>
            <w:r w:rsidRPr="00685A57">
              <w:rPr>
                <w:rFonts w:ascii="Times New Roman" w:hAnsi="Times New Roman"/>
                <w:b/>
                <w:bCs/>
              </w:rPr>
              <w:t xml:space="preserve">Итого: стоимость услуг в месяц </w:t>
            </w:r>
          </w:p>
        </w:tc>
        <w:tc>
          <w:tcPr>
            <w:tcW w:w="861" w:type="pct"/>
            <w:tcBorders>
              <w:top w:val="single" w:sz="6" w:space="0" w:color="auto"/>
              <w:left w:val="single" w:sz="6" w:space="0" w:color="auto"/>
              <w:bottom w:val="single" w:sz="6" w:space="0" w:color="auto"/>
              <w:right w:val="single" w:sz="6" w:space="0" w:color="auto"/>
            </w:tcBorders>
            <w:vAlign w:val="center"/>
            <w:hideMark/>
          </w:tcPr>
          <w:p w14:paraId="408895A7" w14:textId="0010C909" w:rsidR="00685A57" w:rsidRPr="00685A57" w:rsidRDefault="00685A57">
            <w:pPr>
              <w:autoSpaceDE w:val="0"/>
              <w:autoSpaceDN w:val="0"/>
              <w:adjustRightInd w:val="0"/>
              <w:jc w:val="center"/>
              <w:rPr>
                <w:rFonts w:ascii="Times New Roman" w:hAnsi="Times New Roman"/>
                <w:b/>
                <w:lang w:eastAsia="en-US"/>
              </w:rPr>
            </w:pPr>
            <w:r w:rsidRPr="00685A57">
              <w:rPr>
                <w:rFonts w:ascii="Times New Roman" w:hAnsi="Times New Roman"/>
                <w:b/>
                <w:lang w:eastAsia="en-US"/>
              </w:rPr>
              <w:t>3384</w:t>
            </w:r>
            <w:r>
              <w:rPr>
                <w:rFonts w:ascii="Times New Roman" w:hAnsi="Times New Roman"/>
                <w:b/>
                <w:lang w:eastAsia="en-US"/>
              </w:rPr>
              <w:t>7</w:t>
            </w:r>
            <w:r w:rsidRPr="00685A57">
              <w:rPr>
                <w:rFonts w:ascii="Times New Roman" w:hAnsi="Times New Roman"/>
                <w:b/>
                <w:lang w:eastAsia="en-US"/>
              </w:rPr>
              <w:t>,00</w:t>
            </w:r>
          </w:p>
        </w:tc>
      </w:tr>
      <w:tr w:rsidR="00685A57" w14:paraId="41135246" w14:textId="77777777" w:rsidTr="00685A57">
        <w:trPr>
          <w:trHeight w:val="247"/>
          <w:jc w:val="center"/>
        </w:trPr>
        <w:tc>
          <w:tcPr>
            <w:tcW w:w="4139" w:type="pct"/>
            <w:gridSpan w:val="4"/>
            <w:tcBorders>
              <w:top w:val="single" w:sz="6" w:space="0" w:color="auto"/>
              <w:left w:val="single" w:sz="6" w:space="0" w:color="auto"/>
              <w:bottom w:val="single" w:sz="6" w:space="0" w:color="auto"/>
              <w:right w:val="single" w:sz="4" w:space="0" w:color="auto"/>
            </w:tcBorders>
            <w:vAlign w:val="center"/>
            <w:hideMark/>
          </w:tcPr>
          <w:p w14:paraId="40ABE911" w14:textId="77777777" w:rsidR="00685A57" w:rsidRPr="00685A57" w:rsidRDefault="00685A57">
            <w:pPr>
              <w:ind w:right="-77"/>
              <w:jc w:val="right"/>
              <w:rPr>
                <w:rFonts w:ascii="Times New Roman" w:hAnsi="Times New Roman"/>
                <w:b/>
                <w:bCs/>
                <w:lang w:eastAsia="zh-CN"/>
              </w:rPr>
            </w:pPr>
            <w:r w:rsidRPr="00685A57">
              <w:rPr>
                <w:rFonts w:ascii="Times New Roman" w:hAnsi="Times New Roman"/>
                <w:b/>
                <w:bCs/>
              </w:rPr>
              <w:t xml:space="preserve">Итого: общая стоимость услуг с даты заключения Контракта по </w:t>
            </w:r>
            <w:r w:rsidRPr="00685A57">
              <w:rPr>
                <w:rFonts w:ascii="Times New Roman" w:hAnsi="Times New Roman"/>
                <w:b/>
                <w:bCs/>
                <w:color w:val="00B050"/>
              </w:rPr>
              <w:t xml:space="preserve">31.12.2024 </w:t>
            </w:r>
          </w:p>
        </w:tc>
        <w:tc>
          <w:tcPr>
            <w:tcW w:w="861" w:type="pct"/>
            <w:tcBorders>
              <w:top w:val="single" w:sz="6" w:space="0" w:color="auto"/>
              <w:left w:val="single" w:sz="6" w:space="0" w:color="auto"/>
              <w:bottom w:val="single" w:sz="6" w:space="0" w:color="auto"/>
              <w:right w:val="single" w:sz="6" w:space="0" w:color="auto"/>
            </w:tcBorders>
            <w:vAlign w:val="center"/>
            <w:hideMark/>
          </w:tcPr>
          <w:p w14:paraId="1E19064C" w14:textId="18DE123F" w:rsidR="00685A57" w:rsidRPr="00685A57" w:rsidRDefault="00685A57">
            <w:pPr>
              <w:autoSpaceDE w:val="0"/>
              <w:autoSpaceDN w:val="0"/>
              <w:adjustRightInd w:val="0"/>
              <w:jc w:val="center"/>
              <w:rPr>
                <w:rFonts w:ascii="Times New Roman" w:hAnsi="Times New Roman"/>
                <w:b/>
                <w:lang w:eastAsia="en-US"/>
              </w:rPr>
            </w:pPr>
            <w:r w:rsidRPr="00685A57">
              <w:rPr>
                <w:rFonts w:ascii="Times New Roman" w:hAnsi="Times New Roman"/>
                <w:b/>
                <w:lang w:eastAsia="en-US"/>
              </w:rPr>
              <w:t>4061</w:t>
            </w:r>
            <w:r>
              <w:rPr>
                <w:rFonts w:ascii="Times New Roman" w:hAnsi="Times New Roman"/>
                <w:b/>
                <w:lang w:eastAsia="en-US"/>
              </w:rPr>
              <w:t>64</w:t>
            </w:r>
            <w:r w:rsidRPr="00685A57">
              <w:rPr>
                <w:rFonts w:ascii="Times New Roman" w:hAnsi="Times New Roman"/>
                <w:b/>
                <w:lang w:eastAsia="en-US"/>
              </w:rPr>
              <w:t>,00</w:t>
            </w:r>
          </w:p>
        </w:tc>
      </w:tr>
    </w:tbl>
    <w:p w14:paraId="2F606A5C" w14:textId="1A6EC6F1" w:rsidR="00B12F4D" w:rsidRPr="00DD3B25" w:rsidRDefault="00B12F4D" w:rsidP="00B12F4D">
      <w:pPr>
        <w:tabs>
          <w:tab w:val="left" w:pos="567"/>
        </w:tabs>
        <w:spacing w:after="0" w:line="240" w:lineRule="auto"/>
        <w:jc w:val="both"/>
        <w:rPr>
          <w:rFonts w:ascii="Times New Roman" w:hAnsi="Times New Roman"/>
          <w:sz w:val="20"/>
          <w:szCs w:val="20"/>
        </w:rPr>
      </w:pPr>
      <w:r w:rsidRPr="00DD3B25">
        <w:rPr>
          <w:rFonts w:ascii="Times New Roman" w:hAnsi="Times New Roman"/>
          <w:sz w:val="20"/>
          <w:szCs w:val="20"/>
        </w:rPr>
        <w:t>&lt;*&gt;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20DD0E09" w14:textId="77777777" w:rsidR="0069710C" w:rsidRPr="00C27743" w:rsidRDefault="00503B21" w:rsidP="008A1DCA">
      <w:pPr>
        <w:pStyle w:val="ConsPlusNormal"/>
        <w:jc w:val="center"/>
        <w:outlineLvl w:val="1"/>
        <w:rPr>
          <w:rFonts w:ascii="Times New Roman" w:hAnsi="Times New Roman" w:cs="Times New Roman"/>
        </w:rPr>
      </w:pPr>
      <w:r w:rsidRPr="00C27743">
        <w:rPr>
          <w:rFonts w:ascii="Times New Roman" w:hAnsi="Times New Roman" w:cs="Times New Roman"/>
        </w:rPr>
        <w:t>2</w:t>
      </w:r>
      <w:r w:rsidR="0069710C" w:rsidRPr="00C27743">
        <w:rPr>
          <w:rFonts w:ascii="Times New Roman" w:hAnsi="Times New Roman" w:cs="Times New Roman"/>
        </w:rPr>
        <w:t>. ОПЛАТА</w:t>
      </w:r>
    </w:p>
    <w:p w14:paraId="5B70351A" w14:textId="77777777" w:rsidR="00724EB7" w:rsidRPr="00C27743" w:rsidRDefault="00724EB7" w:rsidP="008A1DCA">
      <w:pPr>
        <w:widowControl w:val="0"/>
        <w:spacing w:after="0" w:line="240" w:lineRule="auto"/>
        <w:contextualSpacing/>
        <w:rPr>
          <w:rFonts w:ascii="Times New Roman" w:hAnsi="Times New Roman"/>
          <w:sz w:val="20"/>
          <w:szCs w:val="20"/>
          <w:u w:val="single"/>
        </w:rPr>
      </w:pPr>
      <w:r w:rsidRPr="00C27743">
        <w:rPr>
          <w:rFonts w:ascii="Times New Roman" w:hAnsi="Times New Roman"/>
          <w:sz w:val="20"/>
          <w:szCs w:val="20"/>
          <w:u w:val="single"/>
        </w:rPr>
        <w:t>Стоимость услуг. Порядок расчетов</w:t>
      </w:r>
    </w:p>
    <w:p w14:paraId="133C8858" w14:textId="6521C76A" w:rsidR="003210B5" w:rsidRDefault="00724EB7" w:rsidP="008A1DCA">
      <w:pPr>
        <w:widowControl w:val="0"/>
        <w:tabs>
          <w:tab w:val="left" w:pos="426"/>
        </w:tabs>
        <w:spacing w:after="0" w:line="240" w:lineRule="auto"/>
        <w:contextualSpacing/>
        <w:jc w:val="both"/>
        <w:rPr>
          <w:rFonts w:ascii="Times New Roman" w:hAnsi="Times New Roman"/>
          <w:b/>
          <w:color w:val="000000"/>
          <w:sz w:val="20"/>
          <w:szCs w:val="20"/>
        </w:rPr>
      </w:pPr>
      <w:r w:rsidRPr="00C27743">
        <w:rPr>
          <w:rFonts w:ascii="Times New Roman" w:hAnsi="Times New Roman"/>
          <w:sz w:val="20"/>
          <w:szCs w:val="20"/>
        </w:rPr>
        <w:t>2.1.</w:t>
      </w:r>
      <w:r w:rsidRPr="00C27743">
        <w:rPr>
          <w:rFonts w:ascii="Times New Roman" w:hAnsi="Times New Roman"/>
          <w:sz w:val="20"/>
          <w:szCs w:val="20"/>
        </w:rPr>
        <w:tab/>
        <w:t xml:space="preserve">Общая стоимость услуг с использованием </w:t>
      </w:r>
      <w:r w:rsidRPr="00C27743">
        <w:rPr>
          <w:rFonts w:ascii="Times New Roman" w:hAnsi="Times New Roman"/>
          <w:color w:val="000000"/>
          <w:sz w:val="20"/>
          <w:szCs w:val="20"/>
        </w:rPr>
        <w:t>экземпляра(</w:t>
      </w:r>
      <w:proofErr w:type="spellStart"/>
      <w:r w:rsidRPr="00C27743">
        <w:rPr>
          <w:rFonts w:ascii="Times New Roman" w:hAnsi="Times New Roman"/>
          <w:color w:val="000000"/>
          <w:sz w:val="20"/>
          <w:szCs w:val="20"/>
        </w:rPr>
        <w:t>ов</w:t>
      </w:r>
      <w:proofErr w:type="spellEnd"/>
      <w:r w:rsidRPr="00C27743">
        <w:rPr>
          <w:rFonts w:ascii="Times New Roman" w:hAnsi="Times New Roman"/>
          <w:color w:val="000000"/>
          <w:sz w:val="20"/>
          <w:szCs w:val="20"/>
        </w:rPr>
        <w:t>) Системы(м), указанного(</w:t>
      </w:r>
      <w:proofErr w:type="spellStart"/>
      <w:r w:rsidRPr="00C27743">
        <w:rPr>
          <w:rFonts w:ascii="Times New Roman" w:hAnsi="Times New Roman"/>
          <w:color w:val="000000"/>
          <w:sz w:val="20"/>
          <w:szCs w:val="20"/>
        </w:rPr>
        <w:t>ых</w:t>
      </w:r>
      <w:proofErr w:type="spellEnd"/>
      <w:r w:rsidRPr="00C27743">
        <w:rPr>
          <w:rFonts w:ascii="Times New Roman" w:hAnsi="Times New Roman"/>
          <w:color w:val="000000"/>
          <w:sz w:val="20"/>
          <w:szCs w:val="20"/>
        </w:rPr>
        <w:t xml:space="preserve">) в </w:t>
      </w:r>
      <w:r w:rsidR="00720D1A" w:rsidRPr="00C27743">
        <w:rPr>
          <w:rFonts w:ascii="Times New Roman" w:hAnsi="Times New Roman"/>
          <w:color w:val="000000"/>
          <w:sz w:val="20"/>
          <w:szCs w:val="20"/>
        </w:rPr>
        <w:t>разделе</w:t>
      </w:r>
      <w:r w:rsidRPr="00C27743">
        <w:rPr>
          <w:rFonts w:ascii="Times New Roman" w:hAnsi="Times New Roman"/>
          <w:color w:val="000000"/>
          <w:sz w:val="20"/>
          <w:szCs w:val="20"/>
        </w:rPr>
        <w:t xml:space="preserve"> 1 настоящей Спецификации (цена Контракта), составляет </w:t>
      </w:r>
      <w:r w:rsidR="003210B5">
        <w:rPr>
          <w:rFonts w:ascii="Times New Roman" w:hAnsi="Times New Roman"/>
          <w:color w:val="000000"/>
          <w:sz w:val="20"/>
          <w:szCs w:val="20"/>
        </w:rPr>
        <w:t xml:space="preserve">406164,00 </w:t>
      </w:r>
      <w:r w:rsidRPr="00C27743">
        <w:rPr>
          <w:rFonts w:ascii="Times New Roman" w:hAnsi="Times New Roman"/>
          <w:b/>
          <w:color w:val="000000"/>
          <w:sz w:val="20"/>
          <w:szCs w:val="20"/>
        </w:rPr>
        <w:t>руб. (</w:t>
      </w:r>
      <w:r w:rsidR="003210B5">
        <w:rPr>
          <w:rFonts w:ascii="Times New Roman" w:hAnsi="Times New Roman"/>
          <w:b/>
          <w:color w:val="000000"/>
          <w:sz w:val="20"/>
          <w:szCs w:val="20"/>
        </w:rPr>
        <w:t xml:space="preserve">четыреста шесть тысяч сто шестьдесят четыре) рубля 00 </w:t>
      </w:r>
      <w:r w:rsidRPr="00C27743">
        <w:rPr>
          <w:rFonts w:ascii="Times New Roman" w:hAnsi="Times New Roman"/>
          <w:b/>
          <w:color w:val="000000"/>
          <w:sz w:val="20"/>
          <w:szCs w:val="20"/>
        </w:rPr>
        <w:t xml:space="preserve"> копеек</w:t>
      </w:r>
      <w:r w:rsidR="003210B5">
        <w:rPr>
          <w:rFonts w:ascii="Times New Roman" w:hAnsi="Times New Roman"/>
          <w:b/>
          <w:color w:val="000000"/>
          <w:sz w:val="20"/>
          <w:szCs w:val="20"/>
        </w:rPr>
        <w:t>, цена контракта НДС не облагается</w:t>
      </w:r>
      <w:r w:rsidR="006648AC">
        <w:rPr>
          <w:rFonts w:ascii="Times New Roman" w:hAnsi="Times New Roman"/>
          <w:b/>
          <w:color w:val="000000"/>
          <w:sz w:val="20"/>
          <w:szCs w:val="20"/>
        </w:rPr>
        <w:t xml:space="preserve"> </w:t>
      </w:r>
      <w:r w:rsidR="006648AC" w:rsidRPr="00C27743">
        <w:rPr>
          <w:rFonts w:ascii="Times New Roman" w:hAnsi="Times New Roman"/>
          <w:color w:val="548DD4" w:themeColor="text2" w:themeTint="99"/>
          <w:sz w:val="20"/>
          <w:szCs w:val="20"/>
        </w:rPr>
        <w:t>(Исполнитель не является плательщиком НДС на основании главы 26.2. Налогового кодекса Российской Федерации (применение упрощенной системы налогообложения))</w:t>
      </w:r>
      <w:r w:rsidR="003210B5">
        <w:rPr>
          <w:rFonts w:ascii="Times New Roman" w:hAnsi="Times New Roman"/>
          <w:b/>
          <w:color w:val="000000"/>
          <w:sz w:val="20"/>
          <w:szCs w:val="20"/>
        </w:rPr>
        <w:t xml:space="preserve">. </w:t>
      </w:r>
    </w:p>
    <w:p w14:paraId="1B6B2F0E" w14:textId="77777777"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.2. Цена Контракта включает расходы на уплату налогов, таможенных пошлин, сборов и других обязательных платежей в бюджеты всех уровней.</w:t>
      </w:r>
    </w:p>
    <w:p w14:paraId="79F8E328" w14:textId="77777777"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 xml:space="preserve">.3. </w:t>
      </w:r>
      <w:r w:rsidR="00724EB7" w:rsidRPr="00C27743">
        <w:rPr>
          <w:rFonts w:ascii="Times New Roman" w:hAnsi="Times New Roman"/>
          <w:sz w:val="20"/>
          <w:szCs w:val="20"/>
        </w:rPr>
        <w:t xml:space="preserve">Цена Контракта является твердой и определяется на весь срок исполнения Контракта на основании </w:t>
      </w:r>
      <w:hyperlink r:id="rId9" w:history="1">
        <w:r w:rsidR="00724EB7" w:rsidRPr="00C27743">
          <w:rPr>
            <w:rFonts w:ascii="Times New Roman" w:hAnsi="Times New Roman"/>
            <w:sz w:val="20"/>
            <w:szCs w:val="20"/>
          </w:rPr>
          <w:t>ч. 2 ст. 34</w:t>
        </w:r>
      </w:hyperlink>
      <w:r w:rsidR="00724EB7" w:rsidRPr="00C27743">
        <w:rPr>
          <w:rFonts w:ascii="Times New Roman" w:hAnsi="Times New Roman"/>
          <w:sz w:val="20"/>
          <w:szCs w:val="2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Цена Контракта не может изменяться в ходе его исполне</w:t>
      </w:r>
      <w:r w:rsidR="00724EB7" w:rsidRPr="00C27743">
        <w:rPr>
          <w:rFonts w:ascii="Times New Roman" w:hAnsi="Times New Roman"/>
          <w:sz w:val="20"/>
          <w:szCs w:val="20"/>
        </w:rPr>
        <w:lastRenderedPageBreak/>
        <w:t xml:space="preserve">ния, за исключением случаев, предусмотренных </w:t>
      </w:r>
      <w:hyperlink r:id="rId10" w:history="1">
        <w:r w:rsidR="00724EB7" w:rsidRPr="00C27743">
          <w:rPr>
            <w:rFonts w:ascii="Times New Roman" w:hAnsi="Times New Roman"/>
            <w:sz w:val="20"/>
            <w:szCs w:val="20"/>
          </w:rPr>
          <w:t>ст. 34</w:t>
        </w:r>
      </w:hyperlink>
      <w:r w:rsidR="00724EB7" w:rsidRPr="00C27743">
        <w:rPr>
          <w:rFonts w:ascii="Times New Roman" w:hAnsi="Times New Roman"/>
          <w:sz w:val="20"/>
          <w:szCs w:val="20"/>
        </w:rPr>
        <w:t xml:space="preserve"> и </w:t>
      </w:r>
      <w:hyperlink r:id="rId11" w:history="1">
        <w:r w:rsidR="00724EB7" w:rsidRPr="00C27743">
          <w:rPr>
            <w:rFonts w:ascii="Times New Roman" w:hAnsi="Times New Roman"/>
            <w:sz w:val="20"/>
            <w:szCs w:val="20"/>
          </w:rPr>
          <w:t>п. 1 ст. 95</w:t>
        </w:r>
      </w:hyperlink>
      <w:r w:rsidR="00724EB7" w:rsidRPr="00C27743">
        <w:rPr>
          <w:rFonts w:ascii="Times New Roman" w:hAnsi="Times New Roman"/>
          <w:sz w:val="20"/>
          <w:szCs w:val="20"/>
        </w:rPr>
        <w:t xml:space="preserve"> Федерального закона от 05.04.2013 № 44-ФЗ и настоящим Контрактом.</w:t>
      </w:r>
    </w:p>
    <w:p w14:paraId="5C2F62C6" w14:textId="77777777"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.4. Оплата услуг производится Заказчиком в соответствии со следующим порядком и сроком оплаты:</w:t>
      </w:r>
    </w:p>
    <w:p w14:paraId="20ED3FD7" w14:textId="5880A06B" w:rsidR="00724EB7" w:rsidRPr="00C27743" w:rsidRDefault="00724EB7"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 xml:space="preserve">-  Заказчик ежемесячно оплачивает </w:t>
      </w:r>
      <w:r w:rsidRPr="00C27743">
        <w:rPr>
          <w:rFonts w:ascii="Times New Roman" w:hAnsi="Times New Roman"/>
          <w:sz w:val="20"/>
          <w:szCs w:val="20"/>
        </w:rPr>
        <w:t>стоимость услуг за месяц</w:t>
      </w:r>
      <w:r w:rsidRPr="00C27743">
        <w:rPr>
          <w:rFonts w:ascii="Times New Roman" w:hAnsi="Times New Roman"/>
          <w:color w:val="000000"/>
          <w:sz w:val="20"/>
          <w:szCs w:val="20"/>
        </w:rPr>
        <w:t xml:space="preserve">, установленную </w:t>
      </w:r>
      <w:r w:rsidR="00720D1A" w:rsidRPr="00C27743">
        <w:rPr>
          <w:rFonts w:ascii="Times New Roman" w:hAnsi="Times New Roman"/>
          <w:color w:val="000000"/>
          <w:sz w:val="20"/>
          <w:szCs w:val="20"/>
        </w:rPr>
        <w:t>в разделе</w:t>
      </w:r>
      <w:r w:rsidRPr="00C27743">
        <w:rPr>
          <w:rFonts w:ascii="Times New Roman" w:hAnsi="Times New Roman"/>
          <w:color w:val="000000"/>
          <w:sz w:val="20"/>
          <w:szCs w:val="20"/>
        </w:rPr>
        <w:t xml:space="preserve"> 1 </w:t>
      </w:r>
      <w:r w:rsidR="00260AE1" w:rsidRPr="00C27743">
        <w:rPr>
          <w:rFonts w:ascii="Times New Roman" w:hAnsi="Times New Roman"/>
          <w:color w:val="000000"/>
          <w:sz w:val="20"/>
          <w:szCs w:val="20"/>
        </w:rPr>
        <w:t>настоящей Спецификации</w:t>
      </w:r>
      <w:r w:rsidRPr="00C27743">
        <w:rPr>
          <w:rFonts w:ascii="Times New Roman" w:hAnsi="Times New Roman"/>
          <w:color w:val="000000"/>
          <w:sz w:val="20"/>
          <w:szCs w:val="20"/>
        </w:rPr>
        <w:t xml:space="preserve">, в размере </w:t>
      </w:r>
      <w:r w:rsidR="006648AC">
        <w:rPr>
          <w:rFonts w:ascii="Times New Roman" w:hAnsi="Times New Roman"/>
          <w:color w:val="000000"/>
          <w:sz w:val="20"/>
          <w:szCs w:val="20"/>
        </w:rPr>
        <w:t xml:space="preserve">33847,00 </w:t>
      </w:r>
      <w:r w:rsidRPr="00C27743">
        <w:rPr>
          <w:rFonts w:ascii="Times New Roman" w:hAnsi="Times New Roman"/>
          <w:b/>
          <w:color w:val="000000"/>
          <w:sz w:val="20"/>
          <w:szCs w:val="20"/>
        </w:rPr>
        <w:t>руб. (</w:t>
      </w:r>
      <w:r w:rsidR="006648AC">
        <w:rPr>
          <w:rFonts w:ascii="Times New Roman" w:hAnsi="Times New Roman"/>
          <w:b/>
          <w:color w:val="000000"/>
          <w:sz w:val="20"/>
          <w:szCs w:val="20"/>
        </w:rPr>
        <w:t xml:space="preserve">тридцать три тысячи восемьсот сорок семь) </w:t>
      </w:r>
      <w:r w:rsidRPr="00C27743">
        <w:rPr>
          <w:rFonts w:ascii="Times New Roman" w:hAnsi="Times New Roman"/>
          <w:b/>
          <w:color w:val="000000"/>
          <w:sz w:val="20"/>
          <w:szCs w:val="20"/>
        </w:rPr>
        <w:t xml:space="preserve"> рублей </w:t>
      </w:r>
      <w:r w:rsidR="006648AC">
        <w:rPr>
          <w:rFonts w:ascii="Times New Roman" w:hAnsi="Times New Roman"/>
          <w:b/>
          <w:color w:val="000000"/>
          <w:sz w:val="20"/>
          <w:szCs w:val="20"/>
        </w:rPr>
        <w:t>00</w:t>
      </w:r>
      <w:r w:rsidRPr="00C27743">
        <w:rPr>
          <w:rFonts w:ascii="Times New Roman" w:hAnsi="Times New Roman"/>
          <w:b/>
          <w:color w:val="000000"/>
          <w:sz w:val="20"/>
          <w:szCs w:val="20"/>
        </w:rPr>
        <w:t xml:space="preserve"> копеек)</w:t>
      </w:r>
      <w:r w:rsidR="006648AC">
        <w:rPr>
          <w:rFonts w:ascii="Times New Roman" w:hAnsi="Times New Roman"/>
          <w:b/>
          <w:color w:val="000000"/>
          <w:sz w:val="20"/>
          <w:szCs w:val="20"/>
        </w:rPr>
        <w:t xml:space="preserve"> </w:t>
      </w:r>
      <w:r w:rsidR="00877D6C" w:rsidRPr="00C27743">
        <w:rPr>
          <w:rFonts w:ascii="Times New Roman" w:hAnsi="Times New Roman"/>
          <w:color w:val="548DD4" w:themeColor="text2" w:themeTint="99"/>
          <w:sz w:val="20"/>
          <w:szCs w:val="20"/>
        </w:rPr>
        <w:t>(</w:t>
      </w:r>
      <w:r w:rsidR="00260AE1" w:rsidRPr="00C27743">
        <w:rPr>
          <w:rFonts w:ascii="Times New Roman" w:hAnsi="Times New Roman"/>
          <w:color w:val="548DD4" w:themeColor="text2" w:themeTint="99"/>
          <w:sz w:val="20"/>
          <w:szCs w:val="20"/>
        </w:rPr>
        <w:t xml:space="preserve">Исполнитель не является плательщиком НДС на основании главы 26.2. Налогового кодекса Российской Федерации (применение упрощенной системы налогообложения)) </w:t>
      </w:r>
      <w:r w:rsidR="00260AE1" w:rsidRPr="00C27743">
        <w:rPr>
          <w:rFonts w:ascii="Times New Roman" w:hAnsi="Times New Roman"/>
          <w:i/>
          <w:color w:val="002060"/>
          <w:sz w:val="20"/>
          <w:szCs w:val="20"/>
        </w:rPr>
        <w:t>(указать нужное, на основании применяемой системы налогообложения Исполнителя)</w:t>
      </w:r>
      <w:r w:rsidR="00F82054" w:rsidRPr="00C27743">
        <w:rPr>
          <w:rFonts w:ascii="Times New Roman" w:hAnsi="Times New Roman"/>
          <w:color w:val="000000"/>
          <w:sz w:val="20"/>
          <w:szCs w:val="20"/>
        </w:rPr>
        <w:t xml:space="preserve">в течение </w:t>
      </w:r>
      <w:r w:rsidR="00097829">
        <w:rPr>
          <w:rFonts w:ascii="Times New Roman" w:hAnsi="Times New Roman"/>
          <w:color w:val="000000"/>
          <w:sz w:val="20"/>
          <w:szCs w:val="20"/>
        </w:rPr>
        <w:t>7</w:t>
      </w:r>
      <w:r w:rsidR="00F82054" w:rsidRPr="00C27743">
        <w:rPr>
          <w:rFonts w:ascii="Times New Roman" w:hAnsi="Times New Roman"/>
          <w:color w:val="000000"/>
          <w:sz w:val="20"/>
          <w:szCs w:val="20"/>
        </w:rPr>
        <w:t xml:space="preserve"> (</w:t>
      </w:r>
      <w:r w:rsidR="00097829">
        <w:rPr>
          <w:rFonts w:ascii="Times New Roman" w:hAnsi="Times New Roman"/>
          <w:color w:val="000000"/>
          <w:sz w:val="20"/>
          <w:szCs w:val="20"/>
        </w:rPr>
        <w:t>сем</w:t>
      </w:r>
      <w:r w:rsidR="00F82054" w:rsidRPr="00C27743">
        <w:rPr>
          <w:rFonts w:ascii="Times New Roman" w:hAnsi="Times New Roman"/>
          <w:color w:val="000000"/>
          <w:sz w:val="20"/>
          <w:szCs w:val="20"/>
        </w:rPr>
        <w:t>и) рабочих дней с даты подписания Заказчиком документа о приемке в единой информационной системе в сфере закупок</w:t>
      </w:r>
      <w:r w:rsidRPr="00C27743">
        <w:rPr>
          <w:rFonts w:ascii="Times New Roman" w:hAnsi="Times New Roman"/>
          <w:color w:val="000000"/>
          <w:sz w:val="20"/>
          <w:szCs w:val="20"/>
        </w:rPr>
        <w:t>.</w:t>
      </w:r>
    </w:p>
    <w:p w14:paraId="48B6E2E3" w14:textId="77777777"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.5.</w:t>
      </w:r>
      <w:r w:rsidR="00724EB7" w:rsidRPr="00C27743">
        <w:rPr>
          <w:rFonts w:ascii="Times New Roman" w:hAnsi="Times New Roman"/>
          <w:color w:val="000000"/>
          <w:sz w:val="20"/>
          <w:szCs w:val="20"/>
        </w:rPr>
        <w:tab/>
        <w:t>Обязательство Заказчика по оплате считается исполненным с даты зачисления денежных средств на расчетный счет Исполнителя.</w:t>
      </w:r>
    </w:p>
    <w:p w14:paraId="2B2AF8C1" w14:textId="77777777"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 xml:space="preserve">.6. Исполнитель ежемесячно предоставляет Заказчику Счет, в котором указывается </w:t>
      </w:r>
      <w:r w:rsidR="00724EB7" w:rsidRPr="00C27743">
        <w:rPr>
          <w:rFonts w:ascii="Times New Roman" w:hAnsi="Times New Roman"/>
          <w:sz w:val="20"/>
          <w:szCs w:val="20"/>
        </w:rPr>
        <w:t xml:space="preserve">стоимость услуг за месяц </w:t>
      </w:r>
      <w:r w:rsidR="00724EB7" w:rsidRPr="00C27743">
        <w:rPr>
          <w:rFonts w:ascii="Times New Roman" w:hAnsi="Times New Roman"/>
          <w:color w:val="000000"/>
          <w:sz w:val="20"/>
          <w:szCs w:val="20"/>
        </w:rPr>
        <w:t xml:space="preserve">согласно п. </w:t>
      </w:r>
      <w:r w:rsidRPr="00C27743">
        <w:rPr>
          <w:rFonts w:ascii="Times New Roman" w:hAnsi="Times New Roman"/>
          <w:color w:val="000000"/>
          <w:sz w:val="20"/>
          <w:szCs w:val="20"/>
        </w:rPr>
        <w:t>2</w:t>
      </w:r>
      <w:r w:rsidR="00724EB7" w:rsidRPr="00C27743">
        <w:rPr>
          <w:rFonts w:ascii="Times New Roman" w:hAnsi="Times New Roman"/>
          <w:color w:val="000000"/>
          <w:sz w:val="20"/>
          <w:szCs w:val="20"/>
        </w:rPr>
        <w:t xml:space="preserve">.4 </w:t>
      </w:r>
      <w:r w:rsidRPr="00C27743">
        <w:rPr>
          <w:rFonts w:ascii="Times New Roman" w:hAnsi="Times New Roman"/>
          <w:color w:val="000000"/>
          <w:sz w:val="20"/>
          <w:szCs w:val="20"/>
        </w:rPr>
        <w:t>настоящей Спецификации</w:t>
      </w:r>
      <w:r w:rsidR="00724EB7" w:rsidRPr="00C27743">
        <w:rPr>
          <w:rFonts w:ascii="Times New Roman" w:hAnsi="Times New Roman"/>
          <w:color w:val="000000"/>
          <w:sz w:val="20"/>
          <w:szCs w:val="20"/>
        </w:rPr>
        <w:t>.</w:t>
      </w:r>
    </w:p>
    <w:p w14:paraId="2A95D93C" w14:textId="77777777" w:rsidR="00724EB7"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.7.</w:t>
      </w:r>
      <w:r w:rsidR="00724EB7" w:rsidRPr="00C27743">
        <w:rPr>
          <w:rFonts w:ascii="Times New Roman" w:hAnsi="Times New Roman"/>
          <w:color w:val="000000"/>
          <w:sz w:val="20"/>
          <w:szCs w:val="20"/>
        </w:rPr>
        <w:tab/>
        <w:t xml:space="preserve">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w:t>
      </w:r>
    </w:p>
    <w:p w14:paraId="51BB9376" w14:textId="77777777" w:rsidR="00162D8C" w:rsidRPr="00C27743" w:rsidRDefault="00162D8C" w:rsidP="008A1DCA">
      <w:pPr>
        <w:widowControl w:val="0"/>
        <w:tabs>
          <w:tab w:val="left" w:pos="426"/>
        </w:tabs>
        <w:spacing w:after="0" w:line="240"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2.8. Источник финансирования: средства </w:t>
      </w:r>
      <w:proofErr w:type="gramStart"/>
      <w:r>
        <w:rPr>
          <w:rFonts w:ascii="Times New Roman" w:hAnsi="Times New Roman"/>
          <w:color w:val="000000"/>
          <w:sz w:val="20"/>
          <w:szCs w:val="20"/>
        </w:rPr>
        <w:t>о бюджета</w:t>
      </w:r>
      <w:proofErr w:type="gramEnd"/>
      <w:r w:rsidR="00B12F4D">
        <w:rPr>
          <w:rFonts w:ascii="Times New Roman" w:hAnsi="Times New Roman"/>
          <w:color w:val="000000"/>
          <w:sz w:val="20"/>
          <w:szCs w:val="20"/>
        </w:rPr>
        <w:t xml:space="preserve"> городского поселения «Микунь».</w:t>
      </w:r>
    </w:p>
    <w:p w14:paraId="2414E658" w14:textId="77777777" w:rsidR="00724EB7" w:rsidRPr="00C27743" w:rsidRDefault="00724EB7" w:rsidP="008A1DCA">
      <w:pPr>
        <w:widowControl w:val="0"/>
        <w:tabs>
          <w:tab w:val="left" w:pos="426"/>
        </w:tabs>
        <w:spacing w:after="0" w:line="240" w:lineRule="auto"/>
        <w:jc w:val="both"/>
        <w:rPr>
          <w:rFonts w:ascii="Times New Roman" w:hAnsi="Times New Roman"/>
          <w:sz w:val="20"/>
          <w:szCs w:val="20"/>
          <w:u w:val="single"/>
        </w:rPr>
      </w:pPr>
      <w:r w:rsidRPr="00C27743">
        <w:rPr>
          <w:rFonts w:ascii="Times New Roman" w:hAnsi="Times New Roman"/>
          <w:sz w:val="20"/>
          <w:szCs w:val="20"/>
          <w:u w:val="single"/>
        </w:rPr>
        <w:t>Порядок сдачи-приемки услуг</w:t>
      </w:r>
    </w:p>
    <w:p w14:paraId="50D57497" w14:textId="77777777" w:rsidR="00F82054" w:rsidRPr="00C27743" w:rsidRDefault="00E12A94" w:rsidP="008A1DCA">
      <w:pPr>
        <w:pStyle w:val="ConsPlusNormal"/>
        <w:jc w:val="both"/>
        <w:rPr>
          <w:rFonts w:ascii="Times New Roman" w:hAnsi="Times New Roman" w:cs="Times New Roman"/>
          <w:b/>
          <w:color w:val="002060"/>
        </w:rPr>
      </w:pPr>
      <w:r w:rsidRPr="00C27743">
        <w:rPr>
          <w:rFonts w:ascii="Times New Roman" w:hAnsi="Times New Roman" w:cs="Times New Roman"/>
          <w:color w:val="000000"/>
        </w:rPr>
        <w:t>2.</w:t>
      </w:r>
      <w:r w:rsidR="007713C2">
        <w:rPr>
          <w:rFonts w:ascii="Times New Roman" w:hAnsi="Times New Roman" w:cs="Times New Roman"/>
          <w:color w:val="000000"/>
        </w:rPr>
        <w:t>9</w:t>
      </w:r>
      <w:r w:rsidRPr="00C27743">
        <w:rPr>
          <w:rFonts w:ascii="Times New Roman" w:hAnsi="Times New Roman" w:cs="Times New Roman"/>
          <w:color w:val="000000"/>
        </w:rPr>
        <w:t xml:space="preserve">. По факту оказания услуг Исполнитель ежемесячно предоставляет Заказчику документ о приемке в единой информационной системе в сфере закупок: </w:t>
      </w:r>
      <w:r w:rsidR="00F82054" w:rsidRPr="00C27743">
        <w:rPr>
          <w:rFonts w:ascii="Times New Roman" w:hAnsi="Times New Roman" w:cs="Times New Roman"/>
          <w:color w:val="548DD4" w:themeColor="text2" w:themeTint="99"/>
        </w:rPr>
        <w:t>Акт сдачи-приемки услуг с использованием экземпляра(</w:t>
      </w:r>
      <w:proofErr w:type="spellStart"/>
      <w:r w:rsidR="00F82054" w:rsidRPr="00C27743">
        <w:rPr>
          <w:rFonts w:ascii="Times New Roman" w:hAnsi="Times New Roman" w:cs="Times New Roman"/>
          <w:color w:val="548DD4" w:themeColor="text2" w:themeTint="99"/>
        </w:rPr>
        <w:t>ов</w:t>
      </w:r>
      <w:proofErr w:type="spellEnd"/>
      <w:r w:rsidR="00F82054" w:rsidRPr="00C27743">
        <w:rPr>
          <w:rFonts w:ascii="Times New Roman" w:hAnsi="Times New Roman" w:cs="Times New Roman"/>
          <w:color w:val="548DD4" w:themeColor="text2" w:themeTint="99"/>
        </w:rPr>
        <w:t>) Системы(м) КонсультантПлюс (услуг по адаптации и сопровождению экземпляра(</w:t>
      </w:r>
      <w:proofErr w:type="spellStart"/>
      <w:r w:rsidR="00F82054" w:rsidRPr="00C27743">
        <w:rPr>
          <w:rFonts w:ascii="Times New Roman" w:hAnsi="Times New Roman" w:cs="Times New Roman"/>
          <w:color w:val="548DD4" w:themeColor="text2" w:themeTint="99"/>
        </w:rPr>
        <w:t>ов</w:t>
      </w:r>
      <w:proofErr w:type="spellEnd"/>
      <w:r w:rsidR="00F82054" w:rsidRPr="00C27743">
        <w:rPr>
          <w:rFonts w:ascii="Times New Roman" w:hAnsi="Times New Roman" w:cs="Times New Roman"/>
          <w:color w:val="548DD4" w:themeColor="text2" w:themeTint="99"/>
        </w:rPr>
        <w:t xml:space="preserve">) Системы(м) КонсультантПлюс) или Универсальный передаточный документ, рекомендованный ФНС России в Письме от 21.10.2013 № ММВ-20-3/96@. </w:t>
      </w:r>
      <w:r w:rsidR="00F82054" w:rsidRPr="00C27743">
        <w:rPr>
          <w:rFonts w:ascii="Times New Roman" w:hAnsi="Times New Roman" w:cs="Times New Roman"/>
          <w:color w:val="1F497D"/>
        </w:rPr>
        <w:t>(</w:t>
      </w:r>
      <w:r w:rsidR="00F82054" w:rsidRPr="00C27743">
        <w:rPr>
          <w:rFonts w:ascii="Times New Roman" w:hAnsi="Times New Roman" w:cs="Times New Roman"/>
          <w:i/>
          <w:color w:val="002060"/>
        </w:rPr>
        <w:t>указывается документ в соответствии с применяемой Исполнителем системой учета</w:t>
      </w:r>
      <w:r w:rsidR="00F82054" w:rsidRPr="00C27743">
        <w:rPr>
          <w:rFonts w:ascii="Times New Roman" w:hAnsi="Times New Roman" w:cs="Times New Roman"/>
          <w:color w:val="002060"/>
        </w:rPr>
        <w:t>)</w:t>
      </w:r>
      <w:r w:rsidR="00F82054" w:rsidRPr="00C27743">
        <w:rPr>
          <w:rFonts w:ascii="Times New Roman" w:hAnsi="Times New Roman" w:cs="Times New Roman"/>
          <w:b/>
          <w:color w:val="002060"/>
        </w:rPr>
        <w:t>.</w:t>
      </w:r>
    </w:p>
    <w:p w14:paraId="27E6AEA8"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2.10</w:t>
      </w:r>
      <w:r w:rsidR="00F82054" w:rsidRPr="00C27743">
        <w:rPr>
          <w:rFonts w:ascii="Times New Roman" w:hAnsi="Times New Roman"/>
          <w:sz w:val="20"/>
          <w:szCs w:val="20"/>
        </w:rPr>
        <w:t>. Ежемесячно в срок не позднее 5 (пяти) рабочих дней с момента окончания отчётного периода Исполнитель подписывает документ о приемке в единой информационной системе в сфере закупок. Отчётным периодом для услуг является календарный месяц. К документу о приемке могут прилагаться документы, которые считаются его неотъемлемой частью.</w:t>
      </w:r>
    </w:p>
    <w:p w14:paraId="57C728CA"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2.11</w:t>
      </w:r>
      <w:r w:rsidR="00F82054" w:rsidRPr="00C27743">
        <w:rPr>
          <w:rFonts w:ascii="Times New Roman" w:hAnsi="Times New Roman"/>
          <w:sz w:val="20"/>
          <w:szCs w:val="20"/>
        </w:rPr>
        <w:t>.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0E74AB59"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2.12</w:t>
      </w:r>
      <w:r w:rsidR="00F82054" w:rsidRPr="00C27743">
        <w:rPr>
          <w:rFonts w:ascii="Times New Roman" w:hAnsi="Times New Roman"/>
          <w:sz w:val="20"/>
          <w:szCs w:val="20"/>
        </w:rPr>
        <w:t>.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2CDE2044"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2.13</w:t>
      </w:r>
      <w:r w:rsidR="00F82054" w:rsidRPr="00C27743">
        <w:rPr>
          <w:rFonts w:ascii="Times New Roman" w:hAnsi="Times New Roman"/>
          <w:sz w:val="20"/>
          <w:szCs w:val="20"/>
        </w:rPr>
        <w:t>. 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14:paraId="6088AD9D"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2.14</w:t>
      </w:r>
      <w:r w:rsidR="00F82054" w:rsidRPr="00C27743">
        <w:rPr>
          <w:rFonts w:ascii="Times New Roman" w:hAnsi="Times New Roman"/>
          <w:sz w:val="20"/>
          <w:szCs w:val="20"/>
        </w:rPr>
        <w:t>. По решению Заказчика для приемки оказанных Услуг может создаваться приемочная комиссия, которая состоит не менее чем из пяти человек.</w:t>
      </w:r>
    </w:p>
    <w:p w14:paraId="767942DD" w14:textId="77777777" w:rsidR="00F82054" w:rsidRPr="00C27743" w:rsidRDefault="00F82054" w:rsidP="008A1DCA">
      <w:pPr>
        <w:spacing w:after="0" w:line="240" w:lineRule="auto"/>
        <w:jc w:val="both"/>
        <w:rPr>
          <w:rFonts w:ascii="Times New Roman" w:hAnsi="Times New Roman"/>
          <w:sz w:val="20"/>
          <w:szCs w:val="20"/>
        </w:rPr>
      </w:pPr>
      <w:r w:rsidRPr="00C27743">
        <w:rPr>
          <w:rFonts w:ascii="Times New Roman" w:hAnsi="Times New Roman"/>
          <w:sz w:val="20"/>
          <w:szCs w:val="20"/>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5070888"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2.15</w:t>
      </w:r>
      <w:r w:rsidR="003C5963">
        <w:rPr>
          <w:rFonts w:ascii="Times New Roman" w:hAnsi="Times New Roman"/>
          <w:sz w:val="20"/>
          <w:szCs w:val="20"/>
        </w:rPr>
        <w:t xml:space="preserve">. Заказчик в течение 10(десяти) рабочих </w:t>
      </w:r>
      <w:r w:rsidR="00F82054" w:rsidRPr="00C27743">
        <w:rPr>
          <w:rFonts w:ascii="Times New Roman" w:hAnsi="Times New Roman"/>
          <w:sz w:val="20"/>
          <w:szCs w:val="20"/>
        </w:rPr>
        <w:t xml:space="preserve"> дней, следующих за днем поступления Заказчику документа о приемке, подписанного Исполнителем, и на основании результатов экспертизы, проведенной в соответствии с пунктом 2.10. Контракта, подписывает усиленной электронной подписью лица, имеющего право действовать от имени Заказчика,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14:paraId="19DF00C8"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2.16</w:t>
      </w:r>
      <w:r w:rsidR="00F82054" w:rsidRPr="00C27743">
        <w:rPr>
          <w:rFonts w:ascii="Times New Roman" w:hAnsi="Times New Roman"/>
          <w:sz w:val="20"/>
          <w:szCs w:val="20"/>
        </w:rPr>
        <w:t>. В случае обнаружения Заказчиком недостатков при проведении приемки соответствующего этапа оказанных Услуг,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B2DB50D" w14:textId="77777777" w:rsidR="00F82054" w:rsidRPr="00C27743" w:rsidRDefault="00F82054" w:rsidP="008A1DCA">
      <w:pPr>
        <w:spacing w:after="0" w:line="240" w:lineRule="auto"/>
        <w:jc w:val="both"/>
        <w:rPr>
          <w:rFonts w:ascii="Times New Roman" w:hAnsi="Times New Roman"/>
          <w:sz w:val="20"/>
          <w:szCs w:val="20"/>
        </w:rPr>
      </w:pPr>
      <w:r w:rsidRPr="00C27743">
        <w:rPr>
          <w:rFonts w:ascii="Times New Roman" w:hAnsi="Times New Roman"/>
          <w:sz w:val="20"/>
          <w:szCs w:val="20"/>
        </w:rPr>
        <w:t>2</w:t>
      </w:r>
      <w:r w:rsidR="007713C2">
        <w:rPr>
          <w:rFonts w:ascii="Times New Roman" w:hAnsi="Times New Roman"/>
          <w:sz w:val="20"/>
          <w:szCs w:val="20"/>
        </w:rPr>
        <w:t>.17</w:t>
      </w:r>
      <w:r w:rsidRPr="00C27743">
        <w:rPr>
          <w:rFonts w:ascii="Times New Roman" w:hAnsi="Times New Roman"/>
          <w:sz w:val="20"/>
          <w:szCs w:val="20"/>
        </w:rPr>
        <w:t>. Исправление недостатков, допущенных Исполнителем и выявленных при сдаче-приемке Услуг, осуществляется в течение 10 дней с момента их выявления и за счет Исполнителя.</w:t>
      </w:r>
    </w:p>
    <w:p w14:paraId="438776A2" w14:textId="77777777" w:rsidR="00724EB7" w:rsidRPr="00C27743" w:rsidRDefault="007713C2" w:rsidP="008A1DCA">
      <w:pPr>
        <w:tabs>
          <w:tab w:val="left" w:pos="426"/>
        </w:tabs>
        <w:spacing w:after="0" w:line="240" w:lineRule="auto"/>
        <w:contextualSpacing/>
        <w:jc w:val="both"/>
        <w:rPr>
          <w:rFonts w:ascii="Times New Roman" w:hAnsi="Times New Roman"/>
          <w:sz w:val="20"/>
          <w:szCs w:val="20"/>
        </w:rPr>
      </w:pPr>
      <w:r>
        <w:rPr>
          <w:rFonts w:ascii="Times New Roman" w:hAnsi="Times New Roman"/>
          <w:sz w:val="20"/>
          <w:szCs w:val="20"/>
        </w:rPr>
        <w:t>2.18</w:t>
      </w:r>
      <w:r w:rsidR="00F82054" w:rsidRPr="00C27743">
        <w:rPr>
          <w:rFonts w:ascii="Times New Roman" w:hAnsi="Times New Roman"/>
          <w:sz w:val="20"/>
          <w:szCs w:val="20"/>
        </w:rPr>
        <w:t>. Услуги считаются оказанными с момента подписания Сторонами документа о приемке по последнему (заключительному) этапу Услуг.</w:t>
      </w:r>
    </w:p>
    <w:p w14:paraId="3EDF068F" w14:textId="77777777" w:rsidR="00A179D6" w:rsidRPr="00C27743" w:rsidRDefault="00A179D6" w:rsidP="008A1DCA">
      <w:pPr>
        <w:pStyle w:val="ConsPlusNormal"/>
        <w:jc w:val="center"/>
        <w:outlineLvl w:val="1"/>
        <w:rPr>
          <w:rFonts w:ascii="Times New Roman" w:hAnsi="Times New Roman" w:cs="Times New Roman"/>
        </w:rPr>
      </w:pPr>
    </w:p>
    <w:p w14:paraId="0D0B7066" w14:textId="77777777" w:rsidR="007863C9" w:rsidRPr="00C27743" w:rsidRDefault="007863C9" w:rsidP="008A1DCA">
      <w:pPr>
        <w:pStyle w:val="ConsPlusNormal"/>
        <w:jc w:val="center"/>
        <w:rPr>
          <w:rFonts w:ascii="Times New Roman" w:hAnsi="Times New Roman" w:cs="Times New Roman"/>
        </w:rPr>
      </w:pPr>
      <w:r w:rsidRPr="00C27743">
        <w:rPr>
          <w:rFonts w:ascii="Times New Roman" w:hAnsi="Times New Roman" w:cs="Times New Roman"/>
        </w:rPr>
        <w:t>3. АДАПТАЦИЯ</w:t>
      </w:r>
    </w:p>
    <w:p w14:paraId="0AE3A15F" w14:textId="77777777" w:rsidR="007863C9" w:rsidRPr="00C27743" w:rsidRDefault="007863C9" w:rsidP="008A1DCA">
      <w:pPr>
        <w:pStyle w:val="ConsPlusNormal"/>
        <w:jc w:val="both"/>
        <w:rPr>
          <w:rFonts w:ascii="Times New Roman" w:hAnsi="Times New Roman" w:cs="Times New Roman"/>
        </w:rPr>
      </w:pPr>
      <w:bookmarkStart w:id="13" w:name="Р3п1_толькоСтационарные"/>
      <w:r w:rsidRPr="00C27743">
        <w:rPr>
          <w:rFonts w:ascii="Times New Roman" w:hAnsi="Times New Roman" w:cs="Times New Roman"/>
        </w:rPr>
        <w:t xml:space="preserve">3.1. Адаптация (регистрация и иные действия согласно </w:t>
      </w:r>
      <w:r w:rsidR="00C25E30" w:rsidRPr="00C27743">
        <w:rPr>
          <w:rFonts w:ascii="Times New Roman" w:hAnsi="Times New Roman" w:cs="Times New Roman"/>
        </w:rPr>
        <w:t>Контракту</w:t>
      </w:r>
      <w:r w:rsidRPr="00C27743">
        <w:rPr>
          <w:rFonts w:ascii="Times New Roman" w:hAnsi="Times New Roman" w:cs="Times New Roman"/>
        </w:rPr>
        <w:t>). Для организации сопровождения экземпляры Систем регистрируются и адаптируются на ЭВМ ЛВС Заказчика.</w:t>
      </w:r>
    </w:p>
    <w:p w14:paraId="59B26259" w14:textId="77777777" w:rsidR="007863C9" w:rsidRPr="00C27743" w:rsidRDefault="007863C9" w:rsidP="008A1DCA">
      <w:pPr>
        <w:pStyle w:val="ConsPlusNormal"/>
        <w:jc w:val="both"/>
        <w:rPr>
          <w:rFonts w:ascii="Times New Roman" w:hAnsi="Times New Roman" w:cs="Times New Roman"/>
        </w:rPr>
      </w:pPr>
      <w:bookmarkStart w:id="14" w:name="Р3п2_толькоСтационарные"/>
      <w:bookmarkEnd w:id="13"/>
      <w:r w:rsidRPr="00C27743">
        <w:rPr>
          <w:rFonts w:ascii="Times New Roman" w:hAnsi="Times New Roman" w:cs="Times New Roman"/>
        </w:rPr>
        <w:t>3.2.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p>
    <w:bookmarkEnd w:id="14"/>
    <w:p w14:paraId="2B73C9F3" w14:textId="77777777" w:rsidR="007863C9" w:rsidRPr="00C27743" w:rsidRDefault="007863C9" w:rsidP="008A1DCA">
      <w:pPr>
        <w:pStyle w:val="ConsPlusNormal"/>
        <w:jc w:val="center"/>
        <w:outlineLvl w:val="1"/>
        <w:rPr>
          <w:rFonts w:ascii="Times New Roman" w:hAnsi="Times New Roman" w:cs="Times New Roman"/>
        </w:rPr>
      </w:pPr>
    </w:p>
    <w:p w14:paraId="14172C0C" w14:textId="77777777" w:rsidR="007863C9" w:rsidRPr="00C27743" w:rsidRDefault="007863C9" w:rsidP="008A1DCA">
      <w:pPr>
        <w:pStyle w:val="ConsPlusNormal"/>
        <w:jc w:val="center"/>
        <w:outlineLvl w:val="1"/>
        <w:rPr>
          <w:rFonts w:ascii="Times New Roman" w:hAnsi="Times New Roman" w:cs="Times New Roman"/>
        </w:rPr>
      </w:pPr>
      <w:bookmarkStart w:id="15" w:name="Р4_неВип"/>
      <w:r w:rsidRPr="00C27743">
        <w:rPr>
          <w:rFonts w:ascii="Times New Roman" w:hAnsi="Times New Roman" w:cs="Times New Roman"/>
        </w:rPr>
        <w:t>4. ПОРЯДОК ИСПОЛЬЗОВАНИЯ ЭКЗЕМПЛЯРОВ СИСТЕМ</w:t>
      </w:r>
    </w:p>
    <w:bookmarkStart w:id="16" w:name="Р4_толькоСтационарные"/>
    <w:bookmarkEnd w:id="15"/>
    <w:p w14:paraId="580187BF" w14:textId="77777777" w:rsidR="007863C9" w:rsidRPr="00C27743" w:rsidRDefault="004C20D7" w:rsidP="008A1DCA">
      <w:pPr>
        <w:pStyle w:val="ConsPlusNormal"/>
        <w:jc w:val="both"/>
        <w:rPr>
          <w:rFonts w:ascii="Times New Roman" w:hAnsi="Times New Roman" w:cs="Times New Roman"/>
        </w:rPr>
      </w:pPr>
      <w:r w:rsidRPr="00C27743">
        <w:rPr>
          <w:rFonts w:ascii="Times New Roman" w:hAnsi="Times New Roman" w:cs="Times New Roman"/>
        </w:rPr>
        <w:lastRenderedPageBreak/>
        <w:fldChar w:fldCharType="begin"/>
      </w:r>
      <w:r w:rsidR="007863C9"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7863C9" w:rsidRPr="00C27743">
        <w:rPr>
          <w:rFonts w:ascii="Times New Roman" w:hAnsi="Times New Roman" w:cs="Times New Roman"/>
        </w:rPr>
        <w:t>4.1</w:t>
      </w:r>
      <w:r w:rsidRPr="00C27743">
        <w:rPr>
          <w:rFonts w:ascii="Times New Roman" w:hAnsi="Times New Roman" w:cs="Times New Roman"/>
        </w:rPr>
        <w:fldChar w:fldCharType="end"/>
      </w:r>
      <w:r w:rsidR="007863C9" w:rsidRPr="00C27743">
        <w:rPr>
          <w:rFonts w:ascii="Times New Roman" w:hAnsi="Times New Roman" w:cs="Times New Roman"/>
        </w:rPr>
        <w:t>.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bookmarkStart w:id="17" w:name="Р4п2_п4_неВип_ЧистыйКО"/>
    <w:bookmarkStart w:id="18" w:name="Р4п2_п4_неВип"/>
    <w:p w14:paraId="4DC19DDA" w14:textId="77777777" w:rsidR="007863C9" w:rsidRPr="00C27743" w:rsidRDefault="004C20D7" w:rsidP="008A1DCA">
      <w:pPr>
        <w:pStyle w:val="ConsPlusNormal"/>
        <w:jc w:val="both"/>
        <w:rPr>
          <w:rFonts w:ascii="Times New Roman" w:hAnsi="Times New Roman" w:cs="Times New Roman"/>
        </w:rPr>
      </w:pPr>
      <w:r w:rsidRPr="00C27743">
        <w:rPr>
          <w:rFonts w:ascii="Times New Roman" w:hAnsi="Times New Roman" w:cs="Times New Roman"/>
        </w:rPr>
        <w:fldChar w:fldCharType="begin"/>
      </w:r>
      <w:r w:rsidR="007863C9" w:rsidRPr="00C27743">
        <w:rPr>
          <w:rFonts w:ascii="Times New Roman" w:hAnsi="Times New Roman" w:cs="Times New Roman"/>
        </w:rPr>
        <w:instrText xml:space="preserve"> HYPERLINK \l "Par43" \o "Код формы" </w:instrText>
      </w:r>
      <w:r w:rsidRPr="00C27743">
        <w:rPr>
          <w:rFonts w:ascii="Times New Roman" w:hAnsi="Times New Roman" w:cs="Times New Roman"/>
        </w:rPr>
        <w:fldChar w:fldCharType="separate"/>
      </w:r>
      <w:r w:rsidR="007863C9" w:rsidRPr="00C27743">
        <w:rPr>
          <w:rFonts w:ascii="Times New Roman" w:hAnsi="Times New Roman" w:cs="Times New Roman"/>
        </w:rPr>
        <w:t>4.</w:t>
      </w:r>
      <w:r w:rsidRPr="00C27743">
        <w:rPr>
          <w:rFonts w:ascii="Times New Roman" w:hAnsi="Times New Roman" w:cs="Times New Roman"/>
        </w:rPr>
        <w:fldChar w:fldCharType="end"/>
      </w:r>
      <w:r w:rsidR="00192929" w:rsidRPr="00C27743">
        <w:rPr>
          <w:rFonts w:ascii="Times New Roman" w:hAnsi="Times New Roman" w:cs="Times New Roman"/>
        </w:rPr>
        <w:t>2</w:t>
      </w:r>
      <w:r w:rsidR="007863C9" w:rsidRPr="00C27743">
        <w:rPr>
          <w:rFonts w:ascii="Times New Roman" w:hAnsi="Times New Roman" w:cs="Times New Roman"/>
        </w:rPr>
        <w:t>.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bookmarkEnd w:id="17"/>
    </w:p>
    <w:bookmarkEnd w:id="16"/>
    <w:bookmarkEnd w:id="18"/>
    <w:p w14:paraId="17D18A84" w14:textId="77777777" w:rsidR="007863C9" w:rsidRPr="00C27743" w:rsidRDefault="007863C9" w:rsidP="008A1DCA">
      <w:pPr>
        <w:pStyle w:val="ConsPlusNormal"/>
        <w:ind w:firstLine="540"/>
        <w:jc w:val="both"/>
        <w:rPr>
          <w:rFonts w:ascii="Times New Roman" w:hAnsi="Times New Roman" w:cs="Times New Roman"/>
        </w:rPr>
      </w:pPr>
    </w:p>
    <w:p w14:paraId="5CBBA705" w14:textId="77777777" w:rsidR="007863C9" w:rsidRPr="00C27743" w:rsidRDefault="007863C9" w:rsidP="008A1DCA">
      <w:pPr>
        <w:pStyle w:val="ConsPlusNormal"/>
        <w:jc w:val="center"/>
        <w:outlineLvl w:val="1"/>
        <w:rPr>
          <w:rFonts w:ascii="Times New Roman" w:hAnsi="Times New Roman" w:cs="Times New Roman"/>
        </w:rPr>
      </w:pPr>
      <w:bookmarkStart w:id="19" w:name="Р6_неВип"/>
      <w:r w:rsidRPr="00C27743">
        <w:rPr>
          <w:rFonts w:ascii="Times New Roman" w:hAnsi="Times New Roman" w:cs="Times New Roman"/>
        </w:rPr>
        <w:t>5. ОСОБЕННОСТИ ОКАЗАНИЯ УСЛУГ</w:t>
      </w:r>
    </w:p>
    <w:p w14:paraId="26034615" w14:textId="77777777" w:rsidR="008E2ECD" w:rsidRDefault="008E2ECD" w:rsidP="00E60CD6">
      <w:pPr>
        <w:tabs>
          <w:tab w:val="left" w:pos="567"/>
        </w:tabs>
        <w:spacing w:after="0" w:line="240" w:lineRule="auto"/>
        <w:jc w:val="both"/>
        <w:rPr>
          <w:rFonts w:ascii="Times New Roman" w:hAnsi="Times New Roman"/>
          <w:color w:val="000000"/>
          <w:sz w:val="20"/>
          <w:szCs w:val="20"/>
        </w:rPr>
      </w:pPr>
      <w:r w:rsidRPr="00DD3B25">
        <w:rPr>
          <w:rFonts w:ascii="Times New Roman" w:hAnsi="Times New Roman"/>
          <w:sz w:val="20"/>
          <w:szCs w:val="20"/>
        </w:rPr>
        <w:t>12.1.</w:t>
      </w:r>
      <w:r w:rsidRPr="00DD3B25">
        <w:rPr>
          <w:rFonts w:ascii="Times New Roman" w:hAnsi="Times New Roman"/>
          <w:b/>
          <w:sz w:val="20"/>
          <w:szCs w:val="20"/>
        </w:rPr>
        <w:t xml:space="preserve"> </w:t>
      </w:r>
      <w:r>
        <w:rPr>
          <w:rFonts w:ascii="Times New Roman" w:hAnsi="Times New Roman"/>
          <w:b/>
          <w:color w:val="000000"/>
          <w:sz w:val="20"/>
          <w:szCs w:val="20"/>
        </w:rPr>
        <w:t xml:space="preserve">Адрес </w:t>
      </w:r>
      <w:r w:rsidR="00E60CD6">
        <w:rPr>
          <w:rFonts w:ascii="Times New Roman" w:hAnsi="Times New Roman"/>
          <w:b/>
          <w:color w:val="000000"/>
          <w:sz w:val="20"/>
          <w:szCs w:val="20"/>
        </w:rPr>
        <w:t xml:space="preserve">оказания </w:t>
      </w:r>
      <w:proofErr w:type="gramStart"/>
      <w:r w:rsidR="00E60CD6">
        <w:rPr>
          <w:rFonts w:ascii="Times New Roman" w:hAnsi="Times New Roman"/>
          <w:b/>
          <w:color w:val="000000"/>
          <w:sz w:val="20"/>
          <w:szCs w:val="20"/>
        </w:rPr>
        <w:t xml:space="preserve">услуг: </w:t>
      </w:r>
      <w:r>
        <w:rPr>
          <w:rFonts w:ascii="Times New Roman" w:hAnsi="Times New Roman"/>
          <w:color w:val="000000"/>
          <w:sz w:val="20"/>
          <w:szCs w:val="20"/>
        </w:rPr>
        <w:t xml:space="preserve"> 169061</w:t>
      </w:r>
      <w:proofErr w:type="gramEnd"/>
      <w:r>
        <w:rPr>
          <w:rFonts w:ascii="Times New Roman" w:hAnsi="Times New Roman"/>
          <w:color w:val="000000"/>
          <w:sz w:val="20"/>
          <w:szCs w:val="20"/>
        </w:rPr>
        <w:t xml:space="preserve">, Республика Коми, Усть-Вымский район, </w:t>
      </w:r>
      <w:proofErr w:type="spellStart"/>
      <w:r>
        <w:rPr>
          <w:rFonts w:ascii="Times New Roman" w:hAnsi="Times New Roman"/>
          <w:color w:val="000000"/>
          <w:sz w:val="20"/>
          <w:szCs w:val="20"/>
        </w:rPr>
        <w:t>г.Микунь</w:t>
      </w:r>
      <w:proofErr w:type="spellEnd"/>
      <w:r>
        <w:rPr>
          <w:rFonts w:ascii="Times New Roman" w:hAnsi="Times New Roman"/>
          <w:color w:val="000000"/>
          <w:sz w:val="20"/>
          <w:szCs w:val="20"/>
        </w:rPr>
        <w:t>, ул. Железнодорожная, д.21</w:t>
      </w:r>
    </w:p>
    <w:p w14:paraId="66A4503E" w14:textId="77777777" w:rsidR="007863C9" w:rsidRPr="00C27743" w:rsidRDefault="007863C9" w:rsidP="008A1DCA">
      <w:pPr>
        <w:pStyle w:val="ConsPlusNormal"/>
        <w:jc w:val="both"/>
        <w:rPr>
          <w:rFonts w:ascii="Times New Roman" w:hAnsi="Times New Roman" w:cs="Times New Roman"/>
        </w:rPr>
      </w:pPr>
      <w:r w:rsidRPr="00C27743">
        <w:rPr>
          <w:rFonts w:ascii="Times New Roman" w:hAnsi="Times New Roman" w:cs="Times New Roman"/>
          <w:color w:val="000000"/>
        </w:rPr>
        <w:t xml:space="preserve">5.2. Периодичность. Заказчик имеет право не реже одного раза в неделю получать </w:t>
      </w:r>
      <w:r w:rsidRPr="00C27743">
        <w:rPr>
          <w:rFonts w:ascii="Times New Roman" w:hAnsi="Times New Roman" w:cs="Times New Roman"/>
        </w:rPr>
        <w:t>актуальную информацию, в т.ч. принимать наборы текстовой информации в принадлежащий ему экземпляр Системы в соответствии с его функциональным назначением.</w:t>
      </w:r>
    </w:p>
    <w:p w14:paraId="48A758B4" w14:textId="77777777" w:rsidR="007863C9" w:rsidRPr="00C27743" w:rsidRDefault="007863C9" w:rsidP="008A1DCA">
      <w:pPr>
        <w:pStyle w:val="ConsPlusNormal"/>
        <w:jc w:val="both"/>
        <w:rPr>
          <w:rFonts w:ascii="Times New Roman" w:hAnsi="Times New Roman" w:cs="Times New Roman"/>
        </w:rPr>
      </w:pPr>
      <w:r w:rsidRPr="00C27743">
        <w:rPr>
          <w:rFonts w:ascii="Times New Roman" w:hAnsi="Times New Roman" w:cs="Times New Roman"/>
        </w:rPr>
        <w:t>5.3. Способ доставки: специалистом Исполнителя или по телекоммуникационным сетям.</w:t>
      </w:r>
    </w:p>
    <w:p w14:paraId="5702C6BC" w14:textId="77777777" w:rsidR="007863C9" w:rsidRPr="00C27743" w:rsidRDefault="007863C9" w:rsidP="008A1DCA">
      <w:pPr>
        <w:pStyle w:val="ConsPlusNormal"/>
        <w:jc w:val="both"/>
        <w:rPr>
          <w:rFonts w:ascii="Times New Roman" w:hAnsi="Times New Roman" w:cs="Times New Roman"/>
        </w:rPr>
      </w:pPr>
      <w:r w:rsidRPr="00C27743">
        <w:rPr>
          <w:rFonts w:ascii="Times New Roman" w:hAnsi="Times New Roman" w:cs="Times New Roman"/>
        </w:rPr>
        <w:t>5.4.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208EEFDE" w14:textId="77777777" w:rsidR="0069710C" w:rsidRPr="00C27743" w:rsidRDefault="0062607C" w:rsidP="000B3128">
      <w:pPr>
        <w:pStyle w:val="ConsPlusNormal"/>
        <w:jc w:val="both"/>
        <w:rPr>
          <w:rFonts w:ascii="Times New Roman" w:hAnsi="Times New Roman" w:cs="Times New Roman"/>
        </w:rPr>
      </w:pPr>
      <w:hyperlink w:anchor="Par43" w:tooltip="Код формы" w:history="1">
        <w:r w:rsidR="007863C9" w:rsidRPr="00C27743">
          <w:rPr>
            <w:rFonts w:ascii="Times New Roman" w:hAnsi="Times New Roman" w:cs="Times New Roman"/>
          </w:rPr>
          <w:t>5.</w:t>
        </w:r>
      </w:hyperlink>
      <w:r w:rsidR="007863C9" w:rsidRPr="00C27743">
        <w:rPr>
          <w:rFonts w:ascii="Times New Roman" w:hAnsi="Times New Roman" w:cs="Times New Roman"/>
        </w:rPr>
        <w:t xml:space="preserve">5. </w:t>
      </w:r>
      <w:bookmarkEnd w:id="19"/>
      <w:r w:rsidR="000B3128" w:rsidRPr="00C27743">
        <w:rPr>
          <w:rFonts w:ascii="Times New Roman" w:hAnsi="Times New Roman" w:cs="Times New Roman"/>
        </w:rPr>
        <w:t>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p>
    <w:p w14:paraId="2694DBC3" w14:textId="77777777" w:rsidR="000B3128" w:rsidRPr="00C27743" w:rsidRDefault="000B3128" w:rsidP="000B3128">
      <w:pPr>
        <w:pStyle w:val="ConsPlusNormal"/>
        <w:jc w:val="both"/>
        <w:rPr>
          <w:rFonts w:ascii="Times New Roman" w:hAnsi="Times New Roman" w:cs="Times New Roman"/>
        </w:rPr>
      </w:pPr>
    </w:p>
    <w:p w14:paraId="37BF7F96" w14:textId="77777777" w:rsidR="0069710C" w:rsidRPr="00C27743" w:rsidRDefault="00503B21" w:rsidP="008A1DCA">
      <w:pPr>
        <w:pStyle w:val="ConsPlusNormal"/>
        <w:jc w:val="center"/>
        <w:outlineLvl w:val="1"/>
        <w:rPr>
          <w:rFonts w:ascii="Times New Roman" w:hAnsi="Times New Roman" w:cs="Times New Roman"/>
        </w:rPr>
      </w:pPr>
      <w:r w:rsidRPr="00C27743">
        <w:rPr>
          <w:rFonts w:ascii="Times New Roman" w:hAnsi="Times New Roman" w:cs="Times New Roman"/>
        </w:rPr>
        <w:t>6</w:t>
      </w:r>
      <w:r w:rsidR="0069710C" w:rsidRPr="00C27743">
        <w:rPr>
          <w:rFonts w:ascii="Times New Roman" w:hAnsi="Times New Roman" w:cs="Times New Roman"/>
        </w:rPr>
        <w:t>. ДЕЙСТВИЕ СПЕЦИФИКАЦИИ</w:t>
      </w:r>
    </w:p>
    <w:bookmarkStart w:id="20" w:name="Par1489"/>
    <w:bookmarkEnd w:id="20"/>
    <w:p w14:paraId="488E7CBA" w14:textId="5BEC1B5A" w:rsidR="0069710C" w:rsidRPr="006E0124" w:rsidRDefault="004C20D7" w:rsidP="008A1DCA">
      <w:pPr>
        <w:pStyle w:val="ConsPlusNormal"/>
        <w:jc w:val="both"/>
        <w:rPr>
          <w:rFonts w:ascii="Times New Roman" w:hAnsi="Times New Roman" w:cs="Times New Roman"/>
        </w:rPr>
      </w:pPr>
      <w:r w:rsidRPr="00C27743">
        <w:rPr>
          <w:rFonts w:ascii="Times New Roman" w:hAnsi="Times New Roman" w:cs="Times New Roman"/>
        </w:rPr>
        <w:fldChar w:fldCharType="begin"/>
      </w:r>
      <w:r w:rsidR="0069710C"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503B21" w:rsidRPr="00C27743">
        <w:rPr>
          <w:rFonts w:ascii="Times New Roman" w:hAnsi="Times New Roman" w:cs="Times New Roman"/>
        </w:rPr>
        <w:t>6</w:t>
      </w:r>
      <w:r w:rsidR="0069710C" w:rsidRPr="00C27743">
        <w:rPr>
          <w:rFonts w:ascii="Times New Roman" w:hAnsi="Times New Roman" w:cs="Times New Roman"/>
        </w:rPr>
        <w:t>.1</w:t>
      </w:r>
      <w:r w:rsidRPr="00C27743">
        <w:rPr>
          <w:rFonts w:ascii="Times New Roman" w:hAnsi="Times New Roman" w:cs="Times New Roman"/>
        </w:rPr>
        <w:fldChar w:fldCharType="end"/>
      </w:r>
      <w:r w:rsidR="0069710C" w:rsidRPr="00C27743">
        <w:rPr>
          <w:rFonts w:ascii="Times New Roman" w:hAnsi="Times New Roman" w:cs="Times New Roman"/>
        </w:rPr>
        <w:t xml:space="preserve">. Период. Спецификация вступает в силу </w:t>
      </w:r>
      <w:r w:rsidR="00260AE1" w:rsidRPr="00C27743">
        <w:rPr>
          <w:rFonts w:ascii="Times New Roman" w:hAnsi="Times New Roman" w:cs="Times New Roman"/>
        </w:rPr>
        <w:t xml:space="preserve">с </w:t>
      </w:r>
      <w:r w:rsidR="00211A39">
        <w:rPr>
          <w:rFonts w:ascii="Times New Roman" w:hAnsi="Times New Roman" w:cs="Times New Roman"/>
        </w:rPr>
        <w:t xml:space="preserve">даты подписания </w:t>
      </w:r>
      <w:proofErr w:type="gramStart"/>
      <w:r w:rsidR="00211A39">
        <w:rPr>
          <w:rFonts w:ascii="Times New Roman" w:hAnsi="Times New Roman" w:cs="Times New Roman"/>
        </w:rPr>
        <w:t xml:space="preserve">контракта </w:t>
      </w:r>
      <w:r w:rsidR="003C5963">
        <w:rPr>
          <w:rFonts w:ascii="Times New Roman" w:hAnsi="Times New Roman" w:cs="Times New Roman"/>
        </w:rPr>
        <w:t xml:space="preserve"> </w:t>
      </w:r>
      <w:r w:rsidR="0069710C" w:rsidRPr="00C27743">
        <w:rPr>
          <w:rFonts w:ascii="Times New Roman" w:hAnsi="Times New Roman" w:cs="Times New Roman"/>
        </w:rPr>
        <w:t>и</w:t>
      </w:r>
      <w:proofErr w:type="gramEnd"/>
      <w:r w:rsidR="0069710C" w:rsidRPr="00C27743">
        <w:rPr>
          <w:rFonts w:ascii="Times New Roman" w:hAnsi="Times New Roman" w:cs="Times New Roman"/>
        </w:rPr>
        <w:t xml:space="preserve"> заканчивает свое действие </w:t>
      </w:r>
      <w:r w:rsidR="00A179D6" w:rsidRPr="006E0124">
        <w:rPr>
          <w:rFonts w:ascii="Times New Roman" w:hAnsi="Times New Roman" w:cs="Times New Roman"/>
        </w:rPr>
        <w:t>31</w:t>
      </w:r>
      <w:r w:rsidR="003C5963">
        <w:rPr>
          <w:rFonts w:ascii="Times New Roman" w:hAnsi="Times New Roman" w:cs="Times New Roman"/>
        </w:rPr>
        <w:t>.12.2024</w:t>
      </w:r>
      <w:r w:rsidR="00A179D6" w:rsidRPr="006E0124">
        <w:rPr>
          <w:rFonts w:ascii="Times New Roman" w:hAnsi="Times New Roman" w:cs="Times New Roman"/>
        </w:rPr>
        <w:t>г.</w:t>
      </w:r>
    </w:p>
    <w:p w14:paraId="1D53C03E" w14:textId="77777777" w:rsidR="0069710C" w:rsidRPr="00C27743" w:rsidRDefault="00503B21" w:rsidP="008A1DCA">
      <w:pPr>
        <w:pStyle w:val="ConsPlusNormal"/>
        <w:jc w:val="both"/>
        <w:rPr>
          <w:rFonts w:ascii="Times New Roman" w:hAnsi="Times New Roman" w:cs="Times New Roman"/>
        </w:rPr>
      </w:pPr>
      <w:r w:rsidRPr="00C27743">
        <w:rPr>
          <w:rFonts w:ascii="Times New Roman" w:hAnsi="Times New Roman" w:cs="Times New Roman"/>
        </w:rPr>
        <w:t>6</w:t>
      </w:r>
      <w:r w:rsidR="0069710C" w:rsidRPr="00C27743">
        <w:rPr>
          <w:rFonts w:ascii="Times New Roman" w:hAnsi="Times New Roman" w:cs="Times New Roman"/>
        </w:rPr>
        <w:t xml:space="preserve">.2. Отказ от </w:t>
      </w:r>
      <w:r w:rsidR="00182C34" w:rsidRPr="00C27743">
        <w:rPr>
          <w:rFonts w:ascii="Times New Roman" w:hAnsi="Times New Roman" w:cs="Times New Roman"/>
        </w:rPr>
        <w:t>Контракт</w:t>
      </w:r>
      <w:r w:rsidR="0069710C" w:rsidRPr="00C27743">
        <w:rPr>
          <w:rFonts w:ascii="Times New Roman" w:hAnsi="Times New Roman" w:cs="Times New Roman"/>
        </w:rPr>
        <w:t xml:space="preserve">а. Исполнитель имеет право отказаться от исполнения </w:t>
      </w:r>
      <w:r w:rsidR="00182C34" w:rsidRPr="00C27743">
        <w:rPr>
          <w:rFonts w:ascii="Times New Roman" w:hAnsi="Times New Roman" w:cs="Times New Roman"/>
        </w:rPr>
        <w:t>Контракт</w:t>
      </w:r>
      <w:r w:rsidR="0069710C" w:rsidRPr="00C27743">
        <w:rPr>
          <w:rFonts w:ascii="Times New Roman" w:hAnsi="Times New Roman" w:cs="Times New Roman"/>
        </w:rPr>
        <w:t xml:space="preserve">а в одностороннем порядке в случае нарушения Заказчиком п. </w:t>
      </w:r>
      <w:r w:rsidR="00192929" w:rsidRPr="00C27743">
        <w:rPr>
          <w:rFonts w:ascii="Times New Roman" w:hAnsi="Times New Roman" w:cs="Times New Roman"/>
        </w:rPr>
        <w:t>4.1</w:t>
      </w:r>
      <w:r w:rsidR="0069710C" w:rsidRPr="00C27743">
        <w:rPr>
          <w:rFonts w:ascii="Times New Roman" w:hAnsi="Times New Roman" w:cs="Times New Roman"/>
        </w:rPr>
        <w:t xml:space="preserve"> настоящей Спецификации.</w:t>
      </w:r>
    </w:p>
    <w:p w14:paraId="3102C7BE" w14:textId="77777777" w:rsidR="00260AE1" w:rsidRPr="00C27743" w:rsidRDefault="00260AE1" w:rsidP="008A1DCA">
      <w:pPr>
        <w:pStyle w:val="ConsPlusNormal"/>
        <w:jc w:val="both"/>
        <w:rPr>
          <w:rFonts w:ascii="Times New Roman" w:hAnsi="Times New Roman" w:cs="Times New Roman"/>
        </w:rPr>
      </w:pPr>
    </w:p>
    <w:p w14:paraId="52B586DC" w14:textId="77777777" w:rsidR="00260AE1" w:rsidRPr="00C27743" w:rsidRDefault="00260AE1" w:rsidP="008A1DCA">
      <w:pPr>
        <w:pStyle w:val="ConsPlusNormal"/>
        <w:jc w:val="both"/>
        <w:rPr>
          <w:rFonts w:ascii="Times New Roman" w:hAnsi="Times New Roman" w:cs="Times New Roman"/>
        </w:rPr>
      </w:pPr>
    </w:p>
    <w:tbl>
      <w:tblPr>
        <w:tblW w:w="0" w:type="auto"/>
        <w:tblLook w:val="04A0" w:firstRow="1" w:lastRow="0" w:firstColumn="1" w:lastColumn="0" w:noHBand="0" w:noVBand="1"/>
      </w:tblPr>
      <w:tblGrid>
        <w:gridCol w:w="4961"/>
        <w:gridCol w:w="4962"/>
      </w:tblGrid>
      <w:tr w:rsidR="00260AE1" w:rsidRPr="008A1DCA" w14:paraId="5BB0CAAA" w14:textId="77777777" w:rsidTr="001F3E40">
        <w:tc>
          <w:tcPr>
            <w:tcW w:w="4961" w:type="dxa"/>
            <w:shd w:val="clear" w:color="auto" w:fill="auto"/>
          </w:tcPr>
          <w:p w14:paraId="190380AA" w14:textId="77777777" w:rsidR="00260AE1" w:rsidRPr="00C27743" w:rsidRDefault="00260AE1" w:rsidP="008A1DCA">
            <w:pPr>
              <w:widowControl w:val="0"/>
              <w:spacing w:after="0" w:line="240" w:lineRule="auto"/>
              <w:jc w:val="both"/>
              <w:rPr>
                <w:rFonts w:ascii="Times New Roman" w:hAnsi="Times New Roman"/>
                <w:sz w:val="20"/>
                <w:szCs w:val="20"/>
              </w:rPr>
            </w:pPr>
            <w:r w:rsidRPr="00C27743">
              <w:rPr>
                <w:rFonts w:ascii="Times New Roman" w:hAnsi="Times New Roman"/>
                <w:b/>
                <w:sz w:val="20"/>
                <w:szCs w:val="20"/>
              </w:rPr>
              <w:t>Заказчик</w:t>
            </w:r>
          </w:p>
        </w:tc>
        <w:tc>
          <w:tcPr>
            <w:tcW w:w="4962" w:type="dxa"/>
            <w:shd w:val="clear" w:color="auto" w:fill="auto"/>
          </w:tcPr>
          <w:p w14:paraId="366BABF6" w14:textId="77777777" w:rsidR="00260AE1" w:rsidRPr="008A1DCA" w:rsidRDefault="00260AE1" w:rsidP="008A1DCA">
            <w:pPr>
              <w:widowControl w:val="0"/>
              <w:spacing w:after="0" w:line="240" w:lineRule="auto"/>
              <w:jc w:val="both"/>
              <w:rPr>
                <w:rFonts w:ascii="Times New Roman" w:hAnsi="Times New Roman"/>
                <w:sz w:val="20"/>
                <w:szCs w:val="20"/>
              </w:rPr>
            </w:pPr>
            <w:r w:rsidRPr="00C27743">
              <w:rPr>
                <w:rFonts w:ascii="Times New Roman" w:hAnsi="Times New Roman"/>
                <w:b/>
                <w:sz w:val="20"/>
                <w:szCs w:val="20"/>
              </w:rPr>
              <w:t>Исполнитель</w:t>
            </w:r>
          </w:p>
        </w:tc>
      </w:tr>
      <w:tr w:rsidR="00260AE1" w:rsidRPr="008A1DCA" w14:paraId="55C19369" w14:textId="77777777" w:rsidTr="001F3E40">
        <w:tc>
          <w:tcPr>
            <w:tcW w:w="4961" w:type="dxa"/>
            <w:shd w:val="clear" w:color="auto" w:fill="auto"/>
          </w:tcPr>
          <w:p w14:paraId="285BD4D8" w14:textId="77777777" w:rsidR="00260AE1" w:rsidRPr="008A1DCA" w:rsidRDefault="00260AE1" w:rsidP="008A1DCA">
            <w:pPr>
              <w:widowControl w:val="0"/>
              <w:spacing w:after="0" w:line="240" w:lineRule="auto"/>
              <w:jc w:val="both"/>
              <w:rPr>
                <w:rFonts w:ascii="Times New Roman" w:hAnsi="Times New Roman"/>
                <w:sz w:val="20"/>
                <w:szCs w:val="20"/>
              </w:rPr>
            </w:pPr>
          </w:p>
        </w:tc>
        <w:tc>
          <w:tcPr>
            <w:tcW w:w="4962" w:type="dxa"/>
            <w:shd w:val="clear" w:color="auto" w:fill="auto"/>
          </w:tcPr>
          <w:p w14:paraId="66012A53" w14:textId="77777777" w:rsidR="00260AE1" w:rsidRPr="008A1DCA" w:rsidRDefault="00260AE1" w:rsidP="008A1DCA">
            <w:pPr>
              <w:widowControl w:val="0"/>
              <w:spacing w:after="0" w:line="240" w:lineRule="auto"/>
              <w:jc w:val="both"/>
              <w:rPr>
                <w:rFonts w:ascii="Times New Roman" w:hAnsi="Times New Roman"/>
                <w:sz w:val="20"/>
                <w:szCs w:val="20"/>
              </w:rPr>
            </w:pPr>
          </w:p>
        </w:tc>
      </w:tr>
      <w:tr w:rsidR="00260AE1" w:rsidRPr="008A1DCA" w14:paraId="672892C3" w14:textId="77777777" w:rsidTr="001F3E40">
        <w:tc>
          <w:tcPr>
            <w:tcW w:w="4961" w:type="dxa"/>
            <w:shd w:val="clear" w:color="auto" w:fill="auto"/>
          </w:tcPr>
          <w:tbl>
            <w:tblPr>
              <w:tblStyle w:val="a5"/>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C27743" w14:paraId="1CE2F07B" w14:textId="77777777" w:rsidTr="00C27743">
              <w:tc>
                <w:tcPr>
                  <w:tcW w:w="4960" w:type="dxa"/>
                  <w:hideMark/>
                </w:tcPr>
                <w:p w14:paraId="7E40F423" w14:textId="77777777" w:rsidR="00C27743" w:rsidRDefault="00C27743" w:rsidP="00C27743">
                  <w:pPr>
                    <w:keepNext/>
                    <w:spacing w:after="160" w:line="252" w:lineRule="auto"/>
                    <w:rPr>
                      <w:rFonts w:ascii="Times New Roman" w:eastAsiaTheme="minorHAnsi" w:hAnsi="Times New Roman"/>
                      <w:sz w:val="20"/>
                      <w:szCs w:val="20"/>
                    </w:rPr>
                  </w:pPr>
                  <w:r>
                    <w:rPr>
                      <w:rFonts w:ascii="Times New Roman" w:hAnsi="Times New Roman"/>
                      <w:sz w:val="20"/>
                      <w:szCs w:val="20"/>
                    </w:rPr>
                    <w:t>Администрация поселения "</w:t>
                  </w:r>
                  <w:r w:rsidR="00B12F4D">
                    <w:rPr>
                      <w:rFonts w:ascii="Times New Roman" w:hAnsi="Times New Roman"/>
                      <w:sz w:val="20"/>
                      <w:szCs w:val="20"/>
                    </w:rPr>
                    <w:t>Микунь</w:t>
                  </w:r>
                  <w:r>
                    <w:rPr>
                      <w:rFonts w:ascii="Times New Roman" w:hAnsi="Times New Roman"/>
                      <w:sz w:val="20"/>
                      <w:szCs w:val="20"/>
                    </w:rPr>
                    <w:t>"</w:t>
                  </w:r>
                </w:p>
              </w:tc>
            </w:tr>
            <w:tr w:rsidR="00C27743" w14:paraId="619E1498" w14:textId="77777777" w:rsidTr="00C27743">
              <w:tc>
                <w:tcPr>
                  <w:tcW w:w="4960" w:type="dxa"/>
                  <w:hideMark/>
                </w:tcPr>
                <w:p w14:paraId="49306BA2" w14:textId="77777777" w:rsidR="00C27743" w:rsidRDefault="00C27743" w:rsidP="00C27743">
                  <w:pPr>
                    <w:keepNext/>
                    <w:spacing w:after="480" w:line="252" w:lineRule="auto"/>
                    <w:jc w:val="left"/>
                    <w:rPr>
                      <w:rFonts w:ascii="Times New Roman" w:hAnsi="Times New Roman"/>
                      <w:sz w:val="20"/>
                      <w:szCs w:val="20"/>
                    </w:rPr>
                  </w:pPr>
                  <w:r>
                    <w:rPr>
                      <w:rFonts w:ascii="Times New Roman" w:hAnsi="Times New Roman"/>
                      <w:b/>
                      <w:sz w:val="20"/>
                      <w:szCs w:val="20"/>
                    </w:rPr>
                    <w:t>Руководитель администрации</w:t>
                  </w:r>
                </w:p>
              </w:tc>
            </w:tr>
            <w:tr w:rsidR="00C27743" w14:paraId="09746358" w14:textId="77777777" w:rsidTr="00C27743">
              <w:tc>
                <w:tcPr>
                  <w:tcW w:w="4960" w:type="dxa"/>
                  <w:hideMark/>
                </w:tcPr>
                <w:p w14:paraId="0888F6E5" w14:textId="77777777" w:rsidR="00C27743" w:rsidRDefault="00C27743" w:rsidP="00C27743">
                  <w:pPr>
                    <w:keepNext/>
                    <w:spacing w:after="480" w:line="252" w:lineRule="auto"/>
                    <w:rPr>
                      <w:rFonts w:ascii="Times New Roman" w:hAnsi="Times New Roman"/>
                      <w:b/>
                      <w:sz w:val="20"/>
                      <w:szCs w:val="20"/>
                    </w:rPr>
                  </w:pPr>
                  <w:r>
                    <w:rPr>
                      <w:rFonts w:ascii="Times New Roman" w:hAnsi="Times New Roman"/>
                      <w:color w:val="000000" w:themeColor="text1"/>
                      <w:sz w:val="20"/>
                      <w:szCs w:val="20"/>
                    </w:rPr>
                    <w:t xml:space="preserve">____________________ </w:t>
                  </w:r>
                  <w:proofErr w:type="spellStart"/>
                  <w:r w:rsidR="00B12F4D">
                    <w:rPr>
                      <w:rFonts w:ascii="Times New Roman" w:hAnsi="Times New Roman"/>
                      <w:color w:val="000000" w:themeColor="text1"/>
                      <w:sz w:val="20"/>
                      <w:szCs w:val="20"/>
                    </w:rPr>
                    <w:t>В.А.Розмыло</w:t>
                  </w:r>
                  <w:proofErr w:type="spellEnd"/>
                </w:p>
              </w:tc>
            </w:tr>
          </w:tbl>
          <w:p w14:paraId="5113EAA1" w14:textId="77777777" w:rsidR="00260AE1" w:rsidRPr="008A1DCA" w:rsidRDefault="00260AE1" w:rsidP="008A1DCA">
            <w:pPr>
              <w:widowControl w:val="0"/>
              <w:spacing w:after="0" w:line="240" w:lineRule="auto"/>
              <w:jc w:val="both"/>
              <w:rPr>
                <w:rFonts w:ascii="Times New Roman" w:hAnsi="Times New Roman"/>
                <w:sz w:val="20"/>
                <w:szCs w:val="20"/>
              </w:rPr>
            </w:pPr>
          </w:p>
        </w:tc>
        <w:tc>
          <w:tcPr>
            <w:tcW w:w="4962" w:type="dxa"/>
            <w:shd w:val="clear" w:color="auto" w:fill="auto"/>
          </w:tcPr>
          <w:tbl>
            <w:tblPr>
              <w:tblW w:w="0" w:type="auto"/>
              <w:tblLook w:val="04A0" w:firstRow="1" w:lastRow="0" w:firstColumn="1" w:lastColumn="0" w:noHBand="0" w:noVBand="1"/>
            </w:tblPr>
            <w:tblGrid>
              <w:gridCol w:w="4746"/>
            </w:tblGrid>
            <w:tr w:rsidR="006648AC" w:rsidRPr="00224626" w14:paraId="51888DDB" w14:textId="77777777" w:rsidTr="009B070A">
              <w:tc>
                <w:tcPr>
                  <w:tcW w:w="4962" w:type="dxa"/>
                  <w:shd w:val="clear" w:color="auto" w:fill="auto"/>
                </w:tcPr>
                <w:p w14:paraId="2A426E27" w14:textId="77777777" w:rsidR="006648AC" w:rsidRPr="00224626" w:rsidRDefault="006648AC" w:rsidP="006648AC">
                  <w:pPr>
                    <w:widowControl w:val="0"/>
                    <w:spacing w:after="0" w:line="240" w:lineRule="auto"/>
                    <w:jc w:val="both"/>
                    <w:rPr>
                      <w:rFonts w:ascii="Times New Roman" w:hAnsi="Times New Roman"/>
                    </w:rPr>
                  </w:pPr>
                  <w:r w:rsidRPr="00224626">
                    <w:rPr>
                      <w:rFonts w:ascii="Times New Roman" w:hAnsi="Times New Roman"/>
                      <w:b/>
                    </w:rPr>
                    <w:t>Исполнитель</w:t>
                  </w:r>
                </w:p>
              </w:tc>
            </w:tr>
            <w:tr w:rsidR="006648AC" w:rsidRPr="00224626" w14:paraId="349FD568" w14:textId="77777777" w:rsidTr="009B070A">
              <w:tc>
                <w:tcPr>
                  <w:tcW w:w="4962" w:type="dxa"/>
                  <w:shd w:val="clear" w:color="auto" w:fill="auto"/>
                </w:tcPr>
                <w:p w14:paraId="7EB6F388" w14:textId="77777777" w:rsidR="006648AC" w:rsidRPr="00224626" w:rsidRDefault="006648AC" w:rsidP="006648AC">
                  <w:pPr>
                    <w:widowControl w:val="0"/>
                    <w:spacing w:after="0" w:line="240" w:lineRule="auto"/>
                    <w:jc w:val="both"/>
                    <w:rPr>
                      <w:rFonts w:ascii="Times New Roman" w:hAnsi="Times New Roman"/>
                    </w:rPr>
                  </w:pPr>
                  <w:r w:rsidRPr="00224626">
                    <w:rPr>
                      <w:rFonts w:ascii="Times New Roman" w:hAnsi="Times New Roman"/>
                    </w:rPr>
                    <w:t>ООО «</w:t>
                  </w:r>
                  <w:proofErr w:type="spellStart"/>
                  <w:r w:rsidRPr="00224626">
                    <w:rPr>
                      <w:rFonts w:ascii="Times New Roman" w:hAnsi="Times New Roman"/>
                    </w:rPr>
                    <w:t>КонсультантПлюсУхта</w:t>
                  </w:r>
                  <w:proofErr w:type="spellEnd"/>
                  <w:r w:rsidRPr="00224626">
                    <w:rPr>
                      <w:rFonts w:ascii="Times New Roman" w:hAnsi="Times New Roman"/>
                    </w:rPr>
                    <w:t>»</w:t>
                  </w:r>
                </w:p>
                <w:p w14:paraId="43B6BCE0" w14:textId="4359C297" w:rsidR="006648AC" w:rsidRDefault="006648AC" w:rsidP="006648AC">
                  <w:pPr>
                    <w:widowControl w:val="0"/>
                    <w:spacing w:after="0" w:line="240" w:lineRule="auto"/>
                    <w:jc w:val="both"/>
                    <w:rPr>
                      <w:rFonts w:ascii="Times New Roman" w:hAnsi="Times New Roman"/>
                      <w:b/>
                    </w:rPr>
                  </w:pPr>
                  <w:r w:rsidRPr="00224626">
                    <w:rPr>
                      <w:rFonts w:ascii="Times New Roman" w:hAnsi="Times New Roman"/>
                      <w:b/>
                    </w:rPr>
                    <w:t>Директор</w:t>
                  </w:r>
                </w:p>
                <w:p w14:paraId="658AE5C8" w14:textId="77777777" w:rsidR="006648AC" w:rsidRPr="00224626" w:rsidRDefault="006648AC" w:rsidP="006648AC">
                  <w:pPr>
                    <w:widowControl w:val="0"/>
                    <w:spacing w:after="0" w:line="240" w:lineRule="auto"/>
                    <w:jc w:val="both"/>
                    <w:rPr>
                      <w:rFonts w:ascii="Times New Roman" w:hAnsi="Times New Roman"/>
                      <w:b/>
                    </w:rPr>
                  </w:pPr>
                </w:p>
                <w:p w14:paraId="406D1A89" w14:textId="77777777" w:rsidR="006648AC" w:rsidRPr="00224626" w:rsidRDefault="006648AC" w:rsidP="006648AC">
                  <w:pPr>
                    <w:widowControl w:val="0"/>
                    <w:spacing w:after="0" w:line="240" w:lineRule="auto"/>
                    <w:jc w:val="both"/>
                    <w:rPr>
                      <w:rFonts w:ascii="Times New Roman" w:hAnsi="Times New Roman"/>
                      <w:b/>
                    </w:rPr>
                  </w:pPr>
                  <w:r w:rsidRPr="00224626">
                    <w:rPr>
                      <w:rFonts w:ascii="Times New Roman" w:hAnsi="Times New Roman"/>
                      <w:b/>
                    </w:rPr>
                    <w:t>_________________</w:t>
                  </w:r>
                  <w:r w:rsidRPr="00224626">
                    <w:rPr>
                      <w:rFonts w:ascii="Times New Roman" w:hAnsi="Times New Roman"/>
                    </w:rPr>
                    <w:t>Н.И. Шилова</w:t>
                  </w:r>
                </w:p>
              </w:tc>
            </w:tr>
          </w:tbl>
          <w:p w14:paraId="041CFD28" w14:textId="77777777" w:rsidR="00260AE1" w:rsidRPr="008A1DCA" w:rsidRDefault="00260AE1" w:rsidP="008A1DCA">
            <w:pPr>
              <w:widowControl w:val="0"/>
              <w:spacing w:after="0" w:line="240" w:lineRule="auto"/>
              <w:jc w:val="both"/>
              <w:rPr>
                <w:rFonts w:ascii="Times New Roman" w:hAnsi="Times New Roman"/>
                <w:sz w:val="20"/>
                <w:szCs w:val="20"/>
              </w:rPr>
            </w:pPr>
          </w:p>
        </w:tc>
      </w:tr>
      <w:tr w:rsidR="00296CCF" w:rsidRPr="008A1DCA" w14:paraId="02ED5C57" w14:textId="77777777" w:rsidTr="001F3E40">
        <w:tc>
          <w:tcPr>
            <w:tcW w:w="4961" w:type="dxa"/>
            <w:shd w:val="clear" w:color="auto" w:fill="auto"/>
          </w:tcPr>
          <w:p w14:paraId="1A933BA0" w14:textId="77777777" w:rsidR="00296CCF" w:rsidRPr="008A1DCA" w:rsidRDefault="00296CCF" w:rsidP="008A1DCA">
            <w:pPr>
              <w:widowControl w:val="0"/>
              <w:spacing w:after="0" w:line="240" w:lineRule="auto"/>
              <w:jc w:val="both"/>
              <w:rPr>
                <w:rFonts w:ascii="Times New Roman" w:hAnsi="Times New Roman"/>
                <w:sz w:val="20"/>
                <w:szCs w:val="20"/>
              </w:rPr>
            </w:pPr>
          </w:p>
        </w:tc>
        <w:tc>
          <w:tcPr>
            <w:tcW w:w="4962" w:type="dxa"/>
            <w:shd w:val="clear" w:color="auto" w:fill="auto"/>
          </w:tcPr>
          <w:p w14:paraId="1D633B79" w14:textId="77777777" w:rsidR="00296CCF" w:rsidRPr="008A1DCA" w:rsidRDefault="00296CCF" w:rsidP="008A1DCA">
            <w:pPr>
              <w:widowControl w:val="0"/>
              <w:spacing w:after="0" w:line="240" w:lineRule="auto"/>
              <w:jc w:val="both"/>
              <w:rPr>
                <w:rFonts w:ascii="Times New Roman" w:hAnsi="Times New Roman"/>
                <w:sz w:val="20"/>
                <w:szCs w:val="20"/>
              </w:rPr>
            </w:pPr>
          </w:p>
        </w:tc>
      </w:tr>
    </w:tbl>
    <w:p w14:paraId="66FC1EBD" w14:textId="77777777" w:rsidR="0069710C" w:rsidRPr="008A1DCA" w:rsidRDefault="0069710C" w:rsidP="008A1DCA">
      <w:pPr>
        <w:pStyle w:val="ConsPlusNormal"/>
        <w:ind w:firstLine="540"/>
        <w:jc w:val="both"/>
        <w:rPr>
          <w:rFonts w:ascii="Times New Roman" w:hAnsi="Times New Roman" w:cs="Times New Roman"/>
        </w:rPr>
      </w:pPr>
    </w:p>
    <w:sectPr w:rsidR="0069710C" w:rsidRPr="008A1DCA" w:rsidSect="00673379">
      <w:footerReference w:type="default" r:id="rId12"/>
      <w:pgSz w:w="11906" w:h="16838"/>
      <w:pgMar w:top="993"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6E44" w14:textId="77777777" w:rsidR="0062607C" w:rsidRDefault="0062607C" w:rsidP="00097303">
      <w:pPr>
        <w:spacing w:after="0" w:line="240" w:lineRule="auto"/>
      </w:pPr>
      <w:r>
        <w:separator/>
      </w:r>
    </w:p>
  </w:endnote>
  <w:endnote w:type="continuationSeparator" w:id="0">
    <w:p w14:paraId="2AF442CF" w14:textId="77777777" w:rsidR="0062607C" w:rsidRDefault="0062607C" w:rsidP="0009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410270"/>
      <w:docPartObj>
        <w:docPartGallery w:val="Page Numbers (Bottom of Page)"/>
        <w:docPartUnique/>
      </w:docPartObj>
    </w:sdtPr>
    <w:sdtEndPr>
      <w:rPr>
        <w:rFonts w:ascii="Times New Roman" w:hAnsi="Times New Roman"/>
        <w:sz w:val="20"/>
        <w:szCs w:val="20"/>
      </w:rPr>
    </w:sdtEndPr>
    <w:sdtContent>
      <w:p w14:paraId="565D5664" w14:textId="77777777" w:rsidR="001F3E40" w:rsidRPr="00567861" w:rsidRDefault="004C20D7">
        <w:pPr>
          <w:pStyle w:val="a8"/>
          <w:jc w:val="right"/>
          <w:rPr>
            <w:rFonts w:ascii="Times New Roman" w:hAnsi="Times New Roman"/>
            <w:sz w:val="20"/>
            <w:szCs w:val="20"/>
          </w:rPr>
        </w:pPr>
        <w:r w:rsidRPr="00567861">
          <w:rPr>
            <w:rFonts w:ascii="Times New Roman" w:hAnsi="Times New Roman"/>
            <w:sz w:val="20"/>
            <w:szCs w:val="20"/>
          </w:rPr>
          <w:fldChar w:fldCharType="begin"/>
        </w:r>
        <w:r w:rsidR="001F3E40" w:rsidRPr="00567861">
          <w:rPr>
            <w:rFonts w:ascii="Times New Roman" w:hAnsi="Times New Roman"/>
            <w:sz w:val="20"/>
            <w:szCs w:val="20"/>
          </w:rPr>
          <w:instrText>PAGE   \* MERGEFORMAT</w:instrText>
        </w:r>
        <w:r w:rsidRPr="00567861">
          <w:rPr>
            <w:rFonts w:ascii="Times New Roman" w:hAnsi="Times New Roman"/>
            <w:sz w:val="20"/>
            <w:szCs w:val="20"/>
          </w:rPr>
          <w:fldChar w:fldCharType="separate"/>
        </w:r>
        <w:r w:rsidR="00211A39">
          <w:rPr>
            <w:rFonts w:ascii="Times New Roman" w:hAnsi="Times New Roman"/>
            <w:noProof/>
            <w:sz w:val="20"/>
            <w:szCs w:val="20"/>
          </w:rPr>
          <w:t>10</w:t>
        </w:r>
        <w:r w:rsidRPr="00567861">
          <w:rPr>
            <w:rFonts w:ascii="Times New Roman" w:hAnsi="Times New Roman"/>
            <w:sz w:val="20"/>
            <w:szCs w:val="20"/>
          </w:rPr>
          <w:fldChar w:fldCharType="end"/>
        </w:r>
      </w:p>
    </w:sdtContent>
  </w:sdt>
  <w:p w14:paraId="55C83103" w14:textId="77777777" w:rsidR="001F3E40" w:rsidRDefault="001F3E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650A" w14:textId="77777777" w:rsidR="0062607C" w:rsidRDefault="0062607C" w:rsidP="00097303">
      <w:pPr>
        <w:spacing w:after="0" w:line="240" w:lineRule="auto"/>
      </w:pPr>
      <w:r>
        <w:separator/>
      </w:r>
    </w:p>
  </w:footnote>
  <w:footnote w:type="continuationSeparator" w:id="0">
    <w:p w14:paraId="5059C767" w14:textId="77777777" w:rsidR="0062607C" w:rsidRDefault="0062607C" w:rsidP="00097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B00"/>
    <w:multiLevelType w:val="multilevel"/>
    <w:tmpl w:val="ACAA9050"/>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ACF3D0E"/>
    <w:multiLevelType w:val="singleLevel"/>
    <w:tmpl w:val="E306FBF2"/>
    <w:lvl w:ilvl="0">
      <w:start w:val="3"/>
      <w:numFmt w:val="bullet"/>
      <w:lvlText w:val="-"/>
      <w:lvlJc w:val="left"/>
      <w:pPr>
        <w:tabs>
          <w:tab w:val="num" w:pos="1080"/>
        </w:tabs>
        <w:ind w:left="1080" w:hanging="360"/>
      </w:pPr>
    </w:lvl>
  </w:abstractNum>
  <w:abstractNum w:abstractNumId="2" w15:restartNumberingAfterBreak="0">
    <w:nsid w:val="27843E27"/>
    <w:multiLevelType w:val="multilevel"/>
    <w:tmpl w:val="0B1A3E44"/>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F5E7EC1"/>
    <w:multiLevelType w:val="hybridMultilevel"/>
    <w:tmpl w:val="D3CA81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A57866"/>
    <w:multiLevelType w:val="hybridMultilevel"/>
    <w:tmpl w:val="47584A6A"/>
    <w:lvl w:ilvl="0" w:tplc="B6CE7E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F3A6694"/>
    <w:multiLevelType w:val="hybridMultilevel"/>
    <w:tmpl w:val="A9468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EE1A2B"/>
    <w:multiLevelType w:val="multilevel"/>
    <w:tmpl w:val="237EF30C"/>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640" w:hanging="10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15:restartNumberingAfterBreak="0">
    <w:nsid w:val="7B165D47"/>
    <w:multiLevelType w:val="hybridMultilevel"/>
    <w:tmpl w:val="A9A6B28A"/>
    <w:lvl w:ilvl="0" w:tplc="A042AAD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3"/>
  </w:num>
  <w:num w:numId="5">
    <w:abstractNumId w:val="0"/>
  </w:num>
  <w:num w:numId="6">
    <w:abstractNumId w:val="6"/>
  </w:num>
  <w:num w:numId="7">
    <w:abstractNumId w:val="4"/>
  </w:num>
  <w:num w:numId="8">
    <w:abstractNumId w:val="8"/>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654"/>
    <w:rsid w:val="00013ADF"/>
    <w:rsid w:val="00025CFF"/>
    <w:rsid w:val="00027374"/>
    <w:rsid w:val="00097303"/>
    <w:rsid w:val="00097829"/>
    <w:rsid w:val="000B3128"/>
    <w:rsid w:val="00102F9C"/>
    <w:rsid w:val="00125DD7"/>
    <w:rsid w:val="0012683B"/>
    <w:rsid w:val="001610E8"/>
    <w:rsid w:val="00162D8C"/>
    <w:rsid w:val="00182C34"/>
    <w:rsid w:val="00192929"/>
    <w:rsid w:val="00194D7E"/>
    <w:rsid w:val="001A3562"/>
    <w:rsid w:val="001B1CEB"/>
    <w:rsid w:val="001D4D2B"/>
    <w:rsid w:val="001D6592"/>
    <w:rsid w:val="001E1CA5"/>
    <w:rsid w:val="001F3E40"/>
    <w:rsid w:val="002058F2"/>
    <w:rsid w:val="00211A39"/>
    <w:rsid w:val="00260AE1"/>
    <w:rsid w:val="0027298B"/>
    <w:rsid w:val="00296CCF"/>
    <w:rsid w:val="002A1638"/>
    <w:rsid w:val="002D43B9"/>
    <w:rsid w:val="002F1EC9"/>
    <w:rsid w:val="003079F6"/>
    <w:rsid w:val="00311254"/>
    <w:rsid w:val="003210B5"/>
    <w:rsid w:val="0032775E"/>
    <w:rsid w:val="003401CC"/>
    <w:rsid w:val="00341CC6"/>
    <w:rsid w:val="003B021E"/>
    <w:rsid w:val="003C5963"/>
    <w:rsid w:val="00417977"/>
    <w:rsid w:val="00423601"/>
    <w:rsid w:val="00442D89"/>
    <w:rsid w:val="00445446"/>
    <w:rsid w:val="00450C25"/>
    <w:rsid w:val="0045262D"/>
    <w:rsid w:val="00474872"/>
    <w:rsid w:val="004A0C6B"/>
    <w:rsid w:val="004A3CB0"/>
    <w:rsid w:val="004C20D7"/>
    <w:rsid w:val="004C2733"/>
    <w:rsid w:val="004C6F2E"/>
    <w:rsid w:val="004D7FBF"/>
    <w:rsid w:val="004F4A2E"/>
    <w:rsid w:val="004F7E8A"/>
    <w:rsid w:val="00503B21"/>
    <w:rsid w:val="00513052"/>
    <w:rsid w:val="00553AB9"/>
    <w:rsid w:val="005640AD"/>
    <w:rsid w:val="00567861"/>
    <w:rsid w:val="005765CE"/>
    <w:rsid w:val="005772F6"/>
    <w:rsid w:val="005C31B4"/>
    <w:rsid w:val="006118DA"/>
    <w:rsid w:val="0062607C"/>
    <w:rsid w:val="00630F11"/>
    <w:rsid w:val="00656DBF"/>
    <w:rsid w:val="006648AC"/>
    <w:rsid w:val="00673379"/>
    <w:rsid w:val="00685A57"/>
    <w:rsid w:val="0069710C"/>
    <w:rsid w:val="006A10A8"/>
    <w:rsid w:val="006A243D"/>
    <w:rsid w:val="006B0E44"/>
    <w:rsid w:val="006E0124"/>
    <w:rsid w:val="006F1B90"/>
    <w:rsid w:val="00720D1A"/>
    <w:rsid w:val="007223C8"/>
    <w:rsid w:val="00724EB7"/>
    <w:rsid w:val="007337F5"/>
    <w:rsid w:val="00743293"/>
    <w:rsid w:val="00745DDF"/>
    <w:rsid w:val="00750533"/>
    <w:rsid w:val="00767882"/>
    <w:rsid w:val="007713C2"/>
    <w:rsid w:val="007721FB"/>
    <w:rsid w:val="007863C9"/>
    <w:rsid w:val="007A3C89"/>
    <w:rsid w:val="007D098E"/>
    <w:rsid w:val="00804D9A"/>
    <w:rsid w:val="00814507"/>
    <w:rsid w:val="008200A6"/>
    <w:rsid w:val="00843756"/>
    <w:rsid w:val="008463DD"/>
    <w:rsid w:val="00864F99"/>
    <w:rsid w:val="00876FFC"/>
    <w:rsid w:val="00877D6C"/>
    <w:rsid w:val="008840D0"/>
    <w:rsid w:val="00886CC0"/>
    <w:rsid w:val="00894A30"/>
    <w:rsid w:val="008A15D3"/>
    <w:rsid w:val="008A1DCA"/>
    <w:rsid w:val="008B0588"/>
    <w:rsid w:val="008E2ECD"/>
    <w:rsid w:val="008E4256"/>
    <w:rsid w:val="009219E1"/>
    <w:rsid w:val="00937CA0"/>
    <w:rsid w:val="00945F75"/>
    <w:rsid w:val="00951654"/>
    <w:rsid w:val="00960A57"/>
    <w:rsid w:val="009B0F70"/>
    <w:rsid w:val="00A179D6"/>
    <w:rsid w:val="00A62B5D"/>
    <w:rsid w:val="00A94501"/>
    <w:rsid w:val="00AB2C6C"/>
    <w:rsid w:val="00AB6E5B"/>
    <w:rsid w:val="00B05F08"/>
    <w:rsid w:val="00B12F4D"/>
    <w:rsid w:val="00B46ED8"/>
    <w:rsid w:val="00B47598"/>
    <w:rsid w:val="00B72A6C"/>
    <w:rsid w:val="00BC1449"/>
    <w:rsid w:val="00BD14B2"/>
    <w:rsid w:val="00BE5D4D"/>
    <w:rsid w:val="00C13AED"/>
    <w:rsid w:val="00C243F1"/>
    <w:rsid w:val="00C25E30"/>
    <w:rsid w:val="00C27743"/>
    <w:rsid w:val="00C32405"/>
    <w:rsid w:val="00C331A3"/>
    <w:rsid w:val="00C76408"/>
    <w:rsid w:val="00C83FE7"/>
    <w:rsid w:val="00C92C13"/>
    <w:rsid w:val="00CA179A"/>
    <w:rsid w:val="00CB41D5"/>
    <w:rsid w:val="00D1410C"/>
    <w:rsid w:val="00D3398D"/>
    <w:rsid w:val="00D37119"/>
    <w:rsid w:val="00D42F77"/>
    <w:rsid w:val="00D621FD"/>
    <w:rsid w:val="00D663F0"/>
    <w:rsid w:val="00D713A4"/>
    <w:rsid w:val="00D76469"/>
    <w:rsid w:val="00DB2DA3"/>
    <w:rsid w:val="00DB3A5E"/>
    <w:rsid w:val="00DD669B"/>
    <w:rsid w:val="00DF0E57"/>
    <w:rsid w:val="00E12A94"/>
    <w:rsid w:val="00E31679"/>
    <w:rsid w:val="00E31EFF"/>
    <w:rsid w:val="00E52C00"/>
    <w:rsid w:val="00E60CD6"/>
    <w:rsid w:val="00E72F15"/>
    <w:rsid w:val="00E85D84"/>
    <w:rsid w:val="00EC2439"/>
    <w:rsid w:val="00EC416D"/>
    <w:rsid w:val="00ED26C0"/>
    <w:rsid w:val="00F43826"/>
    <w:rsid w:val="00F5633F"/>
    <w:rsid w:val="00F82054"/>
    <w:rsid w:val="00FA1211"/>
    <w:rsid w:val="00FA3EF6"/>
    <w:rsid w:val="00FA622C"/>
    <w:rsid w:val="00FA7D7E"/>
    <w:rsid w:val="00FB6A0E"/>
    <w:rsid w:val="00FC16FC"/>
    <w:rsid w:val="00FD2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B79C"/>
  <w15:docId w15:val="{A79B896A-C870-4FA8-9544-A720A30A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65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516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Cell">
    <w:name w:val="ConsCell"/>
    <w:uiPriority w:val="99"/>
    <w:qFormat/>
    <w:rsid w:val="004236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aliases w:val="Варианты ответов"/>
    <w:basedOn w:val="a"/>
    <w:link w:val="a4"/>
    <w:uiPriority w:val="34"/>
    <w:qFormat/>
    <w:rsid w:val="00423601"/>
    <w:pPr>
      <w:ind w:left="720"/>
      <w:contextualSpacing/>
    </w:pPr>
  </w:style>
  <w:style w:type="table" w:styleId="a5">
    <w:name w:val="Table Grid"/>
    <w:basedOn w:val="a1"/>
    <w:uiPriority w:val="59"/>
    <w:rsid w:val="001B1CEB"/>
    <w:pPr>
      <w:spacing w:after="0" w:line="240" w:lineRule="auto"/>
      <w:jc w:val="both"/>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973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7303"/>
    <w:rPr>
      <w:rFonts w:eastAsiaTheme="minorEastAsia" w:cs="Times New Roman"/>
      <w:lang w:eastAsia="ru-RU"/>
    </w:rPr>
  </w:style>
  <w:style w:type="paragraph" w:styleId="a8">
    <w:name w:val="footer"/>
    <w:basedOn w:val="a"/>
    <w:link w:val="a9"/>
    <w:uiPriority w:val="99"/>
    <w:unhideWhenUsed/>
    <w:rsid w:val="000973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7303"/>
    <w:rPr>
      <w:rFonts w:eastAsiaTheme="minorEastAsia" w:cs="Times New Roman"/>
      <w:lang w:eastAsia="ru-RU"/>
    </w:rPr>
  </w:style>
  <w:style w:type="paragraph" w:styleId="aa">
    <w:name w:val="Balloon Text"/>
    <w:basedOn w:val="a"/>
    <w:link w:val="ab"/>
    <w:uiPriority w:val="99"/>
    <w:semiHidden/>
    <w:unhideWhenUsed/>
    <w:rsid w:val="00630F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30F11"/>
    <w:rPr>
      <w:rFonts w:ascii="Segoe UI" w:eastAsiaTheme="minorEastAsia" w:hAnsi="Segoe UI" w:cs="Segoe UI"/>
      <w:sz w:val="18"/>
      <w:szCs w:val="18"/>
      <w:lang w:eastAsia="ru-RU"/>
    </w:rPr>
  </w:style>
  <w:style w:type="character" w:styleId="ac">
    <w:name w:val="annotation reference"/>
    <w:basedOn w:val="a0"/>
    <w:uiPriority w:val="99"/>
    <w:semiHidden/>
    <w:unhideWhenUsed/>
    <w:rsid w:val="00630F11"/>
    <w:rPr>
      <w:sz w:val="16"/>
      <w:szCs w:val="16"/>
    </w:rPr>
  </w:style>
  <w:style w:type="paragraph" w:styleId="ad">
    <w:name w:val="annotation text"/>
    <w:basedOn w:val="a"/>
    <w:link w:val="ae"/>
    <w:uiPriority w:val="99"/>
    <w:semiHidden/>
    <w:unhideWhenUsed/>
    <w:rsid w:val="00630F11"/>
    <w:pPr>
      <w:spacing w:line="240" w:lineRule="auto"/>
    </w:pPr>
    <w:rPr>
      <w:rFonts w:eastAsiaTheme="minorHAnsi" w:cstheme="minorBidi"/>
      <w:sz w:val="20"/>
      <w:szCs w:val="20"/>
      <w:lang w:eastAsia="en-US"/>
    </w:rPr>
  </w:style>
  <w:style w:type="character" w:customStyle="1" w:styleId="ae">
    <w:name w:val="Текст примечания Знак"/>
    <w:basedOn w:val="a0"/>
    <w:link w:val="ad"/>
    <w:uiPriority w:val="99"/>
    <w:semiHidden/>
    <w:rsid w:val="00630F11"/>
    <w:rPr>
      <w:sz w:val="20"/>
      <w:szCs w:val="20"/>
    </w:rPr>
  </w:style>
  <w:style w:type="character" w:styleId="af">
    <w:name w:val="Hyperlink"/>
    <w:basedOn w:val="a0"/>
    <w:uiPriority w:val="99"/>
    <w:unhideWhenUsed/>
    <w:rsid w:val="00C27743"/>
    <w:rPr>
      <w:color w:val="0000FF" w:themeColor="hyperlink"/>
      <w:u w:val="single"/>
    </w:rPr>
  </w:style>
  <w:style w:type="paragraph" w:styleId="af0">
    <w:name w:val="No Spacing"/>
    <w:aliases w:val="No Spacing,No Spacing1"/>
    <w:link w:val="af1"/>
    <w:uiPriority w:val="1"/>
    <w:qFormat/>
    <w:rsid w:val="001E1CA5"/>
    <w:pPr>
      <w:spacing w:after="0" w:line="240" w:lineRule="auto"/>
    </w:pPr>
    <w:rPr>
      <w:rFonts w:ascii="Calibri" w:eastAsia="Calibri" w:hAnsi="Calibri" w:cs="Times New Roman"/>
    </w:rPr>
  </w:style>
  <w:style w:type="character" w:customStyle="1" w:styleId="af1">
    <w:name w:val="Без интервала Знак"/>
    <w:aliases w:val="No Spacing Знак,No Spacing1 Знак"/>
    <w:link w:val="af0"/>
    <w:uiPriority w:val="1"/>
    <w:locked/>
    <w:rsid w:val="001E1CA5"/>
    <w:rPr>
      <w:rFonts w:ascii="Calibri" w:eastAsia="Calibri" w:hAnsi="Calibri" w:cs="Times New Roman"/>
    </w:rPr>
  </w:style>
  <w:style w:type="character" w:customStyle="1" w:styleId="a4">
    <w:name w:val="Абзац списка Знак"/>
    <w:aliases w:val="Варианты ответов Знак"/>
    <w:link w:val="a3"/>
    <w:locked/>
    <w:rsid w:val="001E1CA5"/>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376">
      <w:bodyDiv w:val="1"/>
      <w:marLeft w:val="0"/>
      <w:marRight w:val="0"/>
      <w:marTop w:val="0"/>
      <w:marBottom w:val="0"/>
      <w:divBdr>
        <w:top w:val="none" w:sz="0" w:space="0" w:color="auto"/>
        <w:left w:val="none" w:sz="0" w:space="0" w:color="auto"/>
        <w:bottom w:val="none" w:sz="0" w:space="0" w:color="auto"/>
        <w:right w:val="none" w:sz="0" w:space="0" w:color="auto"/>
      </w:divBdr>
    </w:div>
    <w:div w:id="478574742">
      <w:bodyDiv w:val="1"/>
      <w:marLeft w:val="0"/>
      <w:marRight w:val="0"/>
      <w:marTop w:val="0"/>
      <w:marBottom w:val="0"/>
      <w:divBdr>
        <w:top w:val="none" w:sz="0" w:space="0" w:color="auto"/>
        <w:left w:val="none" w:sz="0" w:space="0" w:color="auto"/>
        <w:bottom w:val="none" w:sz="0" w:space="0" w:color="auto"/>
        <w:right w:val="none" w:sz="0" w:space="0" w:color="auto"/>
      </w:divBdr>
    </w:div>
    <w:div w:id="552235436">
      <w:bodyDiv w:val="1"/>
      <w:marLeft w:val="0"/>
      <w:marRight w:val="0"/>
      <w:marTop w:val="0"/>
      <w:marBottom w:val="0"/>
      <w:divBdr>
        <w:top w:val="none" w:sz="0" w:space="0" w:color="auto"/>
        <w:left w:val="none" w:sz="0" w:space="0" w:color="auto"/>
        <w:bottom w:val="none" w:sz="0" w:space="0" w:color="auto"/>
        <w:right w:val="none" w:sz="0" w:space="0" w:color="auto"/>
      </w:divBdr>
    </w:div>
    <w:div w:id="853229009">
      <w:bodyDiv w:val="1"/>
      <w:marLeft w:val="0"/>
      <w:marRight w:val="0"/>
      <w:marTop w:val="0"/>
      <w:marBottom w:val="0"/>
      <w:divBdr>
        <w:top w:val="none" w:sz="0" w:space="0" w:color="auto"/>
        <w:left w:val="none" w:sz="0" w:space="0" w:color="auto"/>
        <w:bottom w:val="none" w:sz="0" w:space="0" w:color="auto"/>
        <w:right w:val="none" w:sz="0" w:space="0" w:color="auto"/>
      </w:divBdr>
    </w:div>
    <w:div w:id="1337540152">
      <w:bodyDiv w:val="1"/>
      <w:marLeft w:val="0"/>
      <w:marRight w:val="0"/>
      <w:marTop w:val="0"/>
      <w:marBottom w:val="0"/>
      <w:divBdr>
        <w:top w:val="none" w:sz="0" w:space="0" w:color="auto"/>
        <w:left w:val="none" w:sz="0" w:space="0" w:color="auto"/>
        <w:bottom w:val="none" w:sz="0" w:space="0" w:color="auto"/>
        <w:right w:val="none" w:sz="0" w:space="0" w:color="auto"/>
      </w:divBdr>
    </w:div>
    <w:div w:id="1632829453">
      <w:bodyDiv w:val="1"/>
      <w:marLeft w:val="0"/>
      <w:marRight w:val="0"/>
      <w:marTop w:val="0"/>
      <w:marBottom w:val="0"/>
      <w:divBdr>
        <w:top w:val="none" w:sz="0" w:space="0" w:color="auto"/>
        <w:left w:val="none" w:sz="0" w:space="0" w:color="auto"/>
        <w:bottom w:val="none" w:sz="0" w:space="0" w:color="auto"/>
        <w:right w:val="none" w:sz="0" w:space="0" w:color="auto"/>
      </w:divBdr>
    </w:div>
    <w:div w:id="1698114209">
      <w:bodyDiv w:val="1"/>
      <w:marLeft w:val="0"/>
      <w:marRight w:val="0"/>
      <w:marTop w:val="0"/>
      <w:marBottom w:val="0"/>
      <w:divBdr>
        <w:top w:val="none" w:sz="0" w:space="0" w:color="auto"/>
        <w:left w:val="none" w:sz="0" w:space="0" w:color="auto"/>
        <w:bottom w:val="none" w:sz="0" w:space="0" w:color="auto"/>
        <w:right w:val="none" w:sz="0" w:space="0" w:color="auto"/>
      </w:divBdr>
    </w:div>
    <w:div w:id="1727996559">
      <w:bodyDiv w:val="1"/>
      <w:marLeft w:val="0"/>
      <w:marRight w:val="0"/>
      <w:marTop w:val="0"/>
      <w:marBottom w:val="0"/>
      <w:divBdr>
        <w:top w:val="none" w:sz="0" w:space="0" w:color="auto"/>
        <w:left w:val="none" w:sz="0" w:space="0" w:color="auto"/>
        <w:bottom w:val="none" w:sz="0" w:space="0" w:color="auto"/>
        <w:right w:val="none" w:sz="0" w:space="0" w:color="auto"/>
      </w:divBdr>
    </w:div>
    <w:div w:id="1974365061">
      <w:bodyDiv w:val="1"/>
      <w:marLeft w:val="0"/>
      <w:marRight w:val="0"/>
      <w:marTop w:val="0"/>
      <w:marBottom w:val="0"/>
      <w:divBdr>
        <w:top w:val="none" w:sz="0" w:space="0" w:color="auto"/>
        <w:left w:val="none" w:sz="0" w:space="0" w:color="auto"/>
        <w:bottom w:val="none" w:sz="0" w:space="0" w:color="auto"/>
        <w:right w:val="none" w:sz="0" w:space="0" w:color="auto"/>
      </w:divBdr>
    </w:div>
    <w:div w:id="2056734436">
      <w:bodyDiv w:val="1"/>
      <w:marLeft w:val="0"/>
      <w:marRight w:val="0"/>
      <w:marTop w:val="0"/>
      <w:marBottom w:val="0"/>
      <w:divBdr>
        <w:top w:val="none" w:sz="0" w:space="0" w:color="auto"/>
        <w:left w:val="none" w:sz="0" w:space="0" w:color="auto"/>
        <w:bottom w:val="none" w:sz="0" w:space="0" w:color="auto"/>
        <w:right w:val="none" w:sz="0" w:space="0" w:color="auto"/>
      </w:divBdr>
    </w:div>
    <w:div w:id="2068186002">
      <w:bodyDiv w:val="1"/>
      <w:marLeft w:val="0"/>
      <w:marRight w:val="0"/>
      <w:marTop w:val="0"/>
      <w:marBottom w:val="0"/>
      <w:divBdr>
        <w:top w:val="none" w:sz="0" w:space="0" w:color="auto"/>
        <w:left w:val="none" w:sz="0" w:space="0" w:color="auto"/>
        <w:bottom w:val="none" w:sz="0" w:space="0" w:color="auto"/>
        <w:right w:val="none" w:sz="0" w:space="0" w:color="auto"/>
      </w:divBdr>
    </w:div>
    <w:div w:id="21278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nsuht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mikun@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461848F22710DCA7B3BA73CDDF89073F6ECF3E479E75B315D9E16873120D989D33C069EEC93B4Bu5L2H" TargetMode="External"/><Relationship Id="rId5" Type="http://schemas.openxmlformats.org/officeDocument/2006/relationships/footnotes" Target="footnotes.xml"/><Relationship Id="rId10" Type="http://schemas.openxmlformats.org/officeDocument/2006/relationships/hyperlink" Target="consultantplus://offline/ref=83461848F22710DCA7B3BA73CDDF89073F6ECF3E479E75B315D9E16873120D989D33C069EEC83C4Au5L2H" TargetMode="External"/><Relationship Id="rId4" Type="http://schemas.openxmlformats.org/officeDocument/2006/relationships/webSettings" Target="webSettings.xml"/><Relationship Id="rId9" Type="http://schemas.openxmlformats.org/officeDocument/2006/relationships/hyperlink" Target="consultantplus://offline/ref=83461848F22710DCA7B3BA73CDDF89073F6ECF3E479E75B315D9E16873120D989D33C069EEC83C4Au5L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10</Pages>
  <Words>6120</Words>
  <Characters>34886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39</cp:revision>
  <cp:lastPrinted>2024-01-11T13:24:00Z</cp:lastPrinted>
  <dcterms:created xsi:type="dcterms:W3CDTF">2022-02-07T11:17:00Z</dcterms:created>
  <dcterms:modified xsi:type="dcterms:W3CDTF">2024-01-11T13:29:00Z</dcterms:modified>
</cp:coreProperties>
</file>